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D1" w:rsidRPr="00A37EAC" w:rsidRDefault="003D03D1" w:rsidP="003D03D1">
      <w:pPr>
        <w:spacing w:after="0" w:line="240" w:lineRule="auto"/>
        <w:ind w:left="33"/>
        <w:jc w:val="center"/>
        <w:rPr>
          <w:rFonts w:ascii="Times New Roman" w:hAnsi="Times New Roman" w:cs="Times New Roman"/>
          <w:sz w:val="24"/>
          <w:szCs w:val="24"/>
        </w:rPr>
      </w:pPr>
    </w:p>
    <w:p w:rsidR="003D03D1" w:rsidRPr="00A37EAC" w:rsidRDefault="003D03D1" w:rsidP="003D03D1">
      <w:pPr>
        <w:spacing w:after="0" w:line="240" w:lineRule="auto"/>
        <w:ind w:left="33"/>
        <w:jc w:val="right"/>
        <w:rPr>
          <w:rFonts w:ascii="Times New Roman" w:hAnsi="Times New Roman" w:cs="Times New Roman"/>
          <w:sz w:val="24"/>
          <w:szCs w:val="24"/>
        </w:rPr>
      </w:pPr>
      <w:r w:rsidRPr="00A37EAC">
        <w:rPr>
          <w:rFonts w:ascii="Times New Roman" w:hAnsi="Times New Roman" w:cs="Times New Roman"/>
          <w:sz w:val="24"/>
          <w:szCs w:val="24"/>
        </w:rPr>
        <w:t xml:space="preserve">Приложение № 1 </w:t>
      </w:r>
    </w:p>
    <w:p w:rsidR="003D03D1" w:rsidRPr="00A37EAC" w:rsidRDefault="003D03D1" w:rsidP="003D03D1">
      <w:pPr>
        <w:spacing w:after="0" w:line="240" w:lineRule="auto"/>
        <w:ind w:left="33"/>
        <w:jc w:val="right"/>
        <w:rPr>
          <w:rFonts w:ascii="Times New Roman" w:hAnsi="Times New Roman" w:cs="Times New Roman"/>
          <w:sz w:val="24"/>
          <w:szCs w:val="24"/>
        </w:rPr>
      </w:pPr>
      <w:r w:rsidRPr="00A37EAC">
        <w:rPr>
          <w:rFonts w:ascii="Times New Roman" w:hAnsi="Times New Roman" w:cs="Times New Roman"/>
          <w:sz w:val="24"/>
          <w:szCs w:val="24"/>
        </w:rPr>
        <w:t xml:space="preserve">                К постановлению Администрации </w:t>
      </w:r>
    </w:p>
    <w:p w:rsidR="003D03D1" w:rsidRPr="00A37EAC" w:rsidRDefault="003D03D1" w:rsidP="003D03D1">
      <w:pPr>
        <w:spacing w:after="0" w:line="240" w:lineRule="auto"/>
        <w:ind w:left="33"/>
        <w:jc w:val="right"/>
        <w:rPr>
          <w:rFonts w:ascii="Times New Roman" w:hAnsi="Times New Roman" w:cs="Times New Roman"/>
          <w:sz w:val="24"/>
          <w:szCs w:val="24"/>
        </w:rPr>
      </w:pPr>
      <w:r w:rsidRPr="00A37EAC">
        <w:rPr>
          <w:rFonts w:ascii="Times New Roman" w:hAnsi="Times New Roman" w:cs="Times New Roman"/>
          <w:sz w:val="24"/>
          <w:szCs w:val="24"/>
        </w:rPr>
        <w:t>Константиновского городского поселения</w:t>
      </w:r>
    </w:p>
    <w:p w:rsidR="003D03D1" w:rsidRPr="00A37EAC" w:rsidRDefault="003D03D1" w:rsidP="003D03D1">
      <w:pPr>
        <w:pStyle w:val="a3"/>
        <w:tabs>
          <w:tab w:val="clear" w:pos="4536"/>
          <w:tab w:val="clear" w:pos="9072"/>
        </w:tabs>
        <w:jc w:val="right"/>
        <w:rPr>
          <w:sz w:val="24"/>
          <w:szCs w:val="24"/>
        </w:rPr>
      </w:pPr>
      <w:r w:rsidRPr="00A37EAC">
        <w:rPr>
          <w:sz w:val="24"/>
          <w:szCs w:val="24"/>
        </w:rPr>
        <w:t xml:space="preserve">           от 19.04.2018г.  № 266</w:t>
      </w: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center"/>
        <w:rPr>
          <w:rFonts w:ascii="Times New Roman" w:hAnsi="Times New Roman" w:cs="Times New Roman"/>
          <w:b/>
          <w:sz w:val="24"/>
          <w:szCs w:val="24"/>
        </w:rPr>
      </w:pPr>
      <w:r w:rsidRPr="00A37EAC">
        <w:rPr>
          <w:rFonts w:ascii="Times New Roman" w:hAnsi="Times New Roman" w:cs="Times New Roman"/>
          <w:b/>
          <w:sz w:val="24"/>
          <w:szCs w:val="24"/>
        </w:rPr>
        <w:t>КОНКУРСНАЯ ДОКУМЕНТАЦИЯ</w:t>
      </w:r>
      <w:r w:rsidRPr="00A37EAC">
        <w:rPr>
          <w:rFonts w:ascii="Times New Roman" w:hAnsi="Times New Roman" w:cs="Times New Roman"/>
          <w:b/>
          <w:bCs/>
          <w:sz w:val="24"/>
          <w:szCs w:val="24"/>
        </w:rPr>
        <w:br/>
      </w:r>
      <w:r w:rsidRPr="00A37EAC">
        <w:rPr>
          <w:rFonts w:ascii="Times New Roman" w:hAnsi="Times New Roman" w:cs="Times New Roman"/>
          <w:sz w:val="24"/>
          <w:szCs w:val="24"/>
        </w:rPr>
        <w:t>ПО ПРОВЕДЕНИЮ ОТКРЫТОГО КОНКУРСА</w:t>
      </w:r>
    </w:p>
    <w:p w:rsidR="003D03D1" w:rsidRPr="00A37EAC" w:rsidRDefault="003D03D1" w:rsidP="003D03D1">
      <w:pPr>
        <w:spacing w:after="0" w:line="240" w:lineRule="auto"/>
        <w:jc w:val="center"/>
        <w:rPr>
          <w:rFonts w:ascii="Times New Roman" w:hAnsi="Times New Roman" w:cs="Times New Roman"/>
          <w:color w:val="000000"/>
          <w:sz w:val="24"/>
          <w:szCs w:val="24"/>
        </w:rPr>
      </w:pPr>
      <w:r w:rsidRPr="00A37EAC">
        <w:rPr>
          <w:rFonts w:ascii="Times New Roman" w:hAnsi="Times New Roman" w:cs="Times New Roman"/>
          <w:color w:val="000000"/>
          <w:sz w:val="24"/>
          <w:szCs w:val="24"/>
        </w:rPr>
        <w:t>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p>
    <w:p w:rsidR="003D03D1" w:rsidRPr="00A37EAC" w:rsidRDefault="003D03D1" w:rsidP="003D03D1">
      <w:pPr>
        <w:pStyle w:val="a9"/>
        <w:spacing w:before="280" w:afterAutospacing="0"/>
        <w:ind w:firstLine="426"/>
        <w:jc w:val="both"/>
      </w:pPr>
    </w:p>
    <w:p w:rsidR="003D03D1" w:rsidRPr="00A37EAC" w:rsidRDefault="003D03D1" w:rsidP="003D03D1">
      <w:pPr>
        <w:pStyle w:val="a9"/>
        <w:spacing w:before="280" w:afterAutospacing="0"/>
        <w:ind w:firstLine="426"/>
        <w:jc w:val="both"/>
      </w:pPr>
    </w:p>
    <w:p w:rsidR="003D03D1" w:rsidRPr="00A37EAC" w:rsidRDefault="003D03D1" w:rsidP="003D03D1">
      <w:pPr>
        <w:shd w:val="clear" w:color="auto" w:fill="FFFFFF"/>
        <w:spacing w:after="0" w:line="240" w:lineRule="auto"/>
        <w:ind w:firstLine="426"/>
        <w:jc w:val="both"/>
        <w:rPr>
          <w:rFonts w:ascii="Times New Roman" w:hAnsi="Times New Roman" w:cs="Times New Roman"/>
          <w:sz w:val="24"/>
          <w:szCs w:val="24"/>
        </w:rPr>
      </w:pPr>
      <w:r w:rsidRPr="00A37EAC">
        <w:rPr>
          <w:rFonts w:ascii="Times New Roman" w:hAnsi="Times New Roman" w:cs="Times New Roman"/>
          <w:sz w:val="24"/>
          <w:szCs w:val="24"/>
        </w:rPr>
        <w:br/>
      </w:r>
    </w:p>
    <w:p w:rsidR="003D03D1" w:rsidRPr="00A37EAC" w:rsidRDefault="003D03D1" w:rsidP="003D03D1">
      <w:pPr>
        <w:shd w:val="clear" w:color="auto" w:fill="FFFFFF"/>
        <w:spacing w:after="0" w:line="240" w:lineRule="auto"/>
        <w:ind w:firstLine="426"/>
        <w:jc w:val="both"/>
        <w:rPr>
          <w:rFonts w:ascii="Times New Roman" w:hAnsi="Times New Roman" w:cs="Times New Roman"/>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sz w:val="24"/>
          <w:szCs w:val="24"/>
        </w:rPr>
      </w:pPr>
    </w:p>
    <w:p w:rsidR="003D03D1" w:rsidRPr="00A37EAC" w:rsidRDefault="003D03D1" w:rsidP="003D03D1">
      <w:pPr>
        <w:shd w:val="clear" w:color="auto" w:fill="FFFFFF"/>
        <w:spacing w:after="0" w:line="240" w:lineRule="auto"/>
        <w:jc w:val="both"/>
        <w:rPr>
          <w:rFonts w:ascii="Times New Roman" w:hAnsi="Times New Roman" w:cs="Times New Roman"/>
          <w:sz w:val="24"/>
          <w:szCs w:val="24"/>
        </w:rPr>
      </w:pPr>
    </w:p>
    <w:p w:rsidR="003D03D1" w:rsidRPr="00A37EAC" w:rsidRDefault="003D03D1" w:rsidP="003D03D1">
      <w:pPr>
        <w:shd w:val="clear" w:color="auto" w:fill="FFFFFF"/>
        <w:spacing w:after="0" w:line="240" w:lineRule="auto"/>
        <w:rPr>
          <w:rFonts w:ascii="Times New Roman" w:hAnsi="Times New Roman" w:cs="Times New Roman"/>
          <w:sz w:val="24"/>
          <w:szCs w:val="24"/>
        </w:rPr>
      </w:pPr>
    </w:p>
    <w:p w:rsidR="003D03D1" w:rsidRPr="00A37EAC" w:rsidRDefault="003D03D1" w:rsidP="003D03D1">
      <w:pPr>
        <w:shd w:val="clear" w:color="auto" w:fill="FFFFFF"/>
        <w:spacing w:after="0" w:line="240" w:lineRule="auto"/>
        <w:ind w:firstLine="426"/>
        <w:jc w:val="center"/>
        <w:rPr>
          <w:rFonts w:ascii="Times New Roman" w:hAnsi="Times New Roman" w:cs="Times New Roman"/>
          <w:sz w:val="24"/>
          <w:szCs w:val="24"/>
        </w:rPr>
      </w:pPr>
    </w:p>
    <w:p w:rsidR="003D03D1" w:rsidRPr="00A37EAC" w:rsidRDefault="003D03D1" w:rsidP="003D03D1">
      <w:pPr>
        <w:shd w:val="clear" w:color="auto" w:fill="FFFFFF"/>
        <w:spacing w:after="0" w:line="240" w:lineRule="auto"/>
        <w:ind w:hanging="76"/>
        <w:jc w:val="center"/>
        <w:rPr>
          <w:rFonts w:ascii="Times New Roman" w:hAnsi="Times New Roman" w:cs="Times New Roman"/>
          <w:sz w:val="24"/>
          <w:szCs w:val="24"/>
        </w:rPr>
      </w:pPr>
      <w:r w:rsidRPr="00A37EAC">
        <w:rPr>
          <w:rFonts w:ascii="Times New Roman" w:hAnsi="Times New Roman" w:cs="Times New Roman"/>
          <w:sz w:val="24"/>
          <w:szCs w:val="24"/>
        </w:rPr>
        <w:t>г. Константиновск</w:t>
      </w:r>
    </w:p>
    <w:p w:rsidR="003D03D1" w:rsidRPr="00A37EAC" w:rsidRDefault="003D03D1" w:rsidP="003D03D1">
      <w:pPr>
        <w:shd w:val="clear" w:color="auto" w:fill="FFFFFF"/>
        <w:tabs>
          <w:tab w:val="left" w:pos="4350"/>
        </w:tabs>
        <w:spacing w:after="0" w:line="240" w:lineRule="auto"/>
        <w:ind w:hanging="76"/>
        <w:jc w:val="center"/>
        <w:rPr>
          <w:rFonts w:ascii="Times New Roman" w:hAnsi="Times New Roman" w:cs="Times New Roman"/>
          <w:sz w:val="24"/>
          <w:szCs w:val="24"/>
        </w:rPr>
      </w:pPr>
      <w:r w:rsidRPr="00A37EAC">
        <w:rPr>
          <w:rFonts w:ascii="Times New Roman" w:hAnsi="Times New Roman" w:cs="Times New Roman"/>
          <w:sz w:val="24"/>
          <w:szCs w:val="24"/>
        </w:rPr>
        <w:t>2018 г.</w:t>
      </w: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pacing w:after="0" w:line="240" w:lineRule="auto"/>
        <w:jc w:val="center"/>
        <w:rPr>
          <w:rFonts w:ascii="Times New Roman" w:hAnsi="Times New Roman" w:cs="Times New Roman"/>
          <w:b/>
          <w:bCs/>
          <w:sz w:val="24"/>
          <w:szCs w:val="24"/>
        </w:rPr>
        <w:sectPr w:rsidR="003D03D1" w:rsidRPr="00A37EAC" w:rsidSect="00872CF3">
          <w:headerReference w:type="default" r:id="rId7"/>
          <w:footerReference w:type="default" r:id="rId8"/>
          <w:pgSz w:w="11906" w:h="16838"/>
          <w:pgMar w:top="426" w:right="567" w:bottom="1134" w:left="1276" w:header="709" w:footer="403" w:gutter="0"/>
          <w:pgNumType w:start="23"/>
          <w:cols w:space="720"/>
          <w:formProt w:val="0"/>
          <w:docGrid w:linePitch="360" w:charSpace="-6145"/>
        </w:sectPr>
      </w:pPr>
    </w:p>
    <w:tbl>
      <w:tblPr>
        <w:tblW w:w="10068" w:type="dxa"/>
        <w:tblLook w:val="0000"/>
      </w:tblPr>
      <w:tblGrid>
        <w:gridCol w:w="8508"/>
        <w:gridCol w:w="1560"/>
      </w:tblGrid>
      <w:tr w:rsidR="003D03D1" w:rsidRPr="00A37EAC" w:rsidTr="001A0842">
        <w:trPr>
          <w:trHeight w:val="481"/>
        </w:trPr>
        <w:tc>
          <w:tcPr>
            <w:tcW w:w="10067" w:type="dxa"/>
            <w:gridSpan w:val="2"/>
            <w:shd w:val="clear" w:color="auto" w:fill="auto"/>
          </w:tcPr>
          <w:p w:rsidR="003D03D1" w:rsidRPr="00A37EAC" w:rsidRDefault="003D03D1" w:rsidP="003D03D1">
            <w:pPr>
              <w:spacing w:after="0" w:line="240" w:lineRule="auto"/>
              <w:jc w:val="center"/>
              <w:rPr>
                <w:rFonts w:ascii="Times New Roman" w:hAnsi="Times New Roman" w:cs="Times New Roman"/>
                <w:b/>
                <w:bCs/>
                <w:sz w:val="24"/>
                <w:szCs w:val="24"/>
              </w:rPr>
            </w:pPr>
            <w:r w:rsidRPr="00A37EAC">
              <w:rPr>
                <w:rFonts w:ascii="Times New Roman" w:hAnsi="Times New Roman" w:cs="Times New Roman"/>
                <w:b/>
                <w:bCs/>
                <w:sz w:val="24"/>
                <w:szCs w:val="24"/>
              </w:rPr>
              <w:lastRenderedPageBreak/>
              <w:t>СОДЕРЖАНИЕ</w:t>
            </w:r>
          </w:p>
        </w:tc>
      </w:tr>
      <w:tr w:rsidR="003D03D1" w:rsidRPr="00A37EAC" w:rsidTr="001A0842">
        <w:trPr>
          <w:trHeight w:val="368"/>
        </w:trPr>
        <w:tc>
          <w:tcPr>
            <w:tcW w:w="10067" w:type="dxa"/>
            <w:gridSpan w:val="2"/>
            <w:shd w:val="clear" w:color="auto" w:fill="auto"/>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Стр.</w:t>
            </w:r>
          </w:p>
        </w:tc>
      </w:tr>
      <w:tr w:rsidR="003D03D1" w:rsidRPr="00A37EAC" w:rsidTr="001A0842">
        <w:trPr>
          <w:trHeight w:val="364"/>
        </w:trPr>
        <w:tc>
          <w:tcPr>
            <w:tcW w:w="8507" w:type="dxa"/>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ЧАСТЬ I. ОТКРЫТЫЙ КОНКУРС</w:t>
            </w:r>
            <w:r w:rsidRPr="00A37EAC">
              <w:rPr>
                <w:rFonts w:ascii="Times New Roman" w:hAnsi="Times New Roman" w:cs="Times New Roman"/>
                <w:sz w:val="24"/>
                <w:szCs w:val="24"/>
              </w:rPr>
              <w:tab/>
            </w:r>
          </w:p>
        </w:tc>
        <w:tc>
          <w:tcPr>
            <w:tcW w:w="1560" w:type="dxa"/>
            <w:shd w:val="clear" w:color="auto" w:fill="auto"/>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3</w:t>
            </w:r>
          </w:p>
        </w:tc>
      </w:tr>
      <w:tr w:rsidR="003D03D1" w:rsidRPr="00A37EAC" w:rsidTr="001A0842">
        <w:trPr>
          <w:trHeight w:val="144"/>
        </w:trPr>
        <w:tc>
          <w:tcPr>
            <w:tcW w:w="8507" w:type="dxa"/>
            <w:shd w:val="clear" w:color="auto" w:fill="auto"/>
          </w:tcPr>
          <w:p w:rsidR="003D03D1" w:rsidRPr="00A37EAC" w:rsidRDefault="003D03D1" w:rsidP="003D03D1">
            <w:pPr>
              <w:pStyle w:val="aa"/>
              <w:rPr>
                <w:szCs w:val="24"/>
              </w:rPr>
            </w:pPr>
            <w:r w:rsidRPr="00A37EAC">
              <w:rPr>
                <w:szCs w:val="24"/>
              </w:rPr>
              <w:t>ЧАСТЬ II. ПРИЛОЖЕНИЯ К КОНКУРСНОЙ ДОКУМЕНТАЦИИ</w:t>
            </w:r>
          </w:p>
        </w:tc>
        <w:tc>
          <w:tcPr>
            <w:tcW w:w="1560" w:type="dxa"/>
            <w:shd w:val="clear" w:color="auto" w:fill="auto"/>
          </w:tcPr>
          <w:p w:rsidR="003D03D1" w:rsidRPr="00A37EAC" w:rsidRDefault="003D03D1" w:rsidP="003D03D1">
            <w:pPr>
              <w:pStyle w:val="aa"/>
              <w:jc w:val="right"/>
              <w:rPr>
                <w:szCs w:val="24"/>
              </w:rPr>
            </w:pPr>
            <w:r w:rsidRPr="00A37EAC">
              <w:rPr>
                <w:szCs w:val="24"/>
              </w:rPr>
              <w:t>15</w:t>
            </w:r>
          </w:p>
        </w:tc>
      </w:tr>
    </w:tbl>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ind w:firstLine="426"/>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jc w:val="both"/>
        <w:rPr>
          <w:rFonts w:ascii="Times New Roman" w:hAnsi="Times New Roman" w:cs="Times New Roman"/>
          <w:b/>
          <w:sz w:val="24"/>
          <w:szCs w:val="24"/>
        </w:rPr>
      </w:pPr>
    </w:p>
    <w:p w:rsidR="003D03D1" w:rsidRPr="00A37EAC" w:rsidRDefault="003D03D1" w:rsidP="003D03D1">
      <w:pPr>
        <w:shd w:val="clear" w:color="auto" w:fill="FFFFFF"/>
        <w:spacing w:after="0" w:line="240" w:lineRule="auto"/>
        <w:rPr>
          <w:rFonts w:ascii="Times New Roman" w:hAnsi="Times New Roman" w:cs="Times New Roman"/>
          <w:b/>
          <w:sz w:val="24"/>
          <w:szCs w:val="24"/>
        </w:rPr>
      </w:pPr>
    </w:p>
    <w:p w:rsidR="003D03D1" w:rsidRPr="00A37EAC" w:rsidRDefault="003D03D1" w:rsidP="003D03D1">
      <w:pPr>
        <w:shd w:val="clear" w:color="auto" w:fill="FFFFFF"/>
        <w:spacing w:after="0" w:line="240" w:lineRule="auto"/>
        <w:rPr>
          <w:rFonts w:ascii="Times New Roman" w:hAnsi="Times New Roman" w:cs="Times New Roman"/>
          <w:sz w:val="24"/>
          <w:szCs w:val="24"/>
        </w:rPr>
      </w:pPr>
    </w:p>
    <w:p w:rsidR="003D03D1" w:rsidRPr="00A37EAC" w:rsidRDefault="003D03D1" w:rsidP="003D03D1">
      <w:pPr>
        <w:shd w:val="clear" w:color="auto" w:fill="FFFFFF"/>
        <w:spacing w:after="0" w:line="240" w:lineRule="auto"/>
        <w:ind w:left="42" w:hanging="42"/>
        <w:jc w:val="center"/>
        <w:rPr>
          <w:rFonts w:ascii="Times New Roman" w:hAnsi="Times New Roman" w:cs="Times New Roman"/>
          <w:sz w:val="24"/>
          <w:szCs w:val="24"/>
        </w:rPr>
      </w:pPr>
    </w:p>
    <w:p w:rsidR="003D03D1" w:rsidRPr="00A37EAC" w:rsidRDefault="003D03D1" w:rsidP="003D03D1">
      <w:pPr>
        <w:shd w:val="clear" w:color="auto" w:fill="FFFFFF"/>
        <w:spacing w:after="0" w:line="240" w:lineRule="auto"/>
        <w:ind w:left="42" w:hanging="42"/>
        <w:jc w:val="center"/>
        <w:rPr>
          <w:rFonts w:ascii="Times New Roman" w:hAnsi="Times New Roman" w:cs="Times New Roman"/>
          <w:sz w:val="24"/>
          <w:szCs w:val="24"/>
        </w:rPr>
        <w:sectPr w:rsidR="003D03D1" w:rsidRPr="00A37EAC" w:rsidSect="00872CF3">
          <w:pgSz w:w="11906" w:h="16838"/>
          <w:pgMar w:top="426" w:right="567" w:bottom="1134" w:left="1276" w:header="709" w:footer="403" w:gutter="0"/>
          <w:pgNumType w:start="23"/>
          <w:cols w:space="720"/>
          <w:formProt w:val="0"/>
          <w:docGrid w:linePitch="360" w:charSpace="-6145"/>
        </w:sectPr>
      </w:pPr>
    </w:p>
    <w:p w:rsidR="003D03D1" w:rsidRPr="00A37EAC" w:rsidRDefault="003D03D1" w:rsidP="003D03D1">
      <w:pPr>
        <w:shd w:val="clear" w:color="auto" w:fill="FFFFFF"/>
        <w:spacing w:after="0" w:line="240" w:lineRule="auto"/>
        <w:ind w:left="42" w:hanging="42"/>
        <w:jc w:val="center"/>
        <w:rPr>
          <w:rFonts w:ascii="Times New Roman" w:hAnsi="Times New Roman" w:cs="Times New Roman"/>
          <w:sz w:val="24"/>
          <w:szCs w:val="24"/>
        </w:rPr>
      </w:pPr>
      <w:r w:rsidRPr="00A37EAC">
        <w:rPr>
          <w:rFonts w:ascii="Times New Roman" w:hAnsi="Times New Roman" w:cs="Times New Roman"/>
          <w:sz w:val="24"/>
          <w:szCs w:val="24"/>
        </w:rPr>
        <w:lastRenderedPageBreak/>
        <w:t>ЧАСТЬ I. ОТКРЫТЫЙ КОНКУРС</w:t>
      </w:r>
    </w:p>
    <w:p w:rsidR="003D03D1" w:rsidRPr="00A37EAC" w:rsidRDefault="003D03D1" w:rsidP="003D03D1">
      <w:pPr>
        <w:pStyle w:val="a9"/>
        <w:spacing w:beforeAutospacing="0" w:afterAutospacing="0"/>
        <w:ind w:left="42" w:hanging="42"/>
        <w:jc w:val="center"/>
        <w:rPr>
          <w:bCs/>
        </w:rPr>
      </w:pPr>
      <w:r w:rsidRPr="00A37EAC">
        <w:rPr>
          <w:bCs/>
        </w:rPr>
        <w:t>1. Законодательное регулирование</w:t>
      </w:r>
    </w:p>
    <w:p w:rsidR="003D03D1" w:rsidRPr="00A37EAC" w:rsidRDefault="003D03D1" w:rsidP="003D03D1">
      <w:pPr>
        <w:pStyle w:val="a9"/>
        <w:spacing w:beforeAutospacing="0" w:afterAutospacing="0"/>
        <w:ind w:left="42" w:hanging="42"/>
        <w:jc w:val="center"/>
        <w:rPr>
          <w:bCs/>
        </w:rPr>
      </w:pP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bCs/>
          <w:sz w:val="24"/>
          <w:szCs w:val="24"/>
        </w:rPr>
        <w:t xml:space="preserve">1.1.Проведение открытого конкурса </w:t>
      </w:r>
      <w:r w:rsidRPr="00A37EAC">
        <w:rPr>
          <w:rFonts w:ascii="Times New Roman" w:hAnsi="Times New Roman" w:cs="Times New Roman"/>
          <w:color w:val="000000"/>
          <w:sz w:val="24"/>
          <w:szCs w:val="24"/>
        </w:rPr>
        <w:t>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r w:rsidRPr="00A37EAC">
        <w:rPr>
          <w:rFonts w:ascii="Times New Roman" w:hAnsi="Times New Roman" w:cs="Times New Roman"/>
          <w:sz w:val="24"/>
          <w:szCs w:val="24"/>
        </w:rPr>
        <w:t xml:space="preserve"> (далее – открытый конкурс)</w:t>
      </w:r>
      <w:r w:rsidRPr="00A37EAC">
        <w:rPr>
          <w:rFonts w:ascii="Times New Roman" w:hAnsi="Times New Roman" w:cs="Times New Roman"/>
          <w:bCs/>
          <w:sz w:val="24"/>
          <w:szCs w:val="24"/>
        </w:rPr>
        <w:t xml:space="preserve"> осуществляется</w:t>
      </w:r>
      <w:r w:rsidRPr="00A37EAC">
        <w:rPr>
          <w:rFonts w:ascii="Times New Roman" w:hAnsi="Times New Roman" w:cs="Times New Roman"/>
          <w:sz w:val="24"/>
          <w:szCs w:val="24"/>
        </w:rPr>
        <w:t>, 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27.01.2016г. № 25 «Об организации регулярных перевозок пассажиров и багажа автомобильным транспортом по муниципальным маршрутам регулярных перевозок на территории Ростовской области», Постановлением Региональной службы по тарифам Ростовской области от 18.01.2017г. № ½  и постановлением Администрации Константиновского городского поселения от 11.04.2018г. № 249 «Об организации регулярных перевозок пассажиров и багажа автомобильным транспортом по муниципальным маршрутам на территории города Константиновска Ростовской области».</w:t>
      </w:r>
    </w:p>
    <w:p w:rsidR="003D03D1" w:rsidRPr="00A37EAC" w:rsidRDefault="003D03D1" w:rsidP="003D03D1">
      <w:pPr>
        <w:spacing w:after="0" w:line="240" w:lineRule="auto"/>
        <w:ind w:firstLine="709"/>
        <w:jc w:val="both"/>
        <w:rPr>
          <w:rFonts w:ascii="Times New Roman" w:hAnsi="Times New Roman" w:cs="Times New Roman"/>
          <w:bCs/>
          <w:sz w:val="24"/>
          <w:szCs w:val="24"/>
        </w:rPr>
      </w:pPr>
      <w:r w:rsidRPr="00A37EAC">
        <w:rPr>
          <w:rFonts w:ascii="Times New Roman" w:hAnsi="Times New Roman" w:cs="Times New Roman"/>
          <w:bCs/>
          <w:sz w:val="24"/>
          <w:szCs w:val="24"/>
        </w:rPr>
        <w:t xml:space="preserve">1.2. Организатор открытого конкурса </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bCs/>
          <w:sz w:val="24"/>
          <w:szCs w:val="24"/>
        </w:rPr>
        <w:t xml:space="preserve">Организатором открытого конкурса является Администрация Константиновского городского поселения Ростовской </w:t>
      </w:r>
      <w:r w:rsidRPr="00A37EAC">
        <w:rPr>
          <w:rFonts w:ascii="Times New Roman" w:hAnsi="Times New Roman" w:cs="Times New Roman"/>
          <w:sz w:val="24"/>
          <w:szCs w:val="24"/>
        </w:rPr>
        <w:t>области (далее – организатор открытого конкурса).</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2. Основные понятия, </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используемые в настоящей конкурсной документации</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Для целей настоящей конкурсной документации используются следующие основные понятия:</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Претендент – юридические лица независимо от организационно-правовой формы и формы собственности, индивидуальные предприниматели, участники договора простого товарищества, подавшие заявку на участие в открытом конкурсе.</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Участник открытого конкурса – претендент, допущенный к участию в открытом конкурсе и признанный конкурсной комиссией по проведению открытого конкурса 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 (далее – конкурсная комиссия), участником открытого конкурса.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Единственный участник открытого конкурса – участник открытого конкурса, который единственный подал заявку по одному или нескольким лотам или единственный признан конкурсной комиссией участником открытого конкурса по одному или нескольким лотам открытого конкурса.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Победитель открытого конкурса – участник открытого конкурса, заявке на участие в открытом конкурсе которого присвоен первый номер, а в случае, если нескольким заявкам на участие в открытом конкурсе присвоен первый номер –участник открытого конкурса, по предложению которого установлен маршрут регулярных перевозок, а при отсутствии такого участника открытого конкурса–участник открытого конкурса, заявка которого подана ранее других заявок, получивших высшую оценку.</w:t>
      </w:r>
    </w:p>
    <w:p w:rsidR="003D03D1" w:rsidRPr="00A37EAC" w:rsidRDefault="003D03D1" w:rsidP="003D03D1">
      <w:pPr>
        <w:spacing w:after="0" w:line="240" w:lineRule="auto"/>
        <w:ind w:firstLine="709"/>
        <w:jc w:val="both"/>
        <w:rPr>
          <w:rFonts w:ascii="Times New Roman" w:hAnsi="Times New Roman" w:cs="Times New Roman"/>
          <w:sz w:val="24"/>
          <w:szCs w:val="24"/>
        </w:rPr>
      </w:pPr>
    </w:p>
    <w:p w:rsidR="003D03D1" w:rsidRPr="00A37EAC" w:rsidRDefault="003D03D1" w:rsidP="003D03D1">
      <w:pPr>
        <w:spacing w:after="0" w:line="240" w:lineRule="auto"/>
        <w:ind w:left="42"/>
        <w:jc w:val="center"/>
        <w:rPr>
          <w:rFonts w:ascii="Times New Roman" w:hAnsi="Times New Roman" w:cs="Times New Roman"/>
          <w:sz w:val="24"/>
          <w:szCs w:val="24"/>
        </w:rPr>
      </w:pPr>
      <w:r w:rsidRPr="00A37EAC">
        <w:rPr>
          <w:rFonts w:ascii="Times New Roman" w:hAnsi="Times New Roman" w:cs="Times New Roman"/>
          <w:sz w:val="24"/>
          <w:szCs w:val="24"/>
        </w:rPr>
        <w:t>3. Предмет открытого конкурса</w:t>
      </w:r>
    </w:p>
    <w:p w:rsidR="003D03D1" w:rsidRPr="00A37EAC" w:rsidRDefault="003D03D1" w:rsidP="003D03D1">
      <w:pPr>
        <w:spacing w:after="0" w:line="240" w:lineRule="auto"/>
        <w:ind w:left="42"/>
        <w:jc w:val="center"/>
        <w:rPr>
          <w:rFonts w:ascii="Times New Roman" w:hAnsi="Times New Roman" w:cs="Times New Roman"/>
          <w:sz w:val="24"/>
          <w:szCs w:val="24"/>
        </w:rPr>
      </w:pPr>
    </w:p>
    <w:p w:rsidR="003D03D1" w:rsidRPr="00A37EAC" w:rsidRDefault="003D03D1" w:rsidP="003D03D1">
      <w:pPr>
        <w:spacing w:after="0" w:line="240" w:lineRule="auto"/>
        <w:ind w:firstLine="667"/>
        <w:jc w:val="both"/>
        <w:rPr>
          <w:rFonts w:ascii="Times New Roman" w:hAnsi="Times New Roman" w:cs="Times New Roman"/>
          <w:sz w:val="24"/>
          <w:szCs w:val="24"/>
        </w:rPr>
      </w:pPr>
      <w:r w:rsidRPr="00A37EAC">
        <w:rPr>
          <w:rFonts w:ascii="Times New Roman" w:hAnsi="Times New Roman" w:cs="Times New Roman"/>
          <w:sz w:val="24"/>
          <w:szCs w:val="24"/>
        </w:rPr>
        <w:t xml:space="preserve">Предметом открытого конкурса является право на получение свидетельства </w:t>
      </w:r>
      <w:r w:rsidRPr="00A37EAC">
        <w:rPr>
          <w:rFonts w:ascii="Times New Roman" w:hAnsi="Times New Roman" w:cs="Times New Roman"/>
          <w:color w:val="000000"/>
          <w:sz w:val="24"/>
          <w:szCs w:val="24"/>
        </w:rPr>
        <w:t>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r w:rsidRPr="00A37EAC">
        <w:rPr>
          <w:rFonts w:ascii="Times New Roman" w:hAnsi="Times New Roman" w:cs="Times New Roman"/>
          <w:sz w:val="24"/>
          <w:szCs w:val="24"/>
        </w:rPr>
        <w:t>.</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Предмет открытого конкурса содержит данные о лотах согласно приложению №1 к конкурсной документации, включающих в себя:</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а) порядковый(е) номер(а) маршрута(ов) регулярных перевозок;</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б) наименование маршрута(ов) регулярных перевозок;</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в) вид регулярных перевозок;</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lastRenderedPageBreak/>
        <w:t>г) вид(ы) транспортного(ых) средств(а), класс(ы) транспортного(ых) средств(а), максимальное количество транспортных средств каждого класса, которые используются для перевозок по муниципальному(ым) маршруту(ам)регулярных перевозок, содержащихся в лоте.</w:t>
      </w:r>
    </w:p>
    <w:p w:rsidR="003D03D1" w:rsidRPr="00A37EAC" w:rsidRDefault="003D03D1" w:rsidP="003D03D1">
      <w:pPr>
        <w:tabs>
          <w:tab w:val="left" w:pos="0"/>
        </w:tabs>
        <w:spacing w:after="0" w:line="240" w:lineRule="auto"/>
        <w:ind w:left="42" w:firstLine="667"/>
        <w:jc w:val="both"/>
        <w:rPr>
          <w:rFonts w:ascii="Times New Roman" w:hAnsi="Times New Roman" w:cs="Times New Roman"/>
          <w:sz w:val="24"/>
          <w:szCs w:val="24"/>
        </w:rPr>
      </w:pPr>
    </w:p>
    <w:p w:rsidR="003D03D1" w:rsidRPr="00A37EAC" w:rsidRDefault="003D03D1" w:rsidP="003D03D1">
      <w:pPr>
        <w:tabs>
          <w:tab w:val="left" w:pos="0"/>
        </w:tabs>
        <w:spacing w:after="0" w:line="240" w:lineRule="auto"/>
        <w:ind w:left="42"/>
        <w:jc w:val="center"/>
        <w:rPr>
          <w:rFonts w:ascii="Times New Roman" w:hAnsi="Times New Roman" w:cs="Times New Roman"/>
          <w:sz w:val="24"/>
          <w:szCs w:val="24"/>
        </w:rPr>
      </w:pPr>
      <w:r w:rsidRPr="00A37EAC">
        <w:rPr>
          <w:rFonts w:ascii="Times New Roman" w:hAnsi="Times New Roman" w:cs="Times New Roman"/>
          <w:sz w:val="24"/>
          <w:szCs w:val="24"/>
        </w:rPr>
        <w:t>4. Порядок проведения конкурса</w:t>
      </w:r>
    </w:p>
    <w:p w:rsidR="003D03D1" w:rsidRPr="00A37EAC" w:rsidRDefault="003D03D1" w:rsidP="003D03D1">
      <w:pPr>
        <w:tabs>
          <w:tab w:val="left" w:pos="0"/>
        </w:tabs>
        <w:spacing w:after="0" w:line="240" w:lineRule="auto"/>
        <w:ind w:left="42"/>
        <w:jc w:val="center"/>
        <w:rPr>
          <w:rFonts w:ascii="Times New Roman" w:hAnsi="Times New Roman" w:cs="Times New Roman"/>
          <w:sz w:val="24"/>
          <w:szCs w:val="24"/>
        </w:rPr>
      </w:pPr>
    </w:p>
    <w:p w:rsidR="003D03D1" w:rsidRPr="00A37EAC" w:rsidRDefault="003D03D1" w:rsidP="003D03D1">
      <w:pPr>
        <w:pStyle w:val="ConsPlusNormal"/>
        <w:jc w:val="both"/>
        <w:rPr>
          <w:rFonts w:ascii="Times New Roman" w:hAnsi="Times New Roman" w:cs="Times New Roman"/>
          <w:szCs w:val="24"/>
        </w:rPr>
      </w:pPr>
      <w:r w:rsidRPr="00A37EAC">
        <w:rPr>
          <w:rFonts w:ascii="Times New Roman" w:hAnsi="Times New Roman" w:cs="Times New Roman"/>
          <w:szCs w:val="24"/>
        </w:rPr>
        <w:t xml:space="preserve">4.1. Администрация Константиновского городского поселения Ростовской области на своем официальном сайте </w:t>
      </w:r>
      <w:hyperlink w:history="1">
        <w:r w:rsidRPr="00A37EAC">
          <w:rPr>
            <w:rStyle w:val="af3"/>
            <w:rFonts w:ascii="Times New Roman" w:hAnsi="Times New Roman" w:cs="Times New Roman"/>
            <w:color w:val="auto"/>
            <w:szCs w:val="24"/>
          </w:rPr>
          <w:t>www://s</w:t>
        </w:r>
        <w:r w:rsidRPr="00A37EAC">
          <w:rPr>
            <w:rStyle w:val="af3"/>
            <w:rFonts w:ascii="Times New Roman" w:hAnsi="Times New Roman" w:cs="Times New Roman"/>
            <w:color w:val="auto"/>
            <w:szCs w:val="24"/>
            <w:lang w:val="en-US"/>
          </w:rPr>
          <w:t>tanica</w:t>
        </w:r>
        <w:r w:rsidRPr="00A37EAC">
          <w:rPr>
            <w:rStyle w:val="af3"/>
            <w:rFonts w:ascii="Times New Roman" w:hAnsi="Times New Roman" w:cs="Times New Roman"/>
            <w:color w:val="auto"/>
            <w:szCs w:val="24"/>
          </w:rPr>
          <w:t xml:space="preserve"> – </w:t>
        </w:r>
        <w:r w:rsidRPr="00A37EAC">
          <w:rPr>
            <w:rStyle w:val="af3"/>
            <w:rFonts w:ascii="Times New Roman" w:hAnsi="Times New Roman" w:cs="Times New Roman"/>
            <w:color w:val="auto"/>
            <w:szCs w:val="24"/>
            <w:lang w:val="en-US"/>
          </w:rPr>
          <w:t>konst</w:t>
        </w:r>
        <w:r w:rsidRPr="00A37EAC">
          <w:rPr>
            <w:rStyle w:val="af3"/>
            <w:rFonts w:ascii="Times New Roman" w:hAnsi="Times New Roman" w:cs="Times New Roman"/>
            <w:color w:val="auto"/>
            <w:szCs w:val="24"/>
          </w:rPr>
          <w:t>.</w:t>
        </w:r>
        <w:r w:rsidRPr="00A37EAC">
          <w:rPr>
            <w:rStyle w:val="af3"/>
            <w:rFonts w:ascii="Times New Roman" w:hAnsi="Times New Roman" w:cs="Times New Roman"/>
            <w:color w:val="auto"/>
            <w:szCs w:val="24"/>
            <w:lang w:val="en-US"/>
          </w:rPr>
          <w:t>ru</w:t>
        </w:r>
      </w:hyperlink>
      <w:r w:rsidRPr="00A37EAC">
        <w:rPr>
          <w:rFonts w:ascii="Times New Roman" w:hAnsi="Times New Roman" w:cs="Times New Roman"/>
          <w:szCs w:val="24"/>
        </w:rPr>
        <w:t xml:space="preserve"> (далее – официальный сайт) размещает извещение о проведении открытого конкурса и конкурсную документацию.</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4.2. Датой начала срока подачи заявок на участие в открытом конкурсе является ближайший рабочий день, следующий за днем размещения на официальном сайте извещения о проведении открытого конкурса и конкурсной документации.</w:t>
      </w:r>
    </w:p>
    <w:p w:rsidR="003D03D1" w:rsidRPr="00A37EAC" w:rsidRDefault="003D03D1" w:rsidP="003D03D1">
      <w:pPr>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4.3. Заявка на участие в открытом конкурсе подается Претендентом в письменной форме в запечатанном конверте, не позволяющем просматривать содержимое заявки до его вскрытия, по форме согласно приложению № 2 к конкурсной документации, и заполняется в соответствии с инструкцией по заполнению заявки на участие в открытом конкурсе согласно приложению № 16 к конкурсной документации. На конверте указывается номер лота, на участие в котором подается данная заявка.</w:t>
      </w:r>
    </w:p>
    <w:p w:rsidR="003D03D1" w:rsidRPr="00A37EAC" w:rsidRDefault="003D03D1" w:rsidP="003D03D1">
      <w:pPr>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4.4. Конверт с заявкой на участие в открытом конкурсе Претендент подает в сроки и по форме, которые установлены конкурсной документацией</w:t>
      </w:r>
      <w:r w:rsidRPr="00A37EAC">
        <w:rPr>
          <w:rFonts w:ascii="Times New Roman" w:hAnsi="Times New Roman" w:cs="Times New Roman"/>
          <w:bCs/>
          <w:sz w:val="24"/>
          <w:szCs w:val="24"/>
        </w:rPr>
        <w:t xml:space="preserve">. Конверты с заявками на участие в конкурсе принимаются и регистрируются в журнале регистрации конвертов с заявками на участие в открытом конкурсе, в рабочие дни с 8 до 17 часов, перерыв с 12 до 13 часов 00 минут, по адресу: Ростовская область, г. Константиновск, ул. 25 Октября 70, 4 этаж, кабинет 406. </w:t>
      </w:r>
      <w:r w:rsidRPr="00A37EAC">
        <w:rPr>
          <w:rFonts w:ascii="Times New Roman" w:hAnsi="Times New Roman" w:cs="Times New Roman"/>
          <w:sz w:val="24"/>
          <w:szCs w:val="24"/>
        </w:rPr>
        <w:t>Лицу, подавшему конверт с заявкой на участие в открытом конкурсе, организатор открытого конкурса выдает расписку в получении конверта с такой заявкой с указанием даты и времени его получения.</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4.5. Претендент вправе подать только одну заявку на участие в открытом конкурсе с приложением необходимых документов в отношении каждого лота.</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4.6. Прием заявок на участие в открытом конкурсе прекращается в день, указанный в извещении о проведении открытого конкурса, непосредственно перед началом процедуры вскрытия конвертов с заявками на участие в открытом конкурсе по соответствующему лоту.</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 xml:space="preserve">4.7. Место, дата и время </w:t>
      </w:r>
      <w:r w:rsidRPr="00A37EAC">
        <w:rPr>
          <w:rFonts w:ascii="Times New Roman" w:hAnsi="Times New Roman" w:cs="Times New Roman"/>
          <w:bCs/>
          <w:szCs w:val="24"/>
        </w:rPr>
        <w:t xml:space="preserve">вскрытия конвертов с заявками на участие в </w:t>
      </w:r>
      <w:r w:rsidRPr="00A37EAC">
        <w:rPr>
          <w:rFonts w:ascii="Times New Roman" w:hAnsi="Times New Roman" w:cs="Times New Roman"/>
          <w:szCs w:val="24"/>
        </w:rPr>
        <w:t>открытом конкурсе указаны в извещении о проведении открытого конкурса.</w:t>
      </w:r>
    </w:p>
    <w:p w:rsidR="003D03D1" w:rsidRPr="00A37EAC" w:rsidRDefault="003D03D1" w:rsidP="003D03D1">
      <w:pPr>
        <w:tabs>
          <w:tab w:val="left" w:pos="142"/>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4.8. В случае установления конкурсной комиссией факта подачи Претендентом двух и более заявок на участие в открытом конкурсе в отношении одного и того же лота при условии, что поданные ранее заявки таким Претендентом не отозваны, рассмотрению подлежит заявка на участие в открытом конкурсе, поданная последней.</w:t>
      </w:r>
    </w:p>
    <w:p w:rsidR="003D03D1" w:rsidRPr="00A37EAC" w:rsidRDefault="003D03D1" w:rsidP="003D03D1">
      <w:pPr>
        <w:tabs>
          <w:tab w:val="left" w:pos="142"/>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4.9. Претенденты,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3D03D1" w:rsidRPr="00A37EAC" w:rsidRDefault="003D03D1" w:rsidP="003D03D1">
      <w:pPr>
        <w:tabs>
          <w:tab w:val="left" w:pos="142"/>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4.10. Организатор открытого конкурса обязан обеспечить осуществление аудиозаписи вскрытия конвертов с заявками на участие в открытом конкурсе. Любой Претендент, присутствующий при вскрытии конвертов с такими заявками, вправе осуществлять аудио- и (или) видеозапись вскрытия этих конвертов.</w:t>
      </w:r>
    </w:p>
    <w:p w:rsidR="003D03D1" w:rsidRPr="00A37EAC" w:rsidRDefault="003D03D1" w:rsidP="003D03D1">
      <w:pPr>
        <w:tabs>
          <w:tab w:val="left" w:pos="142"/>
        </w:tabs>
        <w:spacing w:after="0" w:line="240" w:lineRule="auto"/>
        <w:ind w:left="42" w:firstLine="667"/>
        <w:jc w:val="both"/>
        <w:rPr>
          <w:rFonts w:ascii="Times New Roman" w:hAnsi="Times New Roman" w:cs="Times New Roman"/>
          <w:sz w:val="24"/>
          <w:szCs w:val="24"/>
        </w:rPr>
      </w:pPr>
      <w:r w:rsidRPr="00A37EAC">
        <w:rPr>
          <w:rFonts w:ascii="Times New Roman" w:hAnsi="Times New Roman" w:cs="Times New Roman"/>
          <w:sz w:val="24"/>
          <w:szCs w:val="24"/>
        </w:rPr>
        <w:t>4.11. При вскрытии конвертов с заявками на участие в открытом конкурсе организатором открытого конкурса объявляются наименование Претендента, его адрес регистрации, перечень сведений и документов, предусмотренных конкурсной документацией. Указанные сведения наряду с информацией о месте, дате и времени вскрытия конвертов, заносятся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подана только одна заявка или не подано ни одной заявки на участие в открытом конкурсе, в указанный протокол вносится информация о признании открытого конкурса несостоявшимся.</w:t>
      </w:r>
    </w:p>
    <w:p w:rsidR="003D03D1" w:rsidRPr="00A37EAC" w:rsidRDefault="003D03D1" w:rsidP="003D03D1">
      <w:pPr>
        <w:pStyle w:val="ConsPlusNormal"/>
        <w:ind w:firstLine="667"/>
        <w:jc w:val="both"/>
        <w:rPr>
          <w:rFonts w:ascii="Times New Roman" w:hAnsi="Times New Roman" w:cs="Times New Roman"/>
          <w:szCs w:val="24"/>
        </w:rPr>
      </w:pPr>
      <w:r w:rsidRPr="00A37EAC">
        <w:rPr>
          <w:rFonts w:ascii="Times New Roman" w:hAnsi="Times New Roman" w:cs="Times New Roman"/>
          <w:szCs w:val="24"/>
        </w:rPr>
        <w:t xml:space="preserve">4.12. Протокол вскрытия конвертов с заявками на участие в открытом конкурсе ведется секретарем конкурсной комиссии и подписывается всеми присутствующими членами конкурсной </w:t>
      </w:r>
      <w:r w:rsidRPr="00A37EAC">
        <w:rPr>
          <w:rFonts w:ascii="Times New Roman" w:hAnsi="Times New Roman" w:cs="Times New Roman"/>
          <w:szCs w:val="24"/>
        </w:rPr>
        <w:lastRenderedPageBreak/>
        <w:t>комиссии непосредственно после вскрытия конвертов с заявками на участие в открытом конкурсе. Указанный протокол размещается организатором открытого конкурса на официальном сайте не позднее рабочего дня, следующего за датой подписания такого протокола.</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4.13. Конверт с заявкой на участие в открытом конкурсе, поступивший после окончания приема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(юридический) адрес, возвращается организатором конкурса лицам, их подавшим, в течение трех рабочих дней, следующих после даты вскрытия конвертов с заявками на участие в открытом конкурсе.</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4.14. После вскрытия конвертов с заявками на участие в открытом конкурсе конкурсной комиссией производится рассмотрение заявок на участие в открытом конкурсе. Место и дата рассмотрения заявок на участие в открытом конкурсе указаны в извещении о проведении открытого конкурса</w:t>
      </w:r>
      <w:r w:rsidRPr="00A37EAC">
        <w:rPr>
          <w:rFonts w:ascii="Times New Roman" w:hAnsi="Times New Roman" w:cs="Times New Roman"/>
          <w:bCs/>
          <w:szCs w:val="24"/>
        </w:rPr>
        <w:t xml:space="preserve">. Рассмотрение заявок </w:t>
      </w:r>
      <w:r w:rsidRPr="00A37EAC">
        <w:rPr>
          <w:rFonts w:ascii="Times New Roman" w:hAnsi="Times New Roman" w:cs="Times New Roman"/>
          <w:szCs w:val="24"/>
        </w:rPr>
        <w:t>на участие в открытом конкурсе осуществляется в один день.</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4.15. Заявка на участие в открытом конкурсе признается надлежащей, если она соответствует требованиям конкурсной документации, а Претендент, подавший такую заявку, соответствует требованиям, установленным пунктом 5.1 раздела 5 конкурсной документации.</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4.16. Конкурсная комиссия отклоняет заявку на участие в открытом конкурсе, если Претендент, подавший такую заявку, не соответствует требованиям к участнику открытого конкурса, указанным в пункте 5.1 раздела 5 конкурсной документации и (или) такая заявка признана не соответствующей требованиям, указанным в конкурсной документации.</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4.17. В случае установления недостоверности информации, содержащейся в документах, представленных Претендентом в соответствии с пунктом 5.1 раздела 5, разделом 6, пунктом 9.2 раздела 9 конкурсной документации, конкурсная комиссия обязана отстранить такого участника от участия в открытом конкурсе на любом этапе его проведения вплоть до момента выдачи победителю открытого конкурса, единственному участнику открытого конкурса, свидетельств(а) об осуществлении перевозок по маршруту регулярных перевозок и карт соответствующего маршрута.</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4.18. Результаты рассмотрения заявок на участие в открытом конкурсе фиксируются в протоколе рассмотрения заявок на участие в открытом конкурсе и подведения итогов открытого конкурса.</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4.19. Конкурсная комиссия осуществляет оценку и сопоставление заявок на участие в открытом конкурсе, которые не были отклонены, для выявления победителя открытого конкурса на основе критериев, указанных в приложении № 5 к конкурсной документации.</w:t>
      </w:r>
    </w:p>
    <w:p w:rsidR="003D03D1" w:rsidRPr="00A37EAC" w:rsidRDefault="003D03D1" w:rsidP="003D03D1">
      <w:pPr>
        <w:pStyle w:val="ConsPlusNormal"/>
        <w:widowControl/>
        <w:ind w:left="42" w:firstLine="667"/>
        <w:jc w:val="both"/>
        <w:rPr>
          <w:rFonts w:ascii="Times New Roman" w:hAnsi="Times New Roman" w:cs="Times New Roman"/>
          <w:szCs w:val="24"/>
        </w:rPr>
      </w:pPr>
      <w:r w:rsidRPr="00A37EAC">
        <w:rPr>
          <w:rFonts w:ascii="Times New Roman" w:hAnsi="Times New Roman" w:cs="Times New Roman"/>
          <w:szCs w:val="24"/>
        </w:rPr>
        <w:t>4.20. На основании результатов рассмотрения, оценки и сопоставления заявок на участие в открытом конкурсе конкурсная комиссия присваивает каждой заявке на участие в открытом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4.21. Победителем открытого конкурса признается участник открытого конкурса, которому присвоен первый номер.</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4.22.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открытого конкурса–участник открытого конкурса, заявка которого подана ранее других заявок, получивших высшую оценку.</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4.23. В случае если на основании результатов рассмотрения, оценки и сопоставления заявок на участие в открытом конкурсе конкурсной комиссией принято решение о признании участником открытого конкурса только одного Претендента, такой Претендент признается единственным участником открытого конкурса.</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4.24. В случае если конкурсной документацией предусмотрено два и более лота, участник открытого конкурса признается единственным участником конкурса только в отношении того лота, по которому конкурсной комиссией принято решение о его признании участником открытого конкурса.</w:t>
      </w:r>
    </w:p>
    <w:p w:rsidR="003D03D1" w:rsidRPr="00A37EAC" w:rsidRDefault="003D03D1" w:rsidP="003D03D1">
      <w:pPr>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t xml:space="preserve">4.25. Заявка на участие в открытом конкурсе единственного участника открытого конкурса оценивается по шкале для оценки критериев при оценке и сопоставлении заявок на участие в открытом конкурсе </w:t>
      </w:r>
      <w:r w:rsidRPr="00A37EAC">
        <w:rPr>
          <w:rFonts w:ascii="Times New Roman" w:hAnsi="Times New Roman" w:cs="Times New Roman"/>
          <w:color w:val="000000"/>
          <w:sz w:val="24"/>
          <w:szCs w:val="24"/>
        </w:rPr>
        <w:t xml:space="preserve">на право получения свидетельства об осуществлении регулярных перевозок по </w:t>
      </w:r>
      <w:r w:rsidRPr="00A37EAC">
        <w:rPr>
          <w:rFonts w:ascii="Times New Roman" w:hAnsi="Times New Roman" w:cs="Times New Roman"/>
          <w:color w:val="000000"/>
          <w:sz w:val="24"/>
          <w:szCs w:val="24"/>
        </w:rPr>
        <w:lastRenderedPageBreak/>
        <w:t>одному или нескольким муниципальным маршрутам по регулируемым тарифам на территории города Константиновска Ростовской области,</w:t>
      </w:r>
      <w:r w:rsidRPr="00A37EAC">
        <w:rPr>
          <w:rFonts w:ascii="Times New Roman" w:hAnsi="Times New Roman" w:cs="Times New Roman"/>
          <w:sz w:val="24"/>
          <w:szCs w:val="24"/>
        </w:rPr>
        <w:t xml:space="preserve"> в соответствии с приложением № 5 к конкурсной документации.</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4.26. В случае если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конкурсной комиссией не соответствующими требованиям конкурсной документации,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по окончании срока подачи заявок на участие в открытом конкурсе не подано ни одной заявки или ни один из Претендентов не признан участником открытого конкурса.</w:t>
      </w:r>
    </w:p>
    <w:p w:rsidR="003D03D1" w:rsidRPr="00A37EAC" w:rsidRDefault="003D03D1" w:rsidP="003D03D1">
      <w:pPr>
        <w:tabs>
          <w:tab w:val="left" w:pos="142"/>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4.27. Срок рассмотрения, оценки и сопоставления заявок на участие в открытом конкурсе и подведения итогов открытого конкурса не может превышать двадцать календарных дней со дня вскрытия конвертов с заявками на участие в конкурсе.</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4.28. Результаты рассмотрения, оценки и сопоставления заявок на участие в открытом конкурсе фиксируются секретарем конкурсной комиссии в протоколе рассмотрения заявок на участие в открытом конкурсе и подведения итогов открытого конкурса, который подписывается членами конкурсной комиссии, присутствовавшими на указанной процедуре.</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4.29. Протокол должен содержать сведения о Претендентах, подавших заявки на участие в открытом конкурсе, решение о признании Претендента участником открытого конкурса или единственным участником открытого конкурса либо об отказе в признании Претендента участником открытого конкурса с обоснованием такого решения и с указанием требований конкурсной документации, которым не соответствует Претендент, а также информацию о месте и дате рассмотрения, оценки и сопоставления заявок на участие в открытом конкурсе и подведения результатов открытого конкурса. Указанный протокол размещается организатором открытого конкурса на официальном сайте не позднее рабочего дня, следующего после дня подписания протокола.</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4.30. Претендентам, не признанным участниками открытого конкурса, направляются уведомления о принятых конкурсной комиссией решениях не позднее трех рабочих дней, следующих за днем подписания указанного протокола.</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4.31. В течение десяти дней со дня проведения открытого конкурса организатор открытого конкурса выдает победителю открытого конкурса или единственному участнику открытого конкурса свидетельство об осуществлении регулярных перевозок по муниципальным маршрутам по регулируемым тарифам  и карты маршрута регулярных перевозок при условии исполнения требований, предусмотренных разделом 9 конкурсной документации.</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4.32.Также при выдаче свидетельства об осуществлении регулярных перевозок по муниципальным маршрутам по регулируемым тарифам  и карты маршрута регулярных перевозок организатор открытого конкурса передает победителю (единственному участнику) открытого конкурса проект соглашения о предоставлении отдельным категориям граждан льгот на проезд при осуществлении регулярных перевозок по регулируемым тарифам по одному или нескольким муниципальным маршрутам регулярных перевозок и компенсации недополученных доходов, связанных с предоставлением таких льгот, по форме в соответствии с приложением № 15 к конкурсной документации.</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4.33. Свидетельство об осуществлении регулярных перевозок по муниципальным маршрутам по регулируемым тарифам  и карты маршрута регулярных перевозок выдаются сроком на пять лет.</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4.34. Протоколы, составленные в ходе проведения открытого конкурса, заявки на участие в открытом конкурсе и прилагаемые к ним документы, конкурсная документация, изменения, внесенные в конкурсную документацию, и разъяснения конкурсной документации, а также аудиозапись процедуры вскрытия конвертов с заявками на участие в открытом конкурсе хранятся организатором конкурса не менее чем пять лет.</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 xml:space="preserve">4.35. Любой участник открытого конкурса после размещения протокола рассмотрения заявок на участие в открытом конкурсе и подведения итогов открытого конкурса вправе направить организатору </w:t>
      </w:r>
      <w:r w:rsidRPr="00A37EAC">
        <w:rPr>
          <w:rFonts w:ascii="Times New Roman" w:hAnsi="Times New Roman" w:cs="Times New Roman"/>
          <w:szCs w:val="24"/>
        </w:rPr>
        <w:lastRenderedPageBreak/>
        <w:t>открытого конкурса в письменной форме запрос о разъяснении результатов открытого конкурса по форме согласно приложению № 13 к конкурсной документации. Организатор открытого конкурса в течение трех рабочих дней со дня поступления такого запроса обязан представить участнику открытого конкурса, направившему запрос о разъяснении результатов открытого конкурса, в письменной форме соответствующие разъяснения по форме согласно приложению № 14 к конкурсной документации.</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4.36. Претенденты вправе направить не более чем три запроса о разъяснении результатов открытого конкурса.</w:t>
      </w:r>
    </w:p>
    <w:p w:rsidR="003D03D1" w:rsidRPr="00A37EAC" w:rsidRDefault="003D03D1" w:rsidP="003D03D1">
      <w:pPr>
        <w:tabs>
          <w:tab w:val="left" w:pos="142"/>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4.37. Конкурсная комиссия вправе запросить у соответствующих органов и организаций информацию, необходимую для проверки достоверности сведений, содержащихся в составе заявок на участие в открытом конкурсе.</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4.38. Организатор конкурса вправе отказаться от его проведения не позднее чем за тридцать дней до дня рассмотрения, оценки и сопоставления заявок на участие в открытом конкурсе и подведения результатов открытого конкурса. Извещение об отказе от проведения открытого конкурса размещается организатором открытого конкурса на официальном сайте в течение двух рабочих дней со дня принятия решения об отказе от проведения открытого конкурса.</w:t>
      </w:r>
    </w:p>
    <w:p w:rsidR="003D03D1" w:rsidRPr="00A37EAC" w:rsidRDefault="003D03D1" w:rsidP="003D03D1">
      <w:pPr>
        <w:pStyle w:val="ConsPlusNormal"/>
        <w:widowControl/>
        <w:ind w:firstLine="709"/>
        <w:jc w:val="both"/>
        <w:rPr>
          <w:rFonts w:ascii="Times New Roman" w:hAnsi="Times New Roman" w:cs="Times New Roman"/>
          <w:szCs w:val="24"/>
        </w:rPr>
      </w:pPr>
    </w:p>
    <w:p w:rsidR="003D03D1" w:rsidRPr="00A37EAC" w:rsidRDefault="003D03D1" w:rsidP="003D03D1">
      <w:pPr>
        <w:tabs>
          <w:tab w:val="left" w:pos="142"/>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5. Условия признания Претендента участником открытого конкурса</w:t>
      </w:r>
    </w:p>
    <w:p w:rsidR="003D03D1" w:rsidRPr="00A37EAC" w:rsidRDefault="003D03D1" w:rsidP="003D03D1">
      <w:pPr>
        <w:spacing w:after="0" w:line="240" w:lineRule="auto"/>
        <w:jc w:val="both"/>
        <w:rPr>
          <w:rFonts w:ascii="Times New Roman" w:hAnsi="Times New Roman" w:cs="Times New Roman"/>
          <w:sz w:val="24"/>
          <w:szCs w:val="24"/>
        </w:rPr>
      </w:pP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5.1. К участию в открытом конкурсе допускаются Претенденты, соответствующие следующим требованиям:</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5.1.1. Наличие лицензии на осуществление перевозки пассажиров автомобильным транспортом, оборудованным для перевозок более восьми человек;</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5.1.2. Наличие на право</w:t>
      </w:r>
      <w:bookmarkStart w:id="0" w:name="Par350"/>
      <w:bookmarkEnd w:id="0"/>
      <w:r w:rsidRPr="00A37EAC">
        <w:rPr>
          <w:rFonts w:ascii="Times New Roman" w:hAnsi="Times New Roman" w:cs="Times New Roman"/>
          <w:sz w:val="24"/>
          <w:szCs w:val="24"/>
        </w:rPr>
        <w:t xml:space="preserve">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пунктом 9.1 раздела 9 конкурсной документации;</w:t>
      </w:r>
    </w:p>
    <w:p w:rsidR="003D03D1" w:rsidRPr="00A37EAC" w:rsidRDefault="003D03D1" w:rsidP="003D03D1">
      <w:pPr>
        <w:pStyle w:val="ConsPlusNormal"/>
        <w:ind w:firstLine="710"/>
        <w:jc w:val="both"/>
        <w:rPr>
          <w:rFonts w:ascii="Times New Roman" w:hAnsi="Times New Roman" w:cs="Times New Roman"/>
          <w:szCs w:val="24"/>
        </w:rPr>
      </w:pPr>
      <w:r w:rsidRPr="00A37EAC">
        <w:rPr>
          <w:rFonts w:ascii="Times New Roman" w:hAnsi="Times New Roman" w:cs="Times New Roman"/>
          <w:szCs w:val="24"/>
        </w:rPr>
        <w:t xml:space="preserve">5.1.3. </w:t>
      </w:r>
      <w:bookmarkStart w:id="1" w:name="Par351"/>
      <w:bookmarkEnd w:id="1"/>
      <w:r w:rsidRPr="00A37EAC">
        <w:rPr>
          <w:rFonts w:ascii="Times New Roman" w:hAnsi="Times New Roman" w:cs="Times New Roman"/>
          <w:szCs w:val="24"/>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5.1.4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5.1.5.Наличие договора простого товарищества в письменной форме (для участников договора простого товарищества).</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 xml:space="preserve">5.2. Требования, предусмотренные </w:t>
      </w:r>
      <w:hyperlink w:anchor="Par348">
        <w:r w:rsidRPr="00A37EAC">
          <w:rPr>
            <w:rStyle w:val="-"/>
            <w:rFonts w:ascii="Times New Roman" w:hAnsi="Times New Roman" w:cs="Times New Roman"/>
            <w:sz w:val="24"/>
            <w:szCs w:val="24"/>
          </w:rPr>
          <w:t>пунктами 5.1.1</w:t>
        </w:r>
      </w:hyperlink>
      <w:r w:rsidRPr="00A37EAC">
        <w:rPr>
          <w:rFonts w:ascii="Times New Roman" w:hAnsi="Times New Roman" w:cs="Times New Roman"/>
          <w:sz w:val="24"/>
          <w:szCs w:val="24"/>
        </w:rPr>
        <w:t>, 5.1.</w:t>
      </w:r>
      <w:hyperlink w:anchor="Par350">
        <w:r w:rsidRPr="00A37EAC">
          <w:rPr>
            <w:rStyle w:val="-"/>
            <w:rFonts w:ascii="Times New Roman" w:hAnsi="Times New Roman" w:cs="Times New Roman"/>
            <w:sz w:val="24"/>
            <w:szCs w:val="24"/>
          </w:rPr>
          <w:t>3</w:t>
        </w:r>
      </w:hyperlink>
      <w:r w:rsidRPr="00A37EAC">
        <w:rPr>
          <w:rFonts w:ascii="Times New Roman" w:hAnsi="Times New Roman" w:cs="Times New Roman"/>
          <w:sz w:val="24"/>
          <w:szCs w:val="24"/>
        </w:rPr>
        <w:t xml:space="preserve"> и 5.1.</w:t>
      </w:r>
      <w:hyperlink w:anchor="Par351">
        <w:r w:rsidRPr="00A37EAC">
          <w:rPr>
            <w:rStyle w:val="-"/>
            <w:rFonts w:ascii="Times New Roman" w:hAnsi="Times New Roman" w:cs="Times New Roman"/>
            <w:sz w:val="24"/>
            <w:szCs w:val="24"/>
          </w:rPr>
          <w:t>4 пункта 5.1</w:t>
        </w:r>
      </w:hyperlink>
      <w:r w:rsidRPr="00A37EAC">
        <w:rPr>
          <w:rFonts w:ascii="Times New Roman" w:hAnsi="Times New Roman" w:cs="Times New Roman"/>
          <w:sz w:val="24"/>
          <w:szCs w:val="24"/>
        </w:rPr>
        <w:t xml:space="preserve"> настоящего раздела, применяются в отношении каждого участника договора простого товарищества.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5.3. Не допускаются к участию в открытом конкурсе Претенденты, не представившие хотя бы один из документов или копий документов, предусмотренных пунктом 5.1 конкурсной документации или представившие документы или копии документов, содержащие недостоверные сведения.</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 xml:space="preserve">5.4.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 </w:t>
      </w:r>
      <w:r w:rsidRPr="00A37EAC">
        <w:rPr>
          <w:rFonts w:ascii="Times New Roman" w:hAnsi="Times New Roman" w:cs="Times New Roman"/>
          <w:color w:val="000000"/>
          <w:szCs w:val="24"/>
        </w:rPr>
        <w:t>по регулируемым тарифам на территории города Константиновска Ростовской области</w:t>
      </w:r>
      <w:r w:rsidRPr="00A37EAC">
        <w:rPr>
          <w:rFonts w:ascii="Times New Roman" w:hAnsi="Times New Roman" w:cs="Times New Roman"/>
          <w:szCs w:val="24"/>
        </w:rPr>
        <w:t>, осуществляется в любой момент до выдачи такого свидетельства, если организатор открытого конкурса или конкурсная комиссия установит, что Претендент, участник открытого конкурса, единственный участник открытого конкурса или Победитель открытого конкурса не соответствует требованиям, указанным в пункте 5.1 настоящего раздела конкурсной документации, предоставил недостоверную информацию в отношении своего соответствия указанным требованиям, а также представил недостоверную информацию или не представил информацию в соответствии с пунктами 9.1, 9.2 раздела 9 конкурсной документации.</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lastRenderedPageBreak/>
        <w:t>5.5. Информация об отстранении Претендента или участника открытого конкурса от участия в открытом конкурсе вносится в протокол рассмотрения заявок на участие в открытом конкурсе и подведения итогов открытого конкурса, с обоснованием такого решения и с указанием требований конкурсной документации, которым не соответствует Претендент или участник открытого конкурса.</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 xml:space="preserve">5.6. Решение об отказе от выдачи единственному участнику открытого  конкурса или Победителю конкурса свидетельства об осуществлении перевозок по одному или нескольким муниципальным маршрутам </w:t>
      </w:r>
      <w:r w:rsidRPr="00A37EAC">
        <w:rPr>
          <w:rFonts w:ascii="Times New Roman" w:hAnsi="Times New Roman" w:cs="Times New Roman"/>
          <w:color w:val="000000"/>
          <w:szCs w:val="24"/>
        </w:rPr>
        <w:t>по регулируемым тарифам на территории города Константиновска Ростовской области</w:t>
      </w:r>
      <w:r w:rsidRPr="00A37EAC">
        <w:rPr>
          <w:rFonts w:ascii="Times New Roman" w:hAnsi="Times New Roman" w:cs="Times New Roman"/>
          <w:szCs w:val="24"/>
        </w:rPr>
        <w:t xml:space="preserve"> оформляется протоколом об отказе от выдачи единственному участнику открытого конкурса или Победителю открытого конкурса свидетельства об осуществлении перевозок по одному или нескольким муниципальным маршрутам регулярных перевозок</w:t>
      </w:r>
      <w:r w:rsidRPr="00A37EAC">
        <w:rPr>
          <w:rFonts w:ascii="Times New Roman" w:hAnsi="Times New Roman" w:cs="Times New Roman"/>
          <w:color w:val="000000"/>
          <w:szCs w:val="24"/>
        </w:rPr>
        <w:t xml:space="preserve"> по регулируемым тарифам на территории города Константиновска Ростовской области</w:t>
      </w:r>
      <w:r w:rsidRPr="00A37EAC">
        <w:rPr>
          <w:rFonts w:ascii="Times New Roman" w:hAnsi="Times New Roman" w:cs="Times New Roman"/>
          <w:szCs w:val="24"/>
        </w:rPr>
        <w:t xml:space="preserve"> с обоснованием такого решения и с указанием информации, которая является недостоверной, или которая не представлена единственным участником открытого конкурса или Победителем открытого конкурса.</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5.7. Отказ в допуске к участию в открытом конкурсе по иным основаниям, кроме случаев, указанных в пункте 5.3 настоящей конкурсной документации, не допускается.</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5.8. Отстранение Претендента или участника открытого конкурса от участия в открытом конкурсе или отказ от выдачи единственному участнику открытого конкурса или Победителю открытого конкурса свидетельства об осуществлении регулярных перевозок по одному или нескольким муниципальным маршрутам по регулируемым тарифам по иным основаниям, кроме случаев, указанных в пункте 5.4 настоящей конкурсной документации, не допускается.</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 xml:space="preserve">5.9. В течение трех рабочих дней со дня установления организатором конкурса факта предоставления единственным участником открытого конкурса или Победителем открытого конкурса недостоверной информации в отношении своего соответствия требованиям конкурсной документации, а также недостоверной информации или не представления информации в соответствии с пунктами 9.1, 9.2 раздела 9 конкурсной документации организатор открытого конкурса организовывает заседание конкурсной комиссии, на котором рассматривается вопрос об отказе от выдачи единственному участнику открытого конкурса или Победителю открытого конкурса свидетельства об осуществлении регулярных перевозок по одному или нескольким муниципальным маршрутам </w:t>
      </w:r>
      <w:r w:rsidRPr="00A37EAC">
        <w:rPr>
          <w:rFonts w:ascii="Times New Roman" w:hAnsi="Times New Roman" w:cs="Times New Roman"/>
          <w:color w:val="000000"/>
          <w:szCs w:val="24"/>
        </w:rPr>
        <w:t>по регулируемым тарифам на территории города Константиновска Ростовской области</w:t>
      </w:r>
      <w:r w:rsidRPr="00A37EAC">
        <w:rPr>
          <w:rFonts w:ascii="Times New Roman" w:hAnsi="Times New Roman" w:cs="Times New Roman"/>
          <w:szCs w:val="24"/>
        </w:rPr>
        <w:t>.</w:t>
      </w:r>
    </w:p>
    <w:p w:rsidR="003D03D1" w:rsidRPr="00A37EAC" w:rsidRDefault="003D03D1" w:rsidP="003D03D1">
      <w:pPr>
        <w:pStyle w:val="ConsPlusNormal"/>
        <w:widowControl/>
        <w:ind w:firstLine="709"/>
        <w:jc w:val="both"/>
        <w:rPr>
          <w:rFonts w:ascii="Times New Roman" w:hAnsi="Times New Roman" w:cs="Times New Roman"/>
          <w:szCs w:val="24"/>
        </w:rPr>
      </w:pPr>
      <w:r w:rsidRPr="00A37EAC">
        <w:rPr>
          <w:rFonts w:ascii="Times New Roman" w:hAnsi="Times New Roman" w:cs="Times New Roman"/>
          <w:szCs w:val="24"/>
        </w:rPr>
        <w:t xml:space="preserve">5.10. Протокол об отказе от выдачи единственному участнику открытого конкурса или Победителю открытого конкурса свидетельства об осуществлении регулярных перевозок по одному или нескольким муниципальным маршрутам </w:t>
      </w:r>
      <w:r w:rsidRPr="00A37EAC">
        <w:rPr>
          <w:rFonts w:ascii="Times New Roman" w:hAnsi="Times New Roman" w:cs="Times New Roman"/>
          <w:color w:val="000000"/>
          <w:szCs w:val="24"/>
        </w:rPr>
        <w:t>по регулируемым тарифам на территории города Константиновска Ростовской области,</w:t>
      </w:r>
      <w:r w:rsidRPr="00A37EAC">
        <w:rPr>
          <w:rFonts w:ascii="Times New Roman" w:hAnsi="Times New Roman" w:cs="Times New Roman"/>
          <w:szCs w:val="24"/>
        </w:rPr>
        <w:t xml:space="preserve"> подписывается всеми присутствующими членами комиссии и в течение рабочего дня, следующего за днем подписания такого протокола, размещается на официальном сайте.</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 xml:space="preserve">5.11. В случае отказа от выдачи единственному участнику открытого конкурса или Победителю открытого конкурса свидетельства об осуществлении регулярных перевозок по одному или нескольким муниципальным маршрутам </w:t>
      </w:r>
      <w:r w:rsidRPr="00A37EAC">
        <w:rPr>
          <w:rFonts w:ascii="Times New Roman" w:hAnsi="Times New Roman" w:cs="Times New Roman"/>
          <w:color w:val="000000"/>
          <w:szCs w:val="24"/>
        </w:rPr>
        <w:t>по регулируемым тарифам на территории города Константиновска Ростовской области</w:t>
      </w:r>
      <w:r w:rsidRPr="00A37EAC">
        <w:rPr>
          <w:rFonts w:ascii="Times New Roman" w:hAnsi="Times New Roman" w:cs="Times New Roman"/>
          <w:szCs w:val="24"/>
        </w:rPr>
        <w:t xml:space="preserve"> организатор открытого конкурса в течение десяти дней со дня размещения на официальном сайте протокола об отказе от выдачи единственному участнику открытого конкурса или Победителю открытого конкурса свидетельства об осуществлении регулярных перевозок по одному или нескольким муниципальным маршрутам по регулируемым тарифам выдает второму участнику открытого конкурса свидетельство об осуществлении регулярных перевозок по одному или нескольким муниципальным маршрутам по регулируемым тарифам и карты маршрута регулярных перевозок при условии исполнения вторым участником открытого конкурса обязательств, принятых на себя при проведении открытого конкурса.</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5.12. В случае неисполнения единственным участником открытого конкурса, а также вторым участником открытого конкурса обязательств, принятых на себя при проведении открытого конкурса, такой конкурс признается несостоявшимся.</w:t>
      </w:r>
    </w:p>
    <w:p w:rsidR="003D03D1" w:rsidRPr="00A37EAC" w:rsidRDefault="003D03D1" w:rsidP="003D03D1">
      <w:pPr>
        <w:pStyle w:val="ConsPlusNormal"/>
        <w:ind w:firstLine="709"/>
        <w:jc w:val="both"/>
        <w:rPr>
          <w:rFonts w:ascii="Times New Roman" w:hAnsi="Times New Roman" w:cs="Times New Roman"/>
          <w:szCs w:val="24"/>
        </w:rPr>
      </w:pPr>
      <w:r w:rsidRPr="00A37EAC">
        <w:rPr>
          <w:rFonts w:ascii="Times New Roman" w:hAnsi="Times New Roman" w:cs="Times New Roman"/>
          <w:szCs w:val="24"/>
        </w:rPr>
        <w:t xml:space="preserve">5.13. В случае если конкурсной документацией предусмотрено два и более лота, открытый конкурс признается несостоявшимся только в отношении того лота, в отношении которого единственным участником открытого конкурса, а также вторым участником открытого конкурса не </w:t>
      </w:r>
      <w:r w:rsidRPr="00A37EAC">
        <w:rPr>
          <w:rFonts w:ascii="Times New Roman" w:hAnsi="Times New Roman" w:cs="Times New Roman"/>
          <w:szCs w:val="24"/>
        </w:rPr>
        <w:lastRenderedPageBreak/>
        <w:t>исполнены обязательства, принятые на себя при проведении открытого конкурса.</w:t>
      </w:r>
    </w:p>
    <w:p w:rsidR="003D03D1" w:rsidRPr="00A37EAC" w:rsidRDefault="003D03D1" w:rsidP="003D03D1">
      <w:pPr>
        <w:spacing w:after="0" w:line="240" w:lineRule="auto"/>
        <w:ind w:left="42" w:firstLine="710"/>
        <w:jc w:val="both"/>
        <w:rPr>
          <w:rFonts w:ascii="Times New Roman" w:hAnsi="Times New Roman" w:cs="Times New Roman"/>
          <w:sz w:val="24"/>
          <w:szCs w:val="24"/>
        </w:rPr>
      </w:pPr>
    </w:p>
    <w:p w:rsidR="003D03D1" w:rsidRPr="00A37EAC" w:rsidRDefault="003D03D1" w:rsidP="003D03D1">
      <w:pPr>
        <w:widowControl w:val="0"/>
        <w:tabs>
          <w:tab w:val="left" w:pos="142"/>
        </w:tabs>
        <w:spacing w:after="0" w:line="240" w:lineRule="auto"/>
        <w:jc w:val="center"/>
        <w:rPr>
          <w:rFonts w:ascii="Times New Roman" w:hAnsi="Times New Roman" w:cs="Times New Roman"/>
          <w:sz w:val="24"/>
          <w:szCs w:val="24"/>
        </w:rPr>
      </w:pPr>
      <w:r w:rsidRPr="00A37EAC">
        <w:rPr>
          <w:rFonts w:ascii="Times New Roman" w:hAnsi="Times New Roman" w:cs="Times New Roman"/>
          <w:bCs/>
          <w:sz w:val="24"/>
          <w:szCs w:val="24"/>
        </w:rPr>
        <w:t xml:space="preserve">6. </w:t>
      </w:r>
      <w:r w:rsidRPr="00A37EAC">
        <w:rPr>
          <w:rFonts w:ascii="Times New Roman" w:hAnsi="Times New Roman" w:cs="Times New Roman"/>
          <w:sz w:val="24"/>
          <w:szCs w:val="24"/>
        </w:rPr>
        <w:t>Документы и информация,</w:t>
      </w:r>
    </w:p>
    <w:p w:rsidR="003D03D1" w:rsidRPr="00A37EAC" w:rsidRDefault="003D03D1" w:rsidP="003D03D1">
      <w:pPr>
        <w:widowControl w:val="0"/>
        <w:tabs>
          <w:tab w:val="left" w:pos="142"/>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предоставляемые для участия в открытом конкурсе</w:t>
      </w:r>
    </w:p>
    <w:p w:rsidR="003D03D1" w:rsidRPr="00A37EAC" w:rsidRDefault="003D03D1" w:rsidP="003D03D1">
      <w:pPr>
        <w:widowControl w:val="0"/>
        <w:tabs>
          <w:tab w:val="left" w:pos="142"/>
        </w:tabs>
        <w:spacing w:after="0" w:line="240" w:lineRule="auto"/>
        <w:ind w:left="42" w:firstLine="710"/>
        <w:jc w:val="both"/>
        <w:rPr>
          <w:rFonts w:ascii="Times New Roman" w:hAnsi="Times New Roman" w:cs="Times New Roman"/>
          <w:sz w:val="24"/>
          <w:szCs w:val="24"/>
        </w:rPr>
      </w:pPr>
    </w:p>
    <w:p w:rsidR="003D03D1" w:rsidRPr="00A37EAC" w:rsidRDefault="003D03D1" w:rsidP="003D03D1">
      <w:pPr>
        <w:pStyle w:val="ab"/>
        <w:ind w:left="42" w:firstLine="710"/>
        <w:rPr>
          <w:sz w:val="24"/>
          <w:szCs w:val="24"/>
        </w:rPr>
      </w:pPr>
      <w:r w:rsidRPr="00A37EAC">
        <w:rPr>
          <w:sz w:val="24"/>
          <w:szCs w:val="24"/>
        </w:rPr>
        <w:t>6.1. Для участия в открытом конкурсе Претендент подает в письменной форме в запечатанном конверте, не позволяющем просматривать содержимое заявки до вскрытия конверта, заявку на участие в открытом конкурсе по форме согласно приложению № 2 к конкурсной документации и следующие документы:</w:t>
      </w:r>
    </w:p>
    <w:p w:rsidR="003D03D1" w:rsidRPr="00A37EAC" w:rsidRDefault="003D03D1" w:rsidP="003D03D1">
      <w:pPr>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6.1.1. Нотариально заверенную копию лицензии на осуществление перевозки пассажиров автомобильным транспортом, оборудованным для перевозок более восьми человек.</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6.1.2.Нотариально заверенные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регулярных перевозок по одному или нескольким муниципальным маршрутам по регулируемым тарифам, либо гарантийное обязательство по приобретению таких транспортных средств в сроки, определенные пунктом 9.1 раздела 9 конкурсной документации по форме согласно приложению № 9 к конкурсной документации.</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Для транспортных средств, которыми Претендент владеет на праве собственности,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Для транспортных средств, которыми Претендент владеет на ином законном основании (лизинг, аренда, безвозмездное пользование и иное), предоставляется нотариально заверенная копия свидетельства о регистрации транспортного средства и нотариально заверенная копия документа, подтверждающего законность владения транспортным средством (нотариально заверенная копия договора лизинга, аренды, генеральной доверенности и иное).</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Для транспортных средств, по которым Претендент берет на себя обязательства по их приобретению, предоставляется гарантийное обязательство по форме согласно приложению № 9 к конкурсной документации.</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В случае предоставления Претендентом документов и информации о транспортных средствах на два и более лотов в отношении одних и тех же транспортных средств, такие транспортные средства учитываются конкурсной комиссией при проведении конкурсных процедур только по лоту, имеющему наименьший порядковый номер по отношению к другим лотам, на которые Претендентом поданы заявки, содержащие документы и информацию по таким транспортным средствам.</w:t>
      </w:r>
    </w:p>
    <w:p w:rsidR="003D03D1" w:rsidRPr="00A37EAC" w:rsidRDefault="003D03D1" w:rsidP="003D03D1">
      <w:pPr>
        <w:pStyle w:val="ConsPlusNormal"/>
        <w:ind w:left="42" w:firstLine="710"/>
        <w:jc w:val="both"/>
        <w:rPr>
          <w:rFonts w:ascii="Times New Roman" w:hAnsi="Times New Roman" w:cs="Times New Roman"/>
          <w:szCs w:val="24"/>
        </w:rPr>
      </w:pPr>
      <w:r w:rsidRPr="00A37EAC">
        <w:rPr>
          <w:rFonts w:ascii="Times New Roman" w:hAnsi="Times New Roman" w:cs="Times New Roman"/>
          <w:szCs w:val="24"/>
        </w:rPr>
        <w:t>6.1.3. Справку по форме согласно приложению № 6 к конкурсной документации, подтверждающую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6.1.4. Справку по форме согласно приложению № 7 к конкурсной документации, подтверждающую отсутствие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6.1.5.Нотариально заверенную копию договора простого товарищества в письменной форме (для участников договора простого товарищества).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Документы и нотариально заверенные копии документов, указанные в пунктах 6.1.1, 6.1.3 и 6.1.4 настоящего раздела предоставляются в отношении каждого участника договора простого товарищества.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6.2. Для начисления заявке на участие в открытом конкурсе баллов в соответствии со шкалой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согласно приложению № 5 к конкурсной документации Претендент вправе предоставить в составе заявки следующие документы:</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 xml:space="preserve">6.2.1. Для начисления баллов по критерию «Безопасность пассажирских перевозок» </w:t>
      </w:r>
      <w:r w:rsidRPr="00A37EAC">
        <w:rPr>
          <w:rFonts w:ascii="Times New Roman" w:hAnsi="Times New Roman" w:cs="Times New Roman"/>
          <w:szCs w:val="24"/>
        </w:rPr>
        <w:lastRenderedPageBreak/>
        <w:t>предоставляется справка по форме согласно приложению № 8 к конкурсной документации.</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6.2.2. Для начисления баллов по критерию «Опыт пассажирских перевозок» предоставляются копии контрактов (договоров), заключенных Претендентом по  осуществлению перевозок по маршрутам регулярных перевозок.</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6.2.3. Для начисления баллов по критерию «Характеристика транспортных средств или обязательств по приобретению транспортных средств» предоставляются следующие документы:</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6.2.3.1. По возрастной и экологической характеристикам транспортных средств предоставляется нотариально заверенная копия свидетельства о регистрации транспортного средства и нотариально заверенная копия паспорта транспортного средства (для транспортных средств, которыми Претендент владеет на праве собственности или на ином законном основании) или гарантийное обязательство по форме согласно приложению № 9 к конкурсной документации.</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6.2.3.2. По эргономической характеристике:</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а)для подтверждения наличия транспортного средства, имеющего низкий пол и (или) оборудование для перевозок пассажиров с ограниченными возможностями передвижения и (или) пассажиров с детскими колясками в составе заявки должны содержаться цветные фотографические изображения транспортного средства, позволяющие достоверно идентифицировать наличие соответствующих приспособлений и устройств, при этом на изображении также должен быть виден государственный регистрационный знак транспортного средства. Также должны быть представлены заверенные копии документов, подтверждающих заводское оснащение или переоснащение автобуса указанными приспособлениями и устройствами.</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б)для подтверждения наличия в транспортном средстве кондиционера в составе заявки должны содержаться цветные фотографические изображения транспортного средства, позволяющие достоверно идентифицировать наличие кондиционера, при этом на изображении также должен быть виден государственный регистрационный знак транспортного средства. Также должны быть представлены заверенные копии документов, подтверждающие наличие в заводском исполнении или дополнительно установленного кондиционера.</w:t>
      </w:r>
    </w:p>
    <w:p w:rsidR="003D03D1" w:rsidRPr="00A37EAC" w:rsidRDefault="003D03D1" w:rsidP="003D03D1">
      <w:pPr>
        <w:widowControl w:val="0"/>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t>в)для подтверждения класса транспортного в составе заявки должна содержаться копия документа (сервисная книжка, спецификация или иной документ), содержащий сведения о габаритных размерах транспортного средства.</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г)для подтверждения использования в качестве моторного топлива природного газа в составе заявки должны содержаться заверенные копии паспортов транспортных средств, подтверждающие наличие в заводском исполнении или дополнительно установленного оборудования для использования в качестве моторного топлива природного газа.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6.2.4. Для начисления баллов по критерию «Обновление подвижного состава» предоставляется гарантийное обязательство по форме согласно приложению № 10 к конкурсной документации и нотариально заверенная копия договора о поставке транспортных средств. В договоре должны содержаться сведения о количестве транспортных средств, приобретаемых в каждом году, сроки поставки и оплаты. При этом количество транспортных средств должно соответствовать обязательствам, принятым на себя Претендентом в гарантийном обязательстве по форме согласно приложению № 10 к конкурсной документации.</w:t>
      </w:r>
    </w:p>
    <w:p w:rsidR="003D03D1" w:rsidRPr="00A37EAC" w:rsidRDefault="003D03D1" w:rsidP="003D03D1">
      <w:pPr>
        <w:pStyle w:val="ConsPlusNormal"/>
        <w:ind w:firstLine="708"/>
        <w:jc w:val="both"/>
        <w:rPr>
          <w:rFonts w:ascii="Times New Roman" w:hAnsi="Times New Roman" w:cs="Times New Roman"/>
          <w:szCs w:val="24"/>
        </w:rPr>
      </w:pPr>
      <w:r w:rsidRPr="00A37EAC">
        <w:rPr>
          <w:rFonts w:ascii="Times New Roman" w:hAnsi="Times New Roman" w:cs="Times New Roman"/>
          <w:szCs w:val="24"/>
        </w:rPr>
        <w:t>6.3. Для начисления баллов по пункту 6.2.3 настоящего раздела в отношении обязательств по приобретению подвижного состава предоставляется гарантийное обязательство по форме согласно приложению № 9 к конкурсной документации.</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6.4. В случае непредставления информации и документов, указанных в пунктах 6.2 – 6.3 настоящего раздела или представление информации, или документов, не содержащих необходимые для начисления баллов сведения, баллы по таким критериям не начисляются.</w:t>
      </w:r>
    </w:p>
    <w:p w:rsidR="003D03D1" w:rsidRPr="00A37EAC" w:rsidRDefault="003D03D1" w:rsidP="003D03D1">
      <w:pPr>
        <w:widowControl w:val="0"/>
        <w:spacing w:after="0" w:line="240" w:lineRule="auto"/>
        <w:ind w:left="42" w:firstLine="710"/>
        <w:jc w:val="both"/>
        <w:rPr>
          <w:rFonts w:ascii="Times New Roman" w:hAnsi="Times New Roman" w:cs="Times New Roman"/>
          <w:bCs/>
          <w:sz w:val="24"/>
          <w:szCs w:val="24"/>
        </w:rPr>
      </w:pPr>
      <w:r w:rsidRPr="00A37EAC">
        <w:rPr>
          <w:rFonts w:ascii="Times New Roman" w:hAnsi="Times New Roman" w:cs="Times New Roman"/>
          <w:bCs/>
          <w:sz w:val="24"/>
          <w:szCs w:val="24"/>
        </w:rPr>
        <w:t xml:space="preserve">6.5. Документы и их копии, </w:t>
      </w:r>
      <w:r w:rsidRPr="00A37EAC">
        <w:rPr>
          <w:rFonts w:ascii="Times New Roman" w:hAnsi="Times New Roman" w:cs="Times New Roman"/>
          <w:sz w:val="24"/>
          <w:szCs w:val="24"/>
        </w:rPr>
        <w:t>прилагаемые к заявке на участие в открытом конкурсе</w:t>
      </w:r>
      <w:r w:rsidRPr="00A37EAC">
        <w:rPr>
          <w:rFonts w:ascii="Times New Roman" w:hAnsi="Times New Roman" w:cs="Times New Roman"/>
          <w:bCs/>
          <w:sz w:val="24"/>
          <w:szCs w:val="24"/>
        </w:rPr>
        <w:t>, должны быть поименованы в описи по форме согласно приложению № 3 к конкурсной документации.</w:t>
      </w:r>
    </w:p>
    <w:p w:rsidR="003D03D1" w:rsidRPr="00A37EAC" w:rsidRDefault="003D03D1" w:rsidP="003D03D1">
      <w:pPr>
        <w:spacing w:after="0" w:line="240" w:lineRule="auto"/>
        <w:ind w:firstLine="710"/>
        <w:jc w:val="both"/>
        <w:rPr>
          <w:rFonts w:ascii="Times New Roman" w:hAnsi="Times New Roman" w:cs="Times New Roman"/>
          <w:sz w:val="24"/>
          <w:szCs w:val="24"/>
        </w:rPr>
      </w:pPr>
      <w:r w:rsidRPr="00A37EAC">
        <w:rPr>
          <w:rFonts w:ascii="Times New Roman" w:hAnsi="Times New Roman" w:cs="Times New Roman"/>
          <w:sz w:val="24"/>
          <w:szCs w:val="24"/>
        </w:rPr>
        <w:t>6.6. Подачей заявки на участие в открытом конкурсе Претендент подтверждает, что информация и документы, входящие в состав заявки на участие в открытом конкурсе поданы от его имени, и он несет ответственность за подлинность и достоверность представленных документов и информации.</w:t>
      </w:r>
    </w:p>
    <w:p w:rsidR="003D03D1" w:rsidRPr="00A37EAC" w:rsidRDefault="003D03D1" w:rsidP="003D03D1">
      <w:pPr>
        <w:spacing w:after="0" w:line="240" w:lineRule="auto"/>
        <w:ind w:left="42" w:firstLine="710"/>
        <w:jc w:val="both"/>
        <w:rPr>
          <w:rFonts w:ascii="Times New Roman" w:hAnsi="Times New Roman" w:cs="Times New Roman"/>
          <w:sz w:val="24"/>
          <w:szCs w:val="24"/>
        </w:rPr>
      </w:pPr>
    </w:p>
    <w:p w:rsidR="003D03D1" w:rsidRPr="00A37EAC" w:rsidRDefault="003D03D1" w:rsidP="003D03D1">
      <w:pPr>
        <w:spacing w:after="0" w:line="240" w:lineRule="auto"/>
        <w:ind w:left="42"/>
        <w:jc w:val="center"/>
        <w:rPr>
          <w:rFonts w:ascii="Times New Roman" w:hAnsi="Times New Roman" w:cs="Times New Roman"/>
          <w:sz w:val="24"/>
          <w:szCs w:val="24"/>
        </w:rPr>
      </w:pPr>
      <w:r w:rsidRPr="00A37EAC">
        <w:rPr>
          <w:rFonts w:ascii="Times New Roman" w:hAnsi="Times New Roman" w:cs="Times New Roman"/>
          <w:sz w:val="24"/>
          <w:szCs w:val="24"/>
        </w:rPr>
        <w:t>7. Внесение изменений в заявку на участие в открытом конкурсе,</w:t>
      </w:r>
    </w:p>
    <w:p w:rsidR="003D03D1" w:rsidRPr="00A37EAC" w:rsidRDefault="003D03D1" w:rsidP="003D03D1">
      <w:pPr>
        <w:spacing w:after="0" w:line="240" w:lineRule="auto"/>
        <w:ind w:left="42"/>
        <w:jc w:val="center"/>
        <w:rPr>
          <w:rFonts w:ascii="Times New Roman" w:hAnsi="Times New Roman" w:cs="Times New Roman"/>
          <w:sz w:val="24"/>
          <w:szCs w:val="24"/>
        </w:rPr>
      </w:pPr>
      <w:r w:rsidRPr="00A37EAC">
        <w:rPr>
          <w:rFonts w:ascii="Times New Roman" w:hAnsi="Times New Roman" w:cs="Times New Roman"/>
          <w:sz w:val="24"/>
          <w:szCs w:val="24"/>
        </w:rPr>
        <w:t>и порядок отзыва заявки на участие в открытом конкурсе</w:t>
      </w:r>
    </w:p>
    <w:p w:rsidR="003D03D1" w:rsidRPr="00A37EAC" w:rsidRDefault="003D03D1" w:rsidP="003D03D1">
      <w:pPr>
        <w:spacing w:after="0" w:line="240" w:lineRule="auto"/>
        <w:ind w:left="42" w:firstLine="710"/>
        <w:jc w:val="both"/>
        <w:rPr>
          <w:rFonts w:ascii="Times New Roman" w:hAnsi="Times New Roman" w:cs="Times New Roman"/>
          <w:sz w:val="24"/>
          <w:szCs w:val="24"/>
        </w:rPr>
      </w:pPr>
    </w:p>
    <w:p w:rsidR="003D03D1" w:rsidRPr="00A37EAC" w:rsidRDefault="003D03D1" w:rsidP="003D03D1">
      <w:pPr>
        <w:widowControl w:val="0"/>
        <w:tabs>
          <w:tab w:val="left" w:pos="142"/>
        </w:tabs>
        <w:spacing w:after="0" w:line="240" w:lineRule="auto"/>
        <w:ind w:left="40" w:firstLine="709"/>
        <w:jc w:val="both"/>
        <w:rPr>
          <w:rFonts w:ascii="Times New Roman" w:hAnsi="Times New Roman" w:cs="Times New Roman"/>
          <w:sz w:val="24"/>
          <w:szCs w:val="24"/>
        </w:rPr>
      </w:pPr>
      <w:r w:rsidRPr="00A37EAC">
        <w:rPr>
          <w:rFonts w:ascii="Times New Roman" w:hAnsi="Times New Roman" w:cs="Times New Roman"/>
          <w:sz w:val="24"/>
          <w:szCs w:val="24"/>
        </w:rPr>
        <w:t>7.1. Внесение изменений в поданные заявки на участие в открытом конкурсе не допускается.</w:t>
      </w:r>
    </w:p>
    <w:p w:rsidR="003D03D1" w:rsidRPr="00A37EAC" w:rsidRDefault="003D03D1" w:rsidP="003D03D1">
      <w:pPr>
        <w:widowControl w:val="0"/>
        <w:tabs>
          <w:tab w:val="left" w:pos="142"/>
        </w:tabs>
        <w:spacing w:after="0" w:line="240" w:lineRule="auto"/>
        <w:ind w:left="40" w:firstLine="709"/>
        <w:jc w:val="both"/>
        <w:rPr>
          <w:rFonts w:ascii="Times New Roman" w:hAnsi="Times New Roman" w:cs="Times New Roman"/>
          <w:sz w:val="24"/>
          <w:szCs w:val="24"/>
        </w:rPr>
      </w:pPr>
      <w:r w:rsidRPr="00A37EAC">
        <w:rPr>
          <w:rFonts w:ascii="Times New Roman" w:hAnsi="Times New Roman" w:cs="Times New Roman"/>
          <w:sz w:val="24"/>
          <w:szCs w:val="24"/>
        </w:rPr>
        <w:t>7.2. Претендент вправе отозвать поданную заявку в любое время до начала процедуры рассмотрения, оценки и сопоставления заявок на участие в открытом конкурсе и подведения результатов открытого конкурса.</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p>
    <w:p w:rsidR="003D03D1" w:rsidRPr="00A37EAC" w:rsidRDefault="003D03D1" w:rsidP="003D03D1">
      <w:pPr>
        <w:widowControl w:val="0"/>
        <w:tabs>
          <w:tab w:val="left" w:pos="142"/>
        </w:tabs>
        <w:spacing w:after="0" w:line="240" w:lineRule="auto"/>
        <w:ind w:left="42"/>
        <w:jc w:val="center"/>
        <w:rPr>
          <w:rFonts w:ascii="Times New Roman" w:hAnsi="Times New Roman" w:cs="Times New Roman"/>
          <w:sz w:val="24"/>
          <w:szCs w:val="24"/>
        </w:rPr>
      </w:pPr>
      <w:r w:rsidRPr="00A37EAC">
        <w:rPr>
          <w:rFonts w:ascii="Times New Roman" w:hAnsi="Times New Roman" w:cs="Times New Roman"/>
          <w:sz w:val="24"/>
          <w:szCs w:val="24"/>
        </w:rPr>
        <w:t xml:space="preserve">8. Формы, порядок, даты начала и окончания срока предоставления </w:t>
      </w:r>
      <w:r w:rsidRPr="00A37EAC">
        <w:rPr>
          <w:rFonts w:ascii="Times New Roman" w:hAnsi="Times New Roman" w:cs="Times New Roman"/>
          <w:sz w:val="24"/>
          <w:szCs w:val="24"/>
        </w:rPr>
        <w:br/>
        <w:t>участникам конкурса разъяснений положений конкурсной документации</w:t>
      </w:r>
    </w:p>
    <w:p w:rsidR="003D03D1" w:rsidRPr="00A37EAC" w:rsidRDefault="003D03D1" w:rsidP="003D03D1">
      <w:pPr>
        <w:widowControl w:val="0"/>
        <w:tabs>
          <w:tab w:val="left" w:pos="142"/>
        </w:tabs>
        <w:spacing w:after="0" w:line="240" w:lineRule="auto"/>
        <w:ind w:left="42" w:firstLine="710"/>
        <w:jc w:val="both"/>
        <w:rPr>
          <w:rFonts w:ascii="Times New Roman" w:hAnsi="Times New Roman" w:cs="Times New Roman"/>
          <w:sz w:val="24"/>
          <w:szCs w:val="24"/>
        </w:rPr>
      </w:pPr>
    </w:p>
    <w:p w:rsidR="003D03D1" w:rsidRPr="00A37EAC" w:rsidRDefault="003D03D1" w:rsidP="003D03D1">
      <w:pPr>
        <w:pStyle w:val="ConsPlusNormal"/>
        <w:ind w:left="42" w:firstLine="710"/>
        <w:jc w:val="both"/>
        <w:rPr>
          <w:rFonts w:ascii="Times New Roman" w:hAnsi="Times New Roman" w:cs="Times New Roman"/>
          <w:szCs w:val="24"/>
        </w:rPr>
      </w:pPr>
      <w:r w:rsidRPr="00A37EAC">
        <w:rPr>
          <w:rFonts w:ascii="Times New Roman" w:hAnsi="Times New Roman" w:cs="Times New Roman"/>
          <w:szCs w:val="24"/>
        </w:rPr>
        <w:t xml:space="preserve">8.1.Любое юридическое лицо независимо от организационно-правовой формы и формы собственности, индивидуальный предприниматель, участник договора простого товарищества вправе направить в письменной форме организатору открытого </w:t>
      </w:r>
      <w:r w:rsidRPr="00A37EAC">
        <w:rPr>
          <w:rFonts w:ascii="Times New Roman" w:hAnsi="Times New Roman" w:cs="Times New Roman"/>
          <w:bCs/>
          <w:szCs w:val="24"/>
        </w:rPr>
        <w:t>конкурса запрос о разъяснении положений конкурсной документации по форме согласно приложению № 11 к конкурсной документации</w:t>
      </w:r>
      <w:r w:rsidRPr="00A37EAC">
        <w:rPr>
          <w:rFonts w:ascii="Times New Roman" w:hAnsi="Times New Roman" w:cs="Times New Roman"/>
          <w:szCs w:val="24"/>
        </w:rPr>
        <w:t>.</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 xml:space="preserve">8.2.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w:t>
      </w:r>
      <w:r w:rsidRPr="00A37EAC">
        <w:rPr>
          <w:rFonts w:ascii="Times New Roman" w:hAnsi="Times New Roman" w:cs="Times New Roman"/>
          <w:bCs/>
          <w:sz w:val="24"/>
          <w:szCs w:val="24"/>
        </w:rPr>
        <w:t xml:space="preserve">по форме согласно </w:t>
      </w:r>
      <w:r w:rsidRPr="00A37EAC">
        <w:rPr>
          <w:rFonts w:ascii="Times New Roman" w:hAnsi="Times New Roman" w:cs="Times New Roman"/>
          <w:sz w:val="24"/>
          <w:szCs w:val="24"/>
        </w:rPr>
        <w:t xml:space="preserve">приложению № 12 к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 </w:t>
      </w:r>
    </w:p>
    <w:p w:rsidR="003D03D1" w:rsidRPr="00A37EAC" w:rsidRDefault="003D03D1" w:rsidP="003D03D1">
      <w:pPr>
        <w:tabs>
          <w:tab w:val="left" w:pos="142"/>
        </w:tabs>
        <w:spacing w:after="0" w:line="240" w:lineRule="auto"/>
        <w:ind w:left="42" w:firstLine="710"/>
        <w:jc w:val="both"/>
        <w:rPr>
          <w:rFonts w:ascii="Times New Roman" w:hAnsi="Times New Roman" w:cs="Times New Roman"/>
          <w:sz w:val="24"/>
          <w:szCs w:val="24"/>
        </w:rPr>
      </w:pPr>
      <w:r w:rsidRPr="00A37EAC">
        <w:rPr>
          <w:rFonts w:ascii="Times New Roman" w:hAnsi="Times New Roman" w:cs="Times New Roman"/>
          <w:sz w:val="24"/>
          <w:szCs w:val="24"/>
        </w:rPr>
        <w:t>8.3.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организатором открытого конкурса на официальном сайте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3D03D1" w:rsidRPr="00A37EAC" w:rsidRDefault="003D03D1" w:rsidP="003D03D1">
      <w:pPr>
        <w:pStyle w:val="ConsPlusNormal"/>
        <w:widowControl/>
        <w:ind w:left="42" w:firstLine="710"/>
        <w:jc w:val="both"/>
        <w:rPr>
          <w:rFonts w:ascii="Times New Roman" w:hAnsi="Times New Roman" w:cs="Times New Roman"/>
          <w:szCs w:val="24"/>
        </w:rPr>
      </w:pPr>
      <w:r w:rsidRPr="00A37EAC">
        <w:rPr>
          <w:rFonts w:ascii="Times New Roman" w:hAnsi="Times New Roman" w:cs="Times New Roman"/>
          <w:szCs w:val="24"/>
        </w:rPr>
        <w:t>8.4. Заявитель вправе направить не более чем три запроса о разъяснении положений конкурсной документации в отношении одного открытого конкурса.</w:t>
      </w:r>
    </w:p>
    <w:p w:rsidR="003D03D1" w:rsidRPr="00A37EAC" w:rsidRDefault="003D03D1" w:rsidP="003D03D1">
      <w:pPr>
        <w:pStyle w:val="ConsPlusNormal"/>
        <w:widowControl/>
        <w:ind w:firstLine="0"/>
        <w:jc w:val="both"/>
        <w:rPr>
          <w:rFonts w:ascii="Times New Roman" w:hAnsi="Times New Roman" w:cs="Times New Roman"/>
          <w:szCs w:val="24"/>
        </w:rPr>
      </w:pPr>
    </w:p>
    <w:p w:rsidR="003D03D1" w:rsidRPr="00A37EAC" w:rsidRDefault="003D03D1" w:rsidP="003D03D1">
      <w:pPr>
        <w:pStyle w:val="ConsPlusNormal"/>
        <w:widowControl/>
        <w:ind w:firstLine="0"/>
        <w:jc w:val="center"/>
        <w:rPr>
          <w:rFonts w:ascii="Times New Roman" w:hAnsi="Times New Roman" w:cs="Times New Roman"/>
          <w:szCs w:val="24"/>
        </w:rPr>
      </w:pPr>
      <w:r w:rsidRPr="00A37EAC">
        <w:rPr>
          <w:rFonts w:ascii="Times New Roman" w:hAnsi="Times New Roman" w:cs="Times New Roman"/>
          <w:szCs w:val="24"/>
        </w:rPr>
        <w:t>9. Порядок исполнения победителем (единственным участником)</w:t>
      </w:r>
    </w:p>
    <w:p w:rsidR="003D03D1" w:rsidRPr="00A37EAC" w:rsidRDefault="003D03D1" w:rsidP="003D03D1">
      <w:pPr>
        <w:pStyle w:val="ConsPlusNormal"/>
        <w:widowControl/>
        <w:ind w:firstLine="0"/>
        <w:jc w:val="center"/>
        <w:rPr>
          <w:rFonts w:ascii="Times New Roman" w:hAnsi="Times New Roman" w:cs="Times New Roman"/>
          <w:szCs w:val="24"/>
        </w:rPr>
      </w:pPr>
      <w:r w:rsidRPr="00A37EAC">
        <w:rPr>
          <w:rFonts w:ascii="Times New Roman" w:hAnsi="Times New Roman" w:cs="Times New Roman"/>
          <w:szCs w:val="24"/>
        </w:rPr>
        <w:t>открытого конкурса, обязательств, принятых на себя при его проведении</w:t>
      </w:r>
    </w:p>
    <w:p w:rsidR="003D03D1" w:rsidRPr="00A37EAC" w:rsidRDefault="003D03D1" w:rsidP="003D03D1">
      <w:pPr>
        <w:pStyle w:val="ConsPlusNormal"/>
        <w:widowControl/>
        <w:ind w:firstLine="0"/>
        <w:jc w:val="center"/>
        <w:rPr>
          <w:rFonts w:ascii="Times New Roman" w:hAnsi="Times New Roman" w:cs="Times New Roman"/>
          <w:szCs w:val="24"/>
        </w:rPr>
      </w:pPr>
    </w:p>
    <w:p w:rsidR="003D03D1" w:rsidRPr="00A37EAC" w:rsidRDefault="003D03D1" w:rsidP="003D03D1">
      <w:pPr>
        <w:pStyle w:val="ConsPlusNormal"/>
        <w:widowControl/>
        <w:ind w:firstLine="709"/>
        <w:jc w:val="both"/>
        <w:rPr>
          <w:rFonts w:ascii="Times New Roman" w:hAnsi="Times New Roman" w:cs="Times New Roman"/>
          <w:szCs w:val="24"/>
        </w:rPr>
      </w:pPr>
      <w:r w:rsidRPr="00A37EAC">
        <w:rPr>
          <w:rFonts w:ascii="Times New Roman" w:hAnsi="Times New Roman" w:cs="Times New Roman"/>
          <w:szCs w:val="24"/>
        </w:rPr>
        <w:t>9.1.Участник открытого конкурса, получивший право на осуществление перевозок по муниципальному(ым) маршруту(ам) регулярных перевозок и принявший на себя обязательства по приобретению транспортных средств, обязан приобрести такие транспортные средства и представить организатору открытого конкурса подтверждающую документацию в срок не позднее трех рабочих дней со дня размещения организатором открытого конкурса протокола рассмотрения заявок на участие в открытом конкурсе и подведения результатов открытого конкурса на официальном сайте.</w:t>
      </w:r>
    </w:p>
    <w:p w:rsidR="003D03D1" w:rsidRPr="00A37EAC" w:rsidRDefault="003D03D1" w:rsidP="003D03D1">
      <w:pPr>
        <w:pStyle w:val="ConsPlusNormal"/>
        <w:widowControl/>
        <w:ind w:firstLine="709"/>
        <w:jc w:val="both"/>
        <w:rPr>
          <w:rFonts w:ascii="Times New Roman" w:hAnsi="Times New Roman" w:cs="Times New Roman"/>
          <w:szCs w:val="24"/>
        </w:rPr>
      </w:pPr>
      <w:r w:rsidRPr="00A37EAC">
        <w:rPr>
          <w:rFonts w:ascii="Times New Roman" w:hAnsi="Times New Roman" w:cs="Times New Roman"/>
          <w:szCs w:val="24"/>
        </w:rPr>
        <w:t>9.2. Подтверждением исполнения обязательств по приобретению транспортного средства является предоставление в адрес организатора открытого конкурса нотариально заверенной копии документа, подтверждающего приобретение на любом законном основании транспортного средства, по которому при проведении открытого конкурса приняты обязательства по приобретению.</w:t>
      </w:r>
    </w:p>
    <w:p w:rsidR="003D03D1" w:rsidRPr="00A37EAC" w:rsidRDefault="003D03D1" w:rsidP="003D03D1">
      <w:pPr>
        <w:pStyle w:val="ConsPlusNormal"/>
        <w:widowControl/>
        <w:ind w:firstLine="0"/>
        <w:jc w:val="both"/>
        <w:rPr>
          <w:rFonts w:ascii="Times New Roman" w:hAnsi="Times New Roman" w:cs="Times New Roman"/>
          <w:szCs w:val="24"/>
        </w:rPr>
      </w:pPr>
    </w:p>
    <w:p w:rsidR="003D03D1" w:rsidRPr="00A37EAC" w:rsidRDefault="003D03D1" w:rsidP="003D03D1">
      <w:pPr>
        <w:pStyle w:val="Style3"/>
        <w:widowControl/>
        <w:spacing w:line="240" w:lineRule="auto"/>
      </w:pPr>
      <w:r w:rsidRPr="00A37EAC">
        <w:rPr>
          <w:rStyle w:val="FontStyle27"/>
          <w:bCs/>
          <w:sz w:val="24"/>
          <w:szCs w:val="24"/>
          <w:lang w:val="ru-RU"/>
        </w:rPr>
        <w:t>10.  Заключение контракта по результатам проведения конкурса</w:t>
      </w:r>
    </w:p>
    <w:p w:rsidR="003D03D1" w:rsidRPr="00A37EAC" w:rsidRDefault="003D03D1" w:rsidP="003D03D1">
      <w:pPr>
        <w:pStyle w:val="Style6"/>
        <w:widowControl/>
        <w:tabs>
          <w:tab w:val="left" w:pos="1344"/>
        </w:tabs>
        <w:spacing w:before="322" w:line="240" w:lineRule="auto"/>
        <w:ind w:right="5" w:firstLine="0"/>
        <w:jc w:val="both"/>
      </w:pPr>
      <w:r w:rsidRPr="00A37EAC">
        <w:rPr>
          <w:rStyle w:val="FontStyle27"/>
          <w:sz w:val="24"/>
          <w:szCs w:val="24"/>
          <w:lang w:val="ru-RU"/>
        </w:rPr>
        <w:t xml:space="preserve">             10.1. Контракт заключается с победителем конкурса, единственным участником конкурса или с участником конкурса, который предложил лучшие условия безопасного и качественного осуществления регулярных пассажирских перевозок по </w:t>
      </w:r>
      <w:r w:rsidRPr="00A37EAC">
        <w:t>одному или нескольким муниципальным маршрутам по регулируемым тарифам</w:t>
      </w:r>
      <w:r w:rsidRPr="00A37EAC">
        <w:rPr>
          <w:rStyle w:val="FontStyle27"/>
          <w:sz w:val="24"/>
          <w:szCs w:val="24"/>
          <w:lang w:val="ru-RU"/>
        </w:rPr>
        <w:t xml:space="preserve"> на территории города Константиновска Ростовской области.</w:t>
      </w:r>
    </w:p>
    <w:p w:rsidR="003D03D1" w:rsidRPr="00A37EAC" w:rsidRDefault="003D03D1" w:rsidP="003D03D1">
      <w:pPr>
        <w:pStyle w:val="Style6"/>
        <w:widowControl/>
        <w:tabs>
          <w:tab w:val="left" w:pos="1344"/>
        </w:tabs>
        <w:spacing w:line="240" w:lineRule="auto"/>
        <w:ind w:right="10" w:firstLine="0"/>
        <w:jc w:val="both"/>
      </w:pPr>
      <w:r w:rsidRPr="00A37EAC">
        <w:rPr>
          <w:rStyle w:val="FontStyle27"/>
          <w:sz w:val="24"/>
          <w:szCs w:val="24"/>
          <w:lang w:val="ru-RU"/>
        </w:rPr>
        <w:t xml:space="preserve">            10.2. Контракт с победителем конкурса должен быть подписан сторонами не позднее двадцати дней после завершения конкурса.</w:t>
      </w:r>
    </w:p>
    <w:p w:rsidR="003D03D1" w:rsidRPr="00A37EAC" w:rsidRDefault="003D03D1" w:rsidP="003D03D1">
      <w:pPr>
        <w:pStyle w:val="Style6"/>
        <w:widowControl/>
        <w:tabs>
          <w:tab w:val="left" w:pos="1344"/>
        </w:tabs>
        <w:spacing w:line="240" w:lineRule="auto"/>
        <w:ind w:firstLine="0"/>
        <w:jc w:val="both"/>
      </w:pPr>
      <w:r w:rsidRPr="00A37EAC">
        <w:rPr>
          <w:rStyle w:val="FontStyle27"/>
          <w:sz w:val="24"/>
          <w:szCs w:val="24"/>
          <w:lang w:val="ru-RU"/>
        </w:rPr>
        <w:lastRenderedPageBreak/>
        <w:t xml:space="preserve">             10.3. Контракт с единственным участником конкурса должен быть подписан сторонами не позднее двадцати дней после оформления протокола рассмотрения заявок на участие в конкурсе.</w:t>
      </w:r>
    </w:p>
    <w:p w:rsidR="003D03D1" w:rsidRPr="00A37EAC" w:rsidRDefault="003D03D1" w:rsidP="003D03D1">
      <w:pPr>
        <w:pStyle w:val="Style6"/>
        <w:widowControl/>
        <w:tabs>
          <w:tab w:val="left" w:pos="1344"/>
        </w:tabs>
        <w:spacing w:line="240" w:lineRule="auto"/>
        <w:ind w:firstLine="0"/>
        <w:jc w:val="both"/>
      </w:pPr>
      <w:r w:rsidRPr="00A37EAC">
        <w:rPr>
          <w:rStyle w:val="FontStyle27"/>
          <w:sz w:val="24"/>
          <w:szCs w:val="24"/>
          <w:lang w:val="ru-RU"/>
        </w:rPr>
        <w:t xml:space="preserve">             10.4. Контракт со вторым участником конкурса должен быть подписан сторонами не позднее двадцати дней после оформления протокола об отказе от заключения контракта и принятия организатором конкурса решения о заключении контракта со вторым участником конкурса.</w:t>
      </w:r>
    </w:p>
    <w:p w:rsidR="003D03D1" w:rsidRPr="00A37EAC" w:rsidRDefault="003D03D1" w:rsidP="003D03D1">
      <w:pPr>
        <w:pStyle w:val="Style6"/>
        <w:widowControl/>
        <w:tabs>
          <w:tab w:val="left" w:pos="1344"/>
        </w:tabs>
        <w:spacing w:line="240" w:lineRule="auto"/>
        <w:ind w:right="14" w:firstLine="0"/>
        <w:jc w:val="both"/>
      </w:pPr>
      <w:r w:rsidRPr="00A37EAC">
        <w:rPr>
          <w:rStyle w:val="FontStyle27"/>
          <w:sz w:val="24"/>
          <w:szCs w:val="24"/>
          <w:lang w:val="ru-RU"/>
        </w:rPr>
        <w:t xml:space="preserve">             10.5. В случае уклонения одной из сторон от заключения контракта другая сторона вправе обратиться в суд с требованием о понуждении заключить контракт, а также о возмещении убытков, причиненных уклонением от его заключения.</w:t>
      </w:r>
    </w:p>
    <w:p w:rsidR="003D03D1" w:rsidRPr="00A37EAC" w:rsidRDefault="003D03D1" w:rsidP="003D03D1">
      <w:pPr>
        <w:pStyle w:val="Style6"/>
        <w:widowControl/>
        <w:tabs>
          <w:tab w:val="left" w:pos="1344"/>
        </w:tabs>
        <w:spacing w:line="240" w:lineRule="auto"/>
        <w:ind w:firstLine="0"/>
        <w:jc w:val="both"/>
      </w:pPr>
      <w:r w:rsidRPr="00A37EAC">
        <w:rPr>
          <w:rStyle w:val="FontStyle27"/>
          <w:sz w:val="24"/>
          <w:szCs w:val="24"/>
          <w:lang w:val="ru-RU"/>
        </w:rPr>
        <w:t xml:space="preserve">             10.6. В случае уклонения победителя конкурса от заключения контракта организатор конкурса вправе заключить контракт со вторым участником конкурса. При этом заключение контракта для такого участника конкурса является обязательным.</w:t>
      </w:r>
    </w:p>
    <w:p w:rsidR="003D03D1" w:rsidRPr="00A37EAC" w:rsidRDefault="003D03D1" w:rsidP="003D03D1">
      <w:pPr>
        <w:pStyle w:val="Style6"/>
        <w:widowControl/>
        <w:tabs>
          <w:tab w:val="left" w:pos="1344"/>
        </w:tabs>
        <w:spacing w:line="240" w:lineRule="auto"/>
        <w:ind w:right="10" w:firstLine="0"/>
        <w:jc w:val="both"/>
      </w:pPr>
      <w:r w:rsidRPr="00A37EAC">
        <w:rPr>
          <w:rStyle w:val="FontStyle27"/>
          <w:sz w:val="24"/>
          <w:szCs w:val="24"/>
          <w:lang w:val="ru-RU"/>
        </w:rPr>
        <w:t xml:space="preserve">             10.7. Победитель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завершения конкурса и оформления протокола оценки заявок на участие в конкурсе.</w:t>
      </w:r>
    </w:p>
    <w:p w:rsidR="003D03D1" w:rsidRPr="00A37EAC" w:rsidRDefault="003D03D1" w:rsidP="003D03D1">
      <w:pPr>
        <w:pStyle w:val="Style6"/>
        <w:widowControl/>
        <w:tabs>
          <w:tab w:val="left" w:pos="1344"/>
        </w:tabs>
        <w:spacing w:line="240" w:lineRule="auto"/>
        <w:ind w:firstLine="0"/>
        <w:jc w:val="both"/>
      </w:pPr>
      <w:r w:rsidRPr="00A37EAC">
        <w:rPr>
          <w:rStyle w:val="FontStyle27"/>
          <w:sz w:val="24"/>
          <w:szCs w:val="24"/>
          <w:lang w:val="ru-RU"/>
        </w:rPr>
        <w:t xml:space="preserve">          Единственный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рассмотрения заявок на участие в конкурсе.</w:t>
      </w:r>
    </w:p>
    <w:p w:rsidR="003D03D1" w:rsidRPr="00A37EAC" w:rsidRDefault="003D03D1" w:rsidP="003D03D1">
      <w:pPr>
        <w:pStyle w:val="Style5"/>
        <w:widowControl/>
        <w:spacing w:line="240" w:lineRule="auto"/>
        <w:ind w:firstLine="701"/>
        <w:jc w:val="both"/>
      </w:pPr>
      <w:r w:rsidRPr="00A37EAC">
        <w:rPr>
          <w:rStyle w:val="FontStyle27"/>
          <w:sz w:val="24"/>
          <w:szCs w:val="24"/>
          <w:lang w:val="ru-RU"/>
        </w:rPr>
        <w:t xml:space="preserve">  Второй участник конкурса признается уклонившимся от заключения контракта в случае непредставления подписанного контракта организатору конкурса в течение двадцати дней после оформления протокола об отказе от заключения контракта и принятия организатором конкурса решения о заключении контракта со вторым участником конкурса.</w:t>
      </w:r>
    </w:p>
    <w:p w:rsidR="003D03D1" w:rsidRPr="00A37EAC" w:rsidRDefault="003D03D1" w:rsidP="003D03D1">
      <w:pPr>
        <w:pStyle w:val="Style5"/>
        <w:widowControl/>
        <w:spacing w:line="240" w:lineRule="auto"/>
        <w:ind w:firstLine="706"/>
        <w:jc w:val="both"/>
      </w:pPr>
      <w:r w:rsidRPr="00A37EAC">
        <w:rPr>
          <w:rStyle w:val="FontStyle27"/>
          <w:sz w:val="24"/>
          <w:szCs w:val="24"/>
          <w:lang w:val="ru-RU"/>
        </w:rPr>
        <w:t xml:space="preserve">  В случае уклонения единственного участника конкурса или второго участника конкурса от заключения контракта организатор конкурса вправе обратиться в суд с требованием о понуждении такого участника заключить контракт или принять решение о признании конкурса несостоявшимся. В случае, если конкурсной документацией предусмотрено два и более лота, конкурс может быть признан несостоявшимся только в отношении того лота, по результатам проведения которого единственный участник конкурса или второй участник конкурса уклоняется от заключения контракта.</w:t>
      </w:r>
    </w:p>
    <w:p w:rsidR="003D03D1" w:rsidRPr="00A37EAC" w:rsidRDefault="003D03D1" w:rsidP="003D03D1">
      <w:pPr>
        <w:pStyle w:val="Style6"/>
        <w:widowControl/>
        <w:tabs>
          <w:tab w:val="left" w:pos="1344"/>
        </w:tabs>
        <w:spacing w:line="240" w:lineRule="auto"/>
        <w:ind w:firstLine="734"/>
        <w:jc w:val="both"/>
      </w:pPr>
      <w:r w:rsidRPr="00A37EAC">
        <w:rPr>
          <w:rStyle w:val="FontStyle27"/>
          <w:sz w:val="24"/>
          <w:szCs w:val="24"/>
          <w:lang w:val="ru-RU"/>
        </w:rPr>
        <w:t>10.8.</w:t>
      </w:r>
      <w:r w:rsidRPr="00A37EAC">
        <w:rPr>
          <w:rStyle w:val="FontStyle27"/>
          <w:sz w:val="24"/>
          <w:szCs w:val="24"/>
          <w:lang w:val="ru-RU"/>
        </w:rPr>
        <w:tab/>
        <w:t>Контракт заключается на условиях, указанных в конкурсной</w:t>
      </w:r>
      <w:r w:rsidRPr="00A37EAC">
        <w:rPr>
          <w:rStyle w:val="FontStyle27"/>
          <w:sz w:val="24"/>
          <w:szCs w:val="24"/>
          <w:lang w:val="ru-RU"/>
        </w:rPr>
        <w:br/>
        <w:t>документации</w:t>
      </w:r>
      <w:r w:rsidRPr="00A37EAC">
        <w:rPr>
          <w:color w:val="000000"/>
        </w:rPr>
        <w:t xml:space="preserve"> (Приложения № 17 к конкурсной документации).</w:t>
      </w:r>
    </w:p>
    <w:p w:rsidR="003D03D1" w:rsidRPr="00A37EAC" w:rsidRDefault="003D03D1" w:rsidP="003D03D1">
      <w:pPr>
        <w:pStyle w:val="Style6"/>
        <w:widowControl/>
        <w:spacing w:line="240" w:lineRule="auto"/>
        <w:ind w:firstLine="0"/>
        <w:jc w:val="both"/>
      </w:pPr>
      <w:r w:rsidRPr="00A37EAC">
        <w:rPr>
          <w:rStyle w:val="FontStyle27"/>
          <w:sz w:val="24"/>
          <w:szCs w:val="24"/>
          <w:lang w:val="ru-RU"/>
        </w:rPr>
        <w:t xml:space="preserve">           10.9. Контракт заключается сроком на пять лет.</w:t>
      </w: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pStyle w:val="a3"/>
        <w:tabs>
          <w:tab w:val="clear" w:pos="4536"/>
          <w:tab w:val="clear" w:pos="9072"/>
        </w:tabs>
        <w:jc w:val="center"/>
        <w:rPr>
          <w:sz w:val="24"/>
          <w:szCs w:val="24"/>
        </w:rPr>
      </w:pPr>
    </w:p>
    <w:p w:rsidR="003D03D1" w:rsidRPr="00A37EAC" w:rsidRDefault="003D03D1" w:rsidP="003D03D1">
      <w:pPr>
        <w:shd w:val="clear" w:color="auto" w:fill="FFFFFF"/>
        <w:spacing w:after="0" w:line="240" w:lineRule="auto"/>
        <w:ind w:left="42" w:hanging="42"/>
        <w:jc w:val="center"/>
        <w:rPr>
          <w:rFonts w:ascii="Times New Roman" w:hAnsi="Times New Roman" w:cs="Times New Roman"/>
          <w:sz w:val="24"/>
          <w:szCs w:val="24"/>
        </w:rPr>
        <w:sectPr w:rsidR="003D03D1" w:rsidRPr="00A37EAC" w:rsidSect="00564302">
          <w:pgSz w:w="11906" w:h="16838"/>
          <w:pgMar w:top="426" w:right="567" w:bottom="1134" w:left="709" w:header="709" w:footer="403" w:gutter="0"/>
          <w:pgNumType w:start="23"/>
          <w:cols w:space="720"/>
          <w:formProt w:val="0"/>
          <w:docGrid w:linePitch="360" w:charSpace="-6145"/>
        </w:sectPr>
      </w:pPr>
    </w:p>
    <w:p w:rsidR="003D03D1" w:rsidRPr="00A37EAC" w:rsidRDefault="003D03D1" w:rsidP="003D03D1">
      <w:pPr>
        <w:shd w:val="clear" w:color="auto" w:fill="FFFFFF"/>
        <w:spacing w:after="0" w:line="240" w:lineRule="auto"/>
        <w:ind w:left="42" w:hanging="42"/>
        <w:jc w:val="center"/>
        <w:rPr>
          <w:rFonts w:ascii="Times New Roman" w:hAnsi="Times New Roman" w:cs="Times New Roman"/>
          <w:sz w:val="24"/>
          <w:szCs w:val="24"/>
        </w:rPr>
      </w:pPr>
      <w:r w:rsidRPr="00A37EAC">
        <w:rPr>
          <w:rFonts w:ascii="Times New Roman" w:hAnsi="Times New Roman" w:cs="Times New Roman"/>
          <w:sz w:val="24"/>
          <w:szCs w:val="24"/>
        </w:rPr>
        <w:lastRenderedPageBreak/>
        <w:t>ЧАСТЬ II. ПРИЛОЖЕНИЯ К КОНКУРСНОЙ ДОКУМЕНТАЦИИ</w:t>
      </w: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Приложение № 1</w:t>
      </w: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к конкурсной документации</w:t>
      </w: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r w:rsidRPr="00A37EAC">
        <w:rPr>
          <w:rFonts w:ascii="Times New Roman" w:eastAsia="Nimbus Roman No9 L" w:hAnsi="Times New Roman" w:cs="Times New Roman"/>
          <w:sz w:val="24"/>
          <w:szCs w:val="24"/>
        </w:rPr>
        <w:t xml:space="preserve">Муниципальные </w:t>
      </w:r>
      <w:r w:rsidRPr="00A37EAC">
        <w:rPr>
          <w:rFonts w:ascii="Times New Roman" w:hAnsi="Times New Roman" w:cs="Times New Roman"/>
          <w:sz w:val="24"/>
          <w:szCs w:val="24"/>
        </w:rPr>
        <w:t>маршруты на территории города Константиновска Ростовской области</w:t>
      </w: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754"/>
        <w:gridCol w:w="3552"/>
        <w:gridCol w:w="1502"/>
        <w:gridCol w:w="1243"/>
        <w:gridCol w:w="1214"/>
        <w:gridCol w:w="1526"/>
      </w:tblGrid>
      <w:tr w:rsidR="003D03D1" w:rsidRPr="00A37EAC" w:rsidTr="001A0842">
        <w:trPr>
          <w:trHeight w:hRule="exact" w:val="600"/>
          <w:jc w:val="center"/>
        </w:trPr>
        <w:tc>
          <w:tcPr>
            <w:tcW w:w="754" w:type="dxa"/>
            <w:vMerge w:val="restart"/>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ind w:left="260"/>
              <w:rPr>
                <w:rFonts w:ascii="Times New Roman" w:hAnsi="Times New Roman" w:cs="Times New Roman"/>
                <w:sz w:val="24"/>
                <w:szCs w:val="24"/>
              </w:rPr>
            </w:pPr>
            <w:r w:rsidRPr="00A37EAC">
              <w:rPr>
                <w:rStyle w:val="Bodytext2"/>
                <w:rFonts w:eastAsiaTheme="minorEastAsia"/>
                <w:sz w:val="24"/>
                <w:szCs w:val="24"/>
              </w:rPr>
              <w:t>№</w:t>
            </w:r>
          </w:p>
          <w:p w:rsidR="003D03D1" w:rsidRPr="00A37EAC" w:rsidRDefault="003D03D1" w:rsidP="003D03D1">
            <w:pPr>
              <w:framePr w:w="9792" w:wrap="notBeside" w:vAnchor="text" w:hAnchor="text" w:xAlign="center" w:y="1"/>
              <w:spacing w:before="120" w:after="0" w:line="240" w:lineRule="auto"/>
              <w:rPr>
                <w:rFonts w:ascii="Times New Roman" w:hAnsi="Times New Roman" w:cs="Times New Roman"/>
                <w:sz w:val="24"/>
                <w:szCs w:val="24"/>
              </w:rPr>
            </w:pPr>
            <w:r w:rsidRPr="00A37EAC">
              <w:rPr>
                <w:rStyle w:val="Bodytext2115pt"/>
                <w:rFonts w:eastAsiaTheme="minorEastAsia"/>
                <w:sz w:val="24"/>
                <w:szCs w:val="24"/>
              </w:rPr>
              <w:t>лота</w:t>
            </w:r>
          </w:p>
        </w:tc>
        <w:tc>
          <w:tcPr>
            <w:tcW w:w="3552" w:type="dxa"/>
            <w:vMerge w:val="restart"/>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115pt"/>
                <w:rFonts w:eastAsiaTheme="minorEastAsia"/>
                <w:sz w:val="24"/>
                <w:szCs w:val="24"/>
              </w:rPr>
              <w:t>Наименование маршрута</w:t>
            </w:r>
          </w:p>
        </w:tc>
        <w:tc>
          <w:tcPr>
            <w:tcW w:w="1502" w:type="dxa"/>
            <w:vMerge w:val="restart"/>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115pt"/>
                <w:rFonts w:eastAsiaTheme="minorEastAsia"/>
                <w:sz w:val="24"/>
                <w:szCs w:val="24"/>
              </w:rPr>
              <w:t>Интервал</w:t>
            </w:r>
          </w:p>
          <w:p w:rsidR="003D03D1" w:rsidRPr="00A37EAC" w:rsidRDefault="003D03D1" w:rsidP="003D03D1">
            <w:pPr>
              <w:framePr w:w="9792" w:wrap="notBeside" w:vAnchor="text" w:hAnchor="text" w:xAlign="center" w:y="1"/>
              <w:spacing w:before="120" w:after="0" w:line="240" w:lineRule="auto"/>
              <w:ind w:left="300"/>
              <w:rPr>
                <w:rFonts w:ascii="Times New Roman" w:hAnsi="Times New Roman" w:cs="Times New Roman"/>
                <w:sz w:val="24"/>
                <w:szCs w:val="24"/>
              </w:rPr>
            </w:pPr>
            <w:r w:rsidRPr="00A37EAC">
              <w:rPr>
                <w:rStyle w:val="Bodytext2115pt"/>
                <w:rFonts w:eastAsiaTheme="minorEastAsia"/>
                <w:sz w:val="24"/>
                <w:szCs w:val="24"/>
              </w:rPr>
              <w:t>движения</w:t>
            </w:r>
          </w:p>
        </w:tc>
        <w:tc>
          <w:tcPr>
            <w:tcW w:w="3983" w:type="dxa"/>
            <w:gridSpan w:val="3"/>
            <w:tcBorders>
              <w:top w:val="single" w:sz="4" w:space="0" w:color="auto"/>
              <w:left w:val="single" w:sz="4" w:space="0" w:color="auto"/>
              <w:right w:val="single" w:sz="4" w:space="0" w:color="auto"/>
            </w:tcBorders>
            <w:shd w:val="clear" w:color="auto" w:fill="FFFFFF"/>
            <w:vAlign w:val="bottom"/>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115pt"/>
                <w:rFonts w:eastAsiaTheme="minorEastAsia"/>
                <w:sz w:val="24"/>
                <w:szCs w:val="24"/>
              </w:rPr>
              <w:t>Подвижной состав необходимый для  обслуживания маршрутов</w:t>
            </w:r>
          </w:p>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8pt"/>
                <w:rFonts w:eastAsiaTheme="minorEastAsia"/>
                <w:sz w:val="24"/>
                <w:szCs w:val="24"/>
              </w:rPr>
              <w:t xml:space="preserve">)ХОДИМЫЙ </w:t>
            </w:r>
            <w:r w:rsidRPr="00A37EAC">
              <w:rPr>
                <w:rStyle w:val="Bodytext2115pt"/>
                <w:rFonts w:eastAsiaTheme="minorEastAsia"/>
                <w:sz w:val="24"/>
                <w:szCs w:val="24"/>
              </w:rPr>
              <w:t>для эшрутов</w:t>
            </w:r>
          </w:p>
        </w:tc>
      </w:tr>
      <w:tr w:rsidR="003D03D1" w:rsidRPr="00A37EAC" w:rsidTr="001A0842">
        <w:trPr>
          <w:trHeight w:hRule="exact" w:val="830"/>
          <w:jc w:val="center"/>
        </w:trPr>
        <w:tc>
          <w:tcPr>
            <w:tcW w:w="754" w:type="dxa"/>
            <w:vMerge/>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3552" w:type="dxa"/>
            <w:vMerge/>
            <w:tcBorders>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1502" w:type="dxa"/>
            <w:vMerge/>
            <w:tcBorders>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Количество,</w:t>
            </w:r>
          </w:p>
          <w:p w:rsidR="003D03D1" w:rsidRPr="00A37EAC" w:rsidRDefault="003D03D1" w:rsidP="003D03D1">
            <w:pPr>
              <w:framePr w:w="9792" w:wrap="notBeside" w:vAnchor="text" w:hAnchor="text" w:xAlign="center" w:y="1"/>
              <w:spacing w:before="120" w:after="0" w:line="240" w:lineRule="auto"/>
              <w:jc w:val="center"/>
              <w:rPr>
                <w:rFonts w:ascii="Times New Roman" w:hAnsi="Times New Roman" w:cs="Times New Roman"/>
                <w:sz w:val="24"/>
                <w:szCs w:val="24"/>
              </w:rPr>
            </w:pPr>
            <w:r w:rsidRPr="00A37EAC">
              <w:rPr>
                <w:rStyle w:val="Bodytext2115pt"/>
                <w:rFonts w:eastAsiaTheme="minorEastAsia"/>
                <w:sz w:val="24"/>
                <w:szCs w:val="24"/>
              </w:rPr>
              <w:t>ед.</w:t>
            </w:r>
          </w:p>
        </w:tc>
        <w:tc>
          <w:tcPr>
            <w:tcW w:w="1214"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Категория</w:t>
            </w:r>
          </w:p>
        </w:tc>
        <w:tc>
          <w:tcPr>
            <w:tcW w:w="1526" w:type="dxa"/>
            <w:tcBorders>
              <w:top w:val="single" w:sz="4" w:space="0" w:color="auto"/>
              <w:left w:val="single" w:sz="4" w:space="0" w:color="auto"/>
              <w:righ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115pt"/>
                <w:rFonts w:eastAsiaTheme="minorEastAsia"/>
                <w:sz w:val="24"/>
                <w:szCs w:val="24"/>
              </w:rPr>
              <w:t>Общая</w:t>
            </w:r>
          </w:p>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вместимость,</w:t>
            </w:r>
          </w:p>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115pt"/>
                <w:rFonts w:eastAsiaTheme="minorEastAsia"/>
                <w:sz w:val="24"/>
                <w:szCs w:val="24"/>
              </w:rPr>
              <w:t>чел.</w:t>
            </w:r>
          </w:p>
        </w:tc>
      </w:tr>
      <w:tr w:rsidR="003D03D1" w:rsidRPr="00A37EAC" w:rsidTr="001A0842">
        <w:trPr>
          <w:trHeight w:hRule="exact" w:val="658"/>
          <w:jc w:val="center"/>
        </w:trPr>
        <w:tc>
          <w:tcPr>
            <w:tcW w:w="754" w:type="dxa"/>
            <w:vMerge w:val="restart"/>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Лот № 1</w:t>
            </w:r>
          </w:p>
        </w:tc>
        <w:tc>
          <w:tcPr>
            <w:tcW w:w="3552" w:type="dxa"/>
            <w:tcBorders>
              <w:top w:val="single" w:sz="4" w:space="0" w:color="auto"/>
              <w:left w:val="single" w:sz="4" w:space="0" w:color="auto"/>
            </w:tcBorders>
            <w:shd w:val="clear" w:color="auto" w:fill="FFFFFF"/>
            <w:vAlign w:val="bottom"/>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х.Ведерников - СХТ через больницу</w:t>
            </w:r>
          </w:p>
        </w:tc>
        <w:tc>
          <w:tcPr>
            <w:tcW w:w="150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
                <w:rFonts w:eastAsiaTheme="minorEastAsia"/>
                <w:sz w:val="24"/>
                <w:szCs w:val="24"/>
              </w:rPr>
              <w:t>30 мин.</w:t>
            </w:r>
          </w:p>
        </w:tc>
        <w:tc>
          <w:tcPr>
            <w:tcW w:w="1243"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w:t>
            </w:r>
          </w:p>
        </w:tc>
        <w:tc>
          <w:tcPr>
            <w:tcW w:w="1214"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М3</w:t>
            </w:r>
          </w:p>
        </w:tc>
        <w:tc>
          <w:tcPr>
            <w:tcW w:w="1526" w:type="dxa"/>
            <w:tcBorders>
              <w:top w:val="single" w:sz="4" w:space="0" w:color="auto"/>
              <w:left w:val="single" w:sz="4" w:space="0" w:color="auto"/>
              <w:right w:val="single" w:sz="4" w:space="0" w:color="auto"/>
            </w:tcBorders>
            <w:shd w:val="clear" w:color="auto" w:fill="FFFFFF"/>
          </w:tcPr>
          <w:p w:rsidR="003D03D1" w:rsidRPr="00A37EAC" w:rsidRDefault="003D03D1" w:rsidP="007D15EB">
            <w:pPr>
              <w:framePr w:w="9792" w:wrap="notBeside" w:vAnchor="text" w:hAnchor="text" w:xAlign="center" w:y="1"/>
              <w:spacing w:after="0" w:line="240" w:lineRule="auto"/>
              <w:ind w:left="200"/>
              <w:rPr>
                <w:rFonts w:ascii="Times New Roman" w:hAnsi="Times New Roman" w:cs="Times New Roman"/>
                <w:sz w:val="24"/>
                <w:szCs w:val="24"/>
              </w:rPr>
            </w:pPr>
            <w:r w:rsidRPr="00A37EAC">
              <w:rPr>
                <w:rStyle w:val="Bodytext2115pt"/>
                <w:rFonts w:eastAsiaTheme="minorEastAsia"/>
                <w:sz w:val="24"/>
                <w:szCs w:val="24"/>
              </w:rPr>
              <w:t>не менее 2</w:t>
            </w:r>
            <w:r w:rsidR="007D15EB">
              <w:rPr>
                <w:rStyle w:val="Bodytext2115pt"/>
                <w:rFonts w:eastAsiaTheme="minorEastAsia"/>
                <w:sz w:val="24"/>
                <w:szCs w:val="24"/>
              </w:rPr>
              <w:t>2</w:t>
            </w:r>
          </w:p>
        </w:tc>
      </w:tr>
      <w:tr w:rsidR="003D03D1" w:rsidRPr="00A37EAC" w:rsidTr="001A0842">
        <w:trPr>
          <w:trHeight w:hRule="exact" w:val="648"/>
          <w:jc w:val="center"/>
        </w:trPr>
        <w:tc>
          <w:tcPr>
            <w:tcW w:w="754" w:type="dxa"/>
            <w:vMerge/>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3552" w:type="dxa"/>
            <w:tcBorders>
              <w:top w:val="single" w:sz="4" w:space="0" w:color="auto"/>
              <w:left w:val="single" w:sz="4" w:space="0" w:color="auto"/>
            </w:tcBorders>
            <w:shd w:val="clear" w:color="auto" w:fill="FFFFFF"/>
            <w:vAlign w:val="bottom"/>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СХТ -х. Ведерников через больницу</w:t>
            </w:r>
          </w:p>
        </w:tc>
        <w:tc>
          <w:tcPr>
            <w:tcW w:w="150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
                <w:rFonts w:eastAsiaTheme="minorEastAsia"/>
                <w:sz w:val="24"/>
                <w:szCs w:val="24"/>
              </w:rPr>
              <w:t>15 мин.</w:t>
            </w:r>
          </w:p>
        </w:tc>
        <w:tc>
          <w:tcPr>
            <w:tcW w:w="1243"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w:t>
            </w:r>
          </w:p>
        </w:tc>
        <w:tc>
          <w:tcPr>
            <w:tcW w:w="1214"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М3</w:t>
            </w:r>
          </w:p>
        </w:tc>
        <w:tc>
          <w:tcPr>
            <w:tcW w:w="1526" w:type="dxa"/>
            <w:tcBorders>
              <w:top w:val="single" w:sz="4" w:space="0" w:color="auto"/>
              <w:left w:val="single" w:sz="4" w:space="0" w:color="auto"/>
              <w:right w:val="single" w:sz="4" w:space="0" w:color="auto"/>
            </w:tcBorders>
            <w:shd w:val="clear" w:color="auto" w:fill="FFFFFF"/>
          </w:tcPr>
          <w:p w:rsidR="003D03D1" w:rsidRPr="00A37EAC" w:rsidRDefault="003D03D1" w:rsidP="007D15EB">
            <w:pPr>
              <w:framePr w:w="9792" w:wrap="notBeside" w:vAnchor="text" w:hAnchor="text" w:xAlign="center" w:y="1"/>
              <w:spacing w:after="0" w:line="240" w:lineRule="auto"/>
              <w:ind w:left="200"/>
              <w:rPr>
                <w:rFonts w:ascii="Times New Roman" w:hAnsi="Times New Roman" w:cs="Times New Roman"/>
                <w:sz w:val="24"/>
                <w:szCs w:val="24"/>
              </w:rPr>
            </w:pPr>
            <w:r w:rsidRPr="00A37EAC">
              <w:rPr>
                <w:rStyle w:val="Bodytext2115pt"/>
                <w:rFonts w:eastAsiaTheme="minorEastAsia"/>
                <w:sz w:val="24"/>
                <w:szCs w:val="24"/>
              </w:rPr>
              <w:t>не менее 2</w:t>
            </w:r>
            <w:r w:rsidR="007D15EB">
              <w:rPr>
                <w:rStyle w:val="Bodytext2115pt"/>
                <w:rFonts w:eastAsiaTheme="minorEastAsia"/>
                <w:sz w:val="24"/>
                <w:szCs w:val="24"/>
              </w:rPr>
              <w:t>2</w:t>
            </w:r>
          </w:p>
        </w:tc>
      </w:tr>
      <w:tr w:rsidR="003D03D1" w:rsidRPr="00A37EAC" w:rsidTr="001A0842">
        <w:trPr>
          <w:trHeight w:hRule="exact" w:val="734"/>
          <w:jc w:val="center"/>
        </w:trPr>
        <w:tc>
          <w:tcPr>
            <w:tcW w:w="754" w:type="dxa"/>
            <w:vMerge/>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355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КГУ 2 - СХТ через больницу</w:t>
            </w:r>
          </w:p>
        </w:tc>
        <w:tc>
          <w:tcPr>
            <w:tcW w:w="150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
                <w:rFonts w:eastAsiaTheme="minorEastAsia"/>
                <w:sz w:val="24"/>
                <w:szCs w:val="24"/>
              </w:rPr>
              <w:t>30 мин.</w:t>
            </w:r>
          </w:p>
        </w:tc>
        <w:tc>
          <w:tcPr>
            <w:tcW w:w="1243"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w:t>
            </w:r>
          </w:p>
        </w:tc>
        <w:tc>
          <w:tcPr>
            <w:tcW w:w="1214"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М3</w:t>
            </w:r>
          </w:p>
        </w:tc>
        <w:tc>
          <w:tcPr>
            <w:tcW w:w="1526" w:type="dxa"/>
            <w:tcBorders>
              <w:top w:val="single" w:sz="4" w:space="0" w:color="auto"/>
              <w:left w:val="single" w:sz="4" w:space="0" w:color="auto"/>
              <w:right w:val="single" w:sz="4" w:space="0" w:color="auto"/>
            </w:tcBorders>
            <w:shd w:val="clear" w:color="auto" w:fill="FFFFFF"/>
          </w:tcPr>
          <w:p w:rsidR="003D03D1" w:rsidRPr="00A37EAC" w:rsidRDefault="003D03D1" w:rsidP="007D15EB">
            <w:pPr>
              <w:framePr w:w="9792" w:wrap="notBeside" w:vAnchor="text" w:hAnchor="text" w:xAlign="center" w:y="1"/>
              <w:spacing w:after="0" w:line="240" w:lineRule="auto"/>
              <w:ind w:left="200"/>
              <w:rPr>
                <w:rFonts w:ascii="Times New Roman" w:hAnsi="Times New Roman" w:cs="Times New Roman"/>
                <w:sz w:val="24"/>
                <w:szCs w:val="24"/>
              </w:rPr>
            </w:pPr>
            <w:r w:rsidRPr="00A37EAC">
              <w:rPr>
                <w:rStyle w:val="Bodytext2115pt"/>
                <w:rFonts w:eastAsiaTheme="minorEastAsia"/>
                <w:sz w:val="24"/>
                <w:szCs w:val="24"/>
              </w:rPr>
              <w:t>не менее 2</w:t>
            </w:r>
            <w:r w:rsidR="007D15EB">
              <w:rPr>
                <w:rStyle w:val="Bodytext2115pt"/>
                <w:rFonts w:eastAsiaTheme="minorEastAsia"/>
                <w:sz w:val="24"/>
                <w:szCs w:val="24"/>
              </w:rPr>
              <w:t>2</w:t>
            </w:r>
          </w:p>
        </w:tc>
      </w:tr>
      <w:tr w:rsidR="003D03D1" w:rsidRPr="00A37EAC" w:rsidTr="001A0842">
        <w:trPr>
          <w:trHeight w:hRule="exact" w:val="744"/>
          <w:jc w:val="center"/>
        </w:trPr>
        <w:tc>
          <w:tcPr>
            <w:tcW w:w="754" w:type="dxa"/>
            <w:vMerge/>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355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СХТ - КГУ 2 через больницу</w:t>
            </w:r>
          </w:p>
        </w:tc>
        <w:tc>
          <w:tcPr>
            <w:tcW w:w="1502"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
                <w:rFonts w:eastAsiaTheme="minorEastAsia"/>
                <w:sz w:val="24"/>
                <w:szCs w:val="24"/>
              </w:rPr>
              <w:t>15 мин.</w:t>
            </w:r>
          </w:p>
        </w:tc>
        <w:tc>
          <w:tcPr>
            <w:tcW w:w="1243" w:type="dxa"/>
            <w:tcBorders>
              <w:top w:val="single" w:sz="4" w:space="0" w:color="auto"/>
              <w:left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w:t>
            </w:r>
          </w:p>
        </w:tc>
        <w:tc>
          <w:tcPr>
            <w:tcW w:w="1214" w:type="dxa"/>
            <w:tcBorders>
              <w:top w:val="single" w:sz="4" w:space="0" w:color="auto"/>
              <w:left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М3</w:t>
            </w:r>
          </w:p>
        </w:tc>
        <w:tc>
          <w:tcPr>
            <w:tcW w:w="1526" w:type="dxa"/>
            <w:tcBorders>
              <w:top w:val="single" w:sz="4" w:space="0" w:color="auto"/>
              <w:left w:val="single" w:sz="4" w:space="0" w:color="auto"/>
              <w:right w:val="single" w:sz="4" w:space="0" w:color="auto"/>
            </w:tcBorders>
            <w:shd w:val="clear" w:color="auto" w:fill="FFFFFF"/>
          </w:tcPr>
          <w:p w:rsidR="003D03D1" w:rsidRPr="00A37EAC" w:rsidRDefault="003D03D1" w:rsidP="007D15EB">
            <w:pPr>
              <w:framePr w:w="9792" w:wrap="notBeside" w:vAnchor="text" w:hAnchor="text" w:xAlign="center" w:y="1"/>
              <w:spacing w:after="0" w:line="240" w:lineRule="auto"/>
              <w:ind w:left="200"/>
              <w:rPr>
                <w:rFonts w:ascii="Times New Roman" w:hAnsi="Times New Roman" w:cs="Times New Roman"/>
                <w:sz w:val="24"/>
                <w:szCs w:val="24"/>
              </w:rPr>
            </w:pPr>
            <w:r w:rsidRPr="00A37EAC">
              <w:rPr>
                <w:rStyle w:val="Bodytext2115pt"/>
                <w:rFonts w:eastAsiaTheme="minorEastAsia"/>
                <w:sz w:val="24"/>
                <w:szCs w:val="24"/>
              </w:rPr>
              <w:t>не менее 2</w:t>
            </w:r>
            <w:r w:rsidR="007D15EB">
              <w:rPr>
                <w:rStyle w:val="Bodytext2115pt"/>
                <w:rFonts w:eastAsiaTheme="minorEastAsia"/>
                <w:sz w:val="24"/>
                <w:szCs w:val="24"/>
              </w:rPr>
              <w:t>2</w:t>
            </w:r>
          </w:p>
        </w:tc>
      </w:tr>
      <w:tr w:rsidR="003D03D1" w:rsidRPr="00A37EAC" w:rsidTr="001A0842">
        <w:trPr>
          <w:trHeight w:hRule="exact" w:val="739"/>
          <w:jc w:val="center"/>
        </w:trPr>
        <w:tc>
          <w:tcPr>
            <w:tcW w:w="754" w:type="dxa"/>
            <w:vMerge/>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Ул. Ленина -25 Октября -</w:t>
            </w:r>
          </w:p>
          <w:p w:rsidR="003D03D1" w:rsidRPr="00A37EAC" w:rsidRDefault="003D03D1" w:rsidP="003D03D1">
            <w:pPr>
              <w:framePr w:w="9792" w:wrap="notBeside" w:vAnchor="text" w:hAnchor="text" w:xAlign="center" w:y="1"/>
              <w:spacing w:before="60" w:after="0" w:line="240" w:lineRule="auto"/>
              <w:rPr>
                <w:rFonts w:ascii="Times New Roman" w:hAnsi="Times New Roman" w:cs="Times New Roman"/>
                <w:sz w:val="24"/>
                <w:szCs w:val="24"/>
              </w:rPr>
            </w:pPr>
            <w:r w:rsidRPr="00A37EAC">
              <w:rPr>
                <w:rStyle w:val="Bodytext2"/>
                <w:rFonts w:eastAsiaTheme="minorEastAsia"/>
                <w:sz w:val="24"/>
                <w:szCs w:val="24"/>
              </w:rPr>
              <w:t>Учхоз</w:t>
            </w:r>
          </w:p>
        </w:tc>
        <w:tc>
          <w:tcPr>
            <w:tcW w:w="1502"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ind w:left="300"/>
              <w:rPr>
                <w:rFonts w:ascii="Times New Roman" w:hAnsi="Times New Roman" w:cs="Times New Roman"/>
                <w:sz w:val="24"/>
                <w:szCs w:val="24"/>
              </w:rPr>
            </w:pPr>
            <w:r w:rsidRPr="00A37EAC">
              <w:rPr>
                <w:rStyle w:val="Bodytext2"/>
                <w:rFonts w:eastAsiaTheme="minorEastAsia"/>
                <w:sz w:val="24"/>
                <w:szCs w:val="24"/>
              </w:rPr>
              <w:t>30 мин.</w:t>
            </w:r>
          </w:p>
        </w:tc>
        <w:tc>
          <w:tcPr>
            <w:tcW w:w="1243" w:type="dxa"/>
            <w:tcBorders>
              <w:top w:val="single" w:sz="4" w:space="0" w:color="auto"/>
              <w:left w:val="single" w:sz="4" w:space="0" w:color="auto"/>
              <w:bottom w:val="single" w:sz="4" w:space="0" w:color="auto"/>
            </w:tcBorders>
            <w:shd w:val="clear" w:color="auto" w:fill="FFFFFF"/>
            <w:vAlign w:val="center"/>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1</w:t>
            </w:r>
          </w:p>
        </w:tc>
        <w:tc>
          <w:tcPr>
            <w:tcW w:w="1214"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792"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М3</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D03D1" w:rsidRPr="00A37EAC" w:rsidRDefault="003D03D1" w:rsidP="007D15EB">
            <w:pPr>
              <w:framePr w:w="9792" w:wrap="notBeside" w:vAnchor="text" w:hAnchor="text" w:xAlign="center" w:y="1"/>
              <w:spacing w:after="0" w:line="240" w:lineRule="auto"/>
              <w:ind w:left="200"/>
              <w:rPr>
                <w:rFonts w:ascii="Times New Roman" w:hAnsi="Times New Roman" w:cs="Times New Roman"/>
                <w:sz w:val="24"/>
                <w:szCs w:val="24"/>
              </w:rPr>
            </w:pPr>
            <w:r w:rsidRPr="00A37EAC">
              <w:rPr>
                <w:rStyle w:val="Bodytext2115pt"/>
                <w:rFonts w:eastAsiaTheme="minorEastAsia"/>
                <w:sz w:val="24"/>
                <w:szCs w:val="24"/>
              </w:rPr>
              <w:t>не менее 2</w:t>
            </w:r>
            <w:r w:rsidR="007D15EB">
              <w:rPr>
                <w:rStyle w:val="Bodytext2115pt"/>
                <w:rFonts w:eastAsiaTheme="minorEastAsia"/>
                <w:sz w:val="24"/>
                <w:szCs w:val="24"/>
              </w:rPr>
              <w:t>2</w:t>
            </w:r>
          </w:p>
        </w:tc>
      </w:tr>
    </w:tbl>
    <w:p w:rsidR="003D03D1" w:rsidRPr="00A37EAC" w:rsidRDefault="003D03D1" w:rsidP="003D03D1">
      <w:pPr>
        <w:framePr w:w="9792" w:wrap="notBeside" w:vAnchor="text" w:hAnchor="text" w:xAlign="center" w:y="1"/>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pStyle w:val="Tablecaption0"/>
        <w:framePr w:w="9811" w:wrap="notBeside" w:vAnchor="text" w:hAnchor="text" w:xAlign="center" w:y="1"/>
        <w:shd w:val="clear" w:color="auto" w:fill="auto"/>
        <w:spacing w:line="240" w:lineRule="auto"/>
        <w:rPr>
          <w:rFonts w:ascii="Times New Roman" w:hAnsi="Times New Roman" w:cs="Times New Roman"/>
          <w:b w:val="0"/>
          <w:sz w:val="24"/>
          <w:szCs w:val="24"/>
        </w:rPr>
      </w:pPr>
    </w:p>
    <w:tbl>
      <w:tblPr>
        <w:tblOverlap w:val="never"/>
        <w:tblW w:w="0" w:type="auto"/>
        <w:jc w:val="center"/>
        <w:tblLayout w:type="fixed"/>
        <w:tblCellMar>
          <w:left w:w="10" w:type="dxa"/>
          <w:right w:w="10" w:type="dxa"/>
        </w:tblCellMar>
        <w:tblLook w:val="0000"/>
      </w:tblPr>
      <w:tblGrid>
        <w:gridCol w:w="581"/>
        <w:gridCol w:w="2832"/>
        <w:gridCol w:w="1704"/>
        <w:gridCol w:w="1421"/>
        <w:gridCol w:w="1426"/>
        <w:gridCol w:w="1848"/>
      </w:tblGrid>
      <w:tr w:rsidR="003D03D1" w:rsidRPr="00A37EAC" w:rsidTr="001A0842">
        <w:trPr>
          <w:trHeight w:hRule="exact" w:val="576"/>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Лк п п</w:t>
            </w:r>
          </w:p>
        </w:tc>
        <w:tc>
          <w:tcPr>
            <w:tcW w:w="2832"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Наименование маршрута</w:t>
            </w:r>
          </w:p>
        </w:tc>
        <w:tc>
          <w:tcPr>
            <w:tcW w:w="1704"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Время работы транспорта</w:t>
            </w:r>
          </w:p>
        </w:tc>
        <w:tc>
          <w:tcPr>
            <w:tcW w:w="1421" w:type="dxa"/>
            <w:tcBorders>
              <w:top w:val="single" w:sz="4" w:space="0" w:color="auto"/>
              <w:lef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Перерыв</w:t>
            </w:r>
          </w:p>
        </w:tc>
        <w:tc>
          <w:tcPr>
            <w:tcW w:w="1426"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Количество</w:t>
            </w:r>
          </w:p>
          <w:p w:rsidR="003D03D1" w:rsidRPr="00A37EAC" w:rsidRDefault="003D03D1" w:rsidP="003D03D1">
            <w:pPr>
              <w:framePr w:w="9811" w:wrap="notBeside" w:vAnchor="text" w:hAnchor="text" w:xAlign="center" w:y="1"/>
              <w:spacing w:before="60" w:after="0" w:line="240" w:lineRule="auto"/>
              <w:rPr>
                <w:rFonts w:ascii="Times New Roman" w:hAnsi="Times New Roman" w:cs="Times New Roman"/>
                <w:sz w:val="24"/>
                <w:szCs w:val="24"/>
              </w:rPr>
            </w:pPr>
            <w:r w:rsidRPr="00A37EAC">
              <w:rPr>
                <w:rStyle w:val="Bodytext2115pt"/>
                <w:rFonts w:eastAsiaTheme="minorEastAsia"/>
                <w:sz w:val="24"/>
                <w:szCs w:val="24"/>
              </w:rPr>
              <w:t>рейсов</w:t>
            </w:r>
          </w:p>
        </w:tc>
        <w:tc>
          <w:tcPr>
            <w:tcW w:w="1848" w:type="dxa"/>
            <w:tcBorders>
              <w:top w:val="single" w:sz="4" w:space="0" w:color="auto"/>
              <w:left w:val="single" w:sz="4" w:space="0" w:color="auto"/>
              <w:righ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Регулярность</w:t>
            </w:r>
          </w:p>
          <w:p w:rsidR="003D03D1" w:rsidRPr="00A37EAC" w:rsidRDefault="003D03D1" w:rsidP="003D03D1">
            <w:pPr>
              <w:framePr w:w="9811" w:wrap="notBeside" w:vAnchor="text" w:hAnchor="text" w:xAlign="center" w:y="1"/>
              <w:spacing w:before="120" w:after="0" w:line="240" w:lineRule="auto"/>
              <w:rPr>
                <w:rFonts w:ascii="Times New Roman" w:hAnsi="Times New Roman" w:cs="Times New Roman"/>
                <w:sz w:val="24"/>
                <w:szCs w:val="24"/>
              </w:rPr>
            </w:pPr>
            <w:r w:rsidRPr="00A37EAC">
              <w:rPr>
                <w:rStyle w:val="Bodytext2115pt"/>
                <w:rFonts w:eastAsiaTheme="minorEastAsia"/>
                <w:sz w:val="24"/>
                <w:szCs w:val="24"/>
              </w:rPr>
              <w:t>движения</w:t>
            </w:r>
          </w:p>
        </w:tc>
      </w:tr>
      <w:tr w:rsidR="003D03D1" w:rsidRPr="00A37EAC" w:rsidTr="001A0842">
        <w:trPr>
          <w:trHeight w:hRule="exact" w:val="64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rPr>
                <w:rStyle w:val="Bodytext2115pt"/>
                <w:rFonts w:eastAsiaTheme="minorEastAsia"/>
                <w:sz w:val="24"/>
                <w:szCs w:val="24"/>
              </w:rPr>
            </w:pPr>
            <w:r w:rsidRPr="00A37EAC">
              <w:rPr>
                <w:rStyle w:val="Bodytext2115pt"/>
                <w:rFonts w:eastAsiaTheme="minorEastAsia"/>
                <w:sz w:val="24"/>
                <w:szCs w:val="24"/>
              </w:rPr>
              <w:t>1 .</w:t>
            </w:r>
          </w:p>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х.Ведерников - СХТ через больницу</w:t>
            </w:r>
          </w:p>
        </w:tc>
        <w:tc>
          <w:tcPr>
            <w:tcW w:w="1704"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7-00 до 18-00</w:t>
            </w:r>
          </w:p>
        </w:tc>
        <w:tc>
          <w:tcPr>
            <w:tcW w:w="1421"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13-30 до 14-30</w:t>
            </w:r>
          </w:p>
        </w:tc>
        <w:tc>
          <w:tcPr>
            <w:tcW w:w="1426" w:type="dxa"/>
            <w:tcBorders>
              <w:top w:val="single" w:sz="4" w:space="0" w:color="auto"/>
              <w:lef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20</w:t>
            </w:r>
          </w:p>
        </w:tc>
        <w:tc>
          <w:tcPr>
            <w:tcW w:w="1848" w:type="dxa"/>
            <w:tcBorders>
              <w:top w:val="single" w:sz="4" w:space="0" w:color="auto"/>
              <w:left w:val="single" w:sz="4" w:space="0" w:color="auto"/>
              <w:righ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Понедельник - суббота</w:t>
            </w:r>
          </w:p>
        </w:tc>
      </w:tr>
      <w:tr w:rsidR="003D03D1" w:rsidRPr="00A37EAC" w:rsidTr="001A0842">
        <w:trPr>
          <w:trHeight w:hRule="exact" w:val="65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2.</w:t>
            </w:r>
          </w:p>
        </w:tc>
        <w:tc>
          <w:tcPr>
            <w:tcW w:w="2832"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СХТ -х. Ведерников через больницу</w:t>
            </w:r>
          </w:p>
        </w:tc>
        <w:tc>
          <w:tcPr>
            <w:tcW w:w="1704" w:type="dxa"/>
            <w:tcBorders>
              <w:top w:val="single" w:sz="4" w:space="0" w:color="auto"/>
              <w:lef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7-00 до 20-00</w:t>
            </w:r>
          </w:p>
        </w:tc>
        <w:tc>
          <w:tcPr>
            <w:tcW w:w="1421" w:type="dxa"/>
            <w:tcBorders>
              <w:top w:val="single" w:sz="4" w:space="0" w:color="auto"/>
              <w:lef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10-00 до 12-00</w:t>
            </w:r>
          </w:p>
        </w:tc>
        <w:tc>
          <w:tcPr>
            <w:tcW w:w="1426" w:type="dxa"/>
            <w:tcBorders>
              <w:top w:val="single" w:sz="4" w:space="0" w:color="auto"/>
              <w:lef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22</w:t>
            </w:r>
          </w:p>
        </w:tc>
        <w:tc>
          <w:tcPr>
            <w:tcW w:w="1848" w:type="dxa"/>
            <w:tcBorders>
              <w:top w:val="single" w:sz="4" w:space="0" w:color="auto"/>
              <w:left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ежедневно</w:t>
            </w:r>
          </w:p>
        </w:tc>
      </w:tr>
      <w:tr w:rsidR="003D03D1" w:rsidRPr="00A37EAC" w:rsidTr="001A0842">
        <w:trPr>
          <w:trHeight w:hRule="exact" w:val="66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2ptBoldItalic"/>
                <w:rFonts w:eastAsiaTheme="minorEastAsia"/>
              </w:rPr>
              <w:t>3.</w:t>
            </w:r>
          </w:p>
        </w:tc>
        <w:tc>
          <w:tcPr>
            <w:tcW w:w="2832"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КГУ 2 - СХТ через больницу</w:t>
            </w:r>
          </w:p>
        </w:tc>
        <w:tc>
          <w:tcPr>
            <w:tcW w:w="1704"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7-15 до 20-00</w:t>
            </w:r>
          </w:p>
        </w:tc>
        <w:tc>
          <w:tcPr>
            <w:tcW w:w="1421"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14-45 до 16-45</w:t>
            </w:r>
          </w:p>
        </w:tc>
        <w:tc>
          <w:tcPr>
            <w:tcW w:w="1426" w:type="dxa"/>
            <w:tcBorders>
              <w:top w:val="single" w:sz="4" w:space="0" w:color="auto"/>
              <w:lef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22</w:t>
            </w:r>
          </w:p>
        </w:tc>
        <w:tc>
          <w:tcPr>
            <w:tcW w:w="1848" w:type="dxa"/>
            <w:tcBorders>
              <w:top w:val="single" w:sz="4" w:space="0" w:color="auto"/>
              <w:left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ежедневно</w:t>
            </w:r>
          </w:p>
        </w:tc>
      </w:tr>
      <w:tr w:rsidR="003D03D1" w:rsidRPr="00A37EAC" w:rsidTr="001A0842">
        <w:trPr>
          <w:trHeight w:hRule="exact" w:val="65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4.</w:t>
            </w:r>
          </w:p>
        </w:tc>
        <w:tc>
          <w:tcPr>
            <w:tcW w:w="2832"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СХТ - КГУ 2 через</w:t>
            </w:r>
          </w:p>
          <w:p w:rsidR="003D03D1" w:rsidRPr="00A37EAC" w:rsidRDefault="003D03D1" w:rsidP="003D03D1">
            <w:pPr>
              <w:framePr w:w="9811" w:wrap="notBeside" w:vAnchor="text" w:hAnchor="text" w:xAlign="center" w:y="1"/>
              <w:spacing w:before="60" w:after="0" w:line="240" w:lineRule="auto"/>
              <w:rPr>
                <w:rFonts w:ascii="Times New Roman" w:hAnsi="Times New Roman" w:cs="Times New Roman"/>
                <w:sz w:val="24"/>
                <w:szCs w:val="24"/>
              </w:rPr>
            </w:pPr>
            <w:r w:rsidRPr="00A37EAC">
              <w:rPr>
                <w:rStyle w:val="Bodytext2"/>
                <w:rFonts w:eastAsiaTheme="minorEastAsia"/>
                <w:sz w:val="24"/>
                <w:szCs w:val="24"/>
              </w:rPr>
              <w:t>больницу</w:t>
            </w:r>
          </w:p>
        </w:tc>
        <w:tc>
          <w:tcPr>
            <w:tcW w:w="1704"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7-15 до 18-00</w:t>
            </w:r>
          </w:p>
        </w:tc>
        <w:tc>
          <w:tcPr>
            <w:tcW w:w="1421" w:type="dxa"/>
            <w:tcBorders>
              <w:top w:val="single" w:sz="4" w:space="0" w:color="auto"/>
              <w:lef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12-15 до 13-15</w:t>
            </w:r>
          </w:p>
        </w:tc>
        <w:tc>
          <w:tcPr>
            <w:tcW w:w="1426" w:type="dxa"/>
            <w:tcBorders>
              <w:top w:val="single" w:sz="4" w:space="0" w:color="auto"/>
              <w:left w:val="single" w:sz="4" w:space="0" w:color="auto"/>
            </w:tcBorders>
            <w:shd w:val="clear" w:color="auto" w:fill="FFFFFF"/>
            <w:vAlign w:val="center"/>
          </w:tcPr>
          <w:p w:rsidR="003D03D1" w:rsidRPr="00A37EAC" w:rsidRDefault="003D03D1" w:rsidP="003D03D1">
            <w:pPr>
              <w:framePr w:w="9811"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20</w:t>
            </w:r>
          </w:p>
        </w:tc>
        <w:tc>
          <w:tcPr>
            <w:tcW w:w="1848" w:type="dxa"/>
            <w:tcBorders>
              <w:top w:val="single" w:sz="4" w:space="0" w:color="auto"/>
              <w:left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Понедельник - суббота</w:t>
            </w:r>
          </w:p>
        </w:tc>
      </w:tr>
      <w:tr w:rsidR="003D03D1" w:rsidRPr="00A37EAC" w:rsidTr="001A0842">
        <w:trPr>
          <w:trHeight w:hRule="exact" w:val="98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Style w:val="Bodytext2115pt"/>
                <w:rFonts w:eastAsiaTheme="minorEastAsia"/>
                <w:sz w:val="24"/>
                <w:szCs w:val="24"/>
              </w:rPr>
            </w:pPr>
          </w:p>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115pt"/>
                <w:rFonts w:eastAsiaTheme="minorEastAsia"/>
                <w:sz w:val="24"/>
                <w:szCs w:val="24"/>
              </w:rPr>
              <w:t>5.</w:t>
            </w:r>
          </w:p>
        </w:tc>
        <w:tc>
          <w:tcPr>
            <w:tcW w:w="2832"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Ул. Ленина -25 Октября - Учхоз</w:t>
            </w:r>
          </w:p>
        </w:tc>
        <w:tc>
          <w:tcPr>
            <w:tcW w:w="1704"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7-00 до 18-00</w:t>
            </w:r>
          </w:p>
        </w:tc>
        <w:tc>
          <w:tcPr>
            <w:tcW w:w="1421" w:type="dxa"/>
            <w:tcBorders>
              <w:top w:val="single" w:sz="4" w:space="0" w:color="auto"/>
              <w:left w:val="single" w:sz="4" w:space="0" w:color="auto"/>
              <w:bottom w:val="single" w:sz="4" w:space="0" w:color="auto"/>
            </w:tcBorders>
            <w:shd w:val="clear" w:color="auto" w:fill="FFFFFF"/>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с 09-00 до 10-00</w:t>
            </w:r>
          </w:p>
        </w:tc>
        <w:tc>
          <w:tcPr>
            <w:tcW w:w="1426" w:type="dxa"/>
            <w:tcBorders>
              <w:top w:val="single" w:sz="4" w:space="0" w:color="auto"/>
              <w:left w:val="single" w:sz="4" w:space="0" w:color="auto"/>
              <w:bottom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jc w:val="center"/>
              <w:rPr>
                <w:rFonts w:ascii="Times New Roman" w:hAnsi="Times New Roman" w:cs="Times New Roman"/>
                <w:sz w:val="24"/>
                <w:szCs w:val="24"/>
              </w:rPr>
            </w:pPr>
            <w:r w:rsidRPr="00A37EAC">
              <w:rPr>
                <w:rStyle w:val="Bodytext2"/>
                <w:rFonts w:eastAsiaTheme="minorEastAsia"/>
                <w:sz w:val="24"/>
                <w:szCs w:val="24"/>
              </w:rPr>
              <w:t>6</w:t>
            </w:r>
          </w:p>
          <w:p w:rsidR="003D03D1" w:rsidRPr="00A37EAC" w:rsidRDefault="003D03D1" w:rsidP="003D03D1">
            <w:pPr>
              <w:framePr w:w="9811" w:wrap="notBeside" w:vAnchor="text" w:hAnchor="text" w:xAlign="center" w:y="1"/>
              <w:spacing w:before="420" w:after="0" w:line="240" w:lineRule="auto"/>
              <w:jc w:val="center"/>
              <w:rPr>
                <w:rFonts w:ascii="Times New Roman"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bottom"/>
          </w:tcPr>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понедельник</w:t>
            </w:r>
          </w:p>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r w:rsidRPr="00A37EAC">
              <w:rPr>
                <w:rStyle w:val="Bodytext2"/>
                <w:rFonts w:eastAsiaTheme="minorEastAsia"/>
                <w:sz w:val="24"/>
                <w:szCs w:val="24"/>
              </w:rPr>
              <w:t>-пятница</w:t>
            </w:r>
          </w:p>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p>
        </w:tc>
      </w:tr>
    </w:tbl>
    <w:p w:rsidR="003D03D1" w:rsidRPr="00A37EAC" w:rsidRDefault="003D03D1" w:rsidP="003D03D1">
      <w:pPr>
        <w:framePr w:w="9811" w:wrap="notBeside" w:vAnchor="text" w:hAnchor="text" w:xAlign="center" w:y="1"/>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Tablecaption0"/>
        <w:shd w:val="clear" w:color="auto" w:fill="auto"/>
        <w:spacing w:line="240" w:lineRule="auto"/>
        <w:jc w:val="center"/>
        <w:rPr>
          <w:rFonts w:ascii="Times New Roman" w:hAnsi="Times New Roman" w:cs="Times New Roman"/>
          <w:sz w:val="24"/>
          <w:szCs w:val="24"/>
        </w:rPr>
      </w:pPr>
    </w:p>
    <w:p w:rsidR="003D03D1" w:rsidRPr="00A37EAC" w:rsidRDefault="003D03D1" w:rsidP="003D03D1">
      <w:pPr>
        <w:pStyle w:val="220"/>
        <w:jc w:val="center"/>
        <w:rPr>
          <w:b/>
          <w:sz w:val="24"/>
          <w:szCs w:val="24"/>
        </w:rPr>
      </w:pPr>
      <w:r w:rsidRPr="00A37EAC">
        <w:rPr>
          <w:b/>
          <w:sz w:val="24"/>
          <w:szCs w:val="24"/>
        </w:rPr>
        <w:lastRenderedPageBreak/>
        <w:t>Протяженность маршрутов</w:t>
      </w:r>
    </w:p>
    <w:p w:rsidR="003D03D1" w:rsidRPr="00A37EAC" w:rsidRDefault="003D03D1" w:rsidP="003D03D1">
      <w:pPr>
        <w:pStyle w:val="220"/>
        <w:jc w:val="center"/>
        <w:rPr>
          <w:b/>
          <w:sz w:val="24"/>
          <w:szCs w:val="24"/>
        </w:rPr>
      </w:pPr>
    </w:p>
    <w:tbl>
      <w:tblPr>
        <w:tblW w:w="10670" w:type="dxa"/>
        <w:tblInd w:w="-459" w:type="dxa"/>
        <w:tblLayout w:type="fixed"/>
        <w:tblLook w:val="0000"/>
      </w:tblPr>
      <w:tblGrid>
        <w:gridCol w:w="735"/>
        <w:gridCol w:w="915"/>
        <w:gridCol w:w="1695"/>
        <w:gridCol w:w="1295"/>
        <w:gridCol w:w="1360"/>
        <w:gridCol w:w="1485"/>
        <w:gridCol w:w="1446"/>
        <w:gridCol w:w="1739"/>
      </w:tblGrid>
      <w:tr w:rsidR="003D03D1" w:rsidRPr="00A37EAC" w:rsidTr="001A0842">
        <w:trPr>
          <w:trHeight w:val="915"/>
        </w:trPr>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jc w:val="center"/>
              <w:rPr>
                <w:sz w:val="24"/>
                <w:szCs w:val="24"/>
              </w:rPr>
            </w:pPr>
            <w:r w:rsidRPr="00A37EAC">
              <w:rPr>
                <w:rFonts w:eastAsia="Nimbus Roman No9 L"/>
                <w:sz w:val="24"/>
                <w:szCs w:val="24"/>
              </w:rPr>
              <w:t xml:space="preserve">№ </w:t>
            </w:r>
            <w:r w:rsidRPr="00A37EAC">
              <w:rPr>
                <w:sz w:val="24"/>
                <w:szCs w:val="24"/>
              </w:rPr>
              <w:t>лота</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jc w:val="center"/>
              <w:rPr>
                <w:rFonts w:eastAsia="Nimbus Roman No9 L"/>
                <w:sz w:val="24"/>
                <w:szCs w:val="24"/>
              </w:rPr>
            </w:pPr>
            <w:r w:rsidRPr="00A37EAC">
              <w:rPr>
                <w:sz w:val="24"/>
                <w:szCs w:val="24"/>
              </w:rPr>
              <w:t>Маршрут</w:t>
            </w:r>
          </w:p>
          <w:p w:rsidR="003D03D1" w:rsidRPr="00A37EAC" w:rsidRDefault="003D03D1" w:rsidP="003D03D1">
            <w:pPr>
              <w:pStyle w:val="a3"/>
              <w:jc w:val="center"/>
              <w:rPr>
                <w:sz w:val="24"/>
                <w:szCs w:val="24"/>
              </w:rPr>
            </w:pPr>
            <w:r w:rsidRPr="00A37EAC">
              <w:rPr>
                <w:rFonts w:eastAsia="Nimbus Roman No9 L"/>
                <w:sz w:val="24"/>
                <w:szCs w:val="24"/>
              </w:rPr>
              <w:t>№</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jc w:val="center"/>
              <w:rPr>
                <w:sz w:val="24"/>
                <w:szCs w:val="24"/>
              </w:rPr>
            </w:pPr>
            <w:r w:rsidRPr="00A37EAC">
              <w:rPr>
                <w:sz w:val="24"/>
                <w:szCs w:val="24"/>
              </w:rPr>
              <w:t>Наименование маршрута</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jc w:val="center"/>
              <w:rPr>
                <w:sz w:val="24"/>
                <w:szCs w:val="24"/>
              </w:rPr>
            </w:pPr>
            <w:r w:rsidRPr="00A37EAC">
              <w:rPr>
                <w:sz w:val="24"/>
                <w:szCs w:val="24"/>
              </w:rPr>
              <w:t>Категория</w:t>
            </w:r>
          </w:p>
          <w:p w:rsidR="003D03D1" w:rsidRPr="00A37EAC" w:rsidRDefault="003D03D1" w:rsidP="003D03D1">
            <w:pPr>
              <w:pStyle w:val="a3"/>
              <w:jc w:val="center"/>
              <w:rPr>
                <w:sz w:val="24"/>
                <w:szCs w:val="24"/>
              </w:rPr>
            </w:pPr>
            <w:r w:rsidRPr="00A37EAC">
              <w:rPr>
                <w:sz w:val="24"/>
                <w:szCs w:val="24"/>
              </w:rPr>
              <w:t>автобуса</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ind w:left="-250"/>
              <w:jc w:val="center"/>
              <w:rPr>
                <w:sz w:val="24"/>
                <w:szCs w:val="24"/>
              </w:rPr>
            </w:pPr>
            <w:r w:rsidRPr="00A37EAC">
              <w:rPr>
                <w:rFonts w:eastAsia="Nimbus Roman No9 L"/>
                <w:sz w:val="24"/>
                <w:szCs w:val="24"/>
              </w:rPr>
              <w:t xml:space="preserve">     </w:t>
            </w:r>
            <w:r w:rsidRPr="00A37EAC">
              <w:rPr>
                <w:sz w:val="24"/>
                <w:szCs w:val="24"/>
              </w:rPr>
              <w:t xml:space="preserve">Количество </w:t>
            </w:r>
          </w:p>
          <w:p w:rsidR="003D03D1" w:rsidRPr="00A37EAC" w:rsidRDefault="003D03D1" w:rsidP="003D03D1">
            <w:pPr>
              <w:pStyle w:val="a3"/>
              <w:ind w:left="-250"/>
              <w:jc w:val="center"/>
              <w:rPr>
                <w:sz w:val="24"/>
                <w:szCs w:val="24"/>
              </w:rPr>
            </w:pPr>
            <w:r w:rsidRPr="00A37EAC">
              <w:rPr>
                <w:sz w:val="24"/>
                <w:szCs w:val="24"/>
              </w:rPr>
              <w:t>графиков</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p w:rsidR="003D03D1" w:rsidRPr="00A37EAC" w:rsidRDefault="003D03D1" w:rsidP="003D03D1">
            <w:pPr>
              <w:pStyle w:val="a3"/>
              <w:jc w:val="center"/>
              <w:rPr>
                <w:rFonts w:eastAsia="Nimbus Roman No9 L"/>
                <w:sz w:val="24"/>
                <w:szCs w:val="24"/>
              </w:rPr>
            </w:pPr>
            <w:r w:rsidRPr="00A37EAC">
              <w:rPr>
                <w:sz w:val="24"/>
                <w:szCs w:val="24"/>
              </w:rPr>
              <w:t>Количество АТС,</w:t>
            </w:r>
          </w:p>
          <w:p w:rsidR="003D03D1" w:rsidRPr="00A37EAC" w:rsidRDefault="003D03D1" w:rsidP="003D03D1">
            <w:pPr>
              <w:pStyle w:val="a3"/>
              <w:jc w:val="center"/>
              <w:rPr>
                <w:sz w:val="24"/>
                <w:szCs w:val="24"/>
              </w:rPr>
            </w:pPr>
            <w:r w:rsidRPr="00A37EAC">
              <w:rPr>
                <w:rFonts w:eastAsia="Nimbus Roman No9 L"/>
                <w:sz w:val="24"/>
                <w:szCs w:val="24"/>
              </w:rPr>
              <w:t xml:space="preserve"> </w:t>
            </w:r>
            <w:r w:rsidRPr="00A37EAC">
              <w:rPr>
                <w:sz w:val="24"/>
                <w:szCs w:val="24"/>
              </w:rPr>
              <w:t>с учетом КТГ 0,75</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snapToGrid w:val="0"/>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Пассажиро</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перевозчик</w:t>
            </w:r>
          </w:p>
          <w:p w:rsidR="003D03D1" w:rsidRPr="00A37EAC" w:rsidRDefault="003D03D1" w:rsidP="003D03D1">
            <w:pPr>
              <w:pStyle w:val="a3"/>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snapToGrid w:val="0"/>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Протяженность </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маршрута                                                       </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км. </w:t>
            </w:r>
          </w:p>
        </w:tc>
      </w:tr>
      <w:tr w:rsidR="003D03D1" w:rsidRPr="00A37EAC" w:rsidTr="001A0842">
        <w:trPr>
          <w:trHeight w:val="270"/>
        </w:trPr>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ind w:firstLine="33"/>
              <w:jc w:val="center"/>
              <w:rPr>
                <w:sz w:val="24"/>
                <w:szCs w:val="24"/>
              </w:rPr>
            </w:pPr>
            <w:r w:rsidRPr="00A37EAC">
              <w:rPr>
                <w:sz w:val="24"/>
                <w:szCs w:val="24"/>
              </w:rPr>
              <w:t>1</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rPr>
                <w:sz w:val="24"/>
                <w:szCs w:val="24"/>
              </w:rPr>
            </w:pPr>
            <w:r w:rsidRPr="00A37EAC">
              <w:rPr>
                <w:rStyle w:val="Bodytext2"/>
                <w:sz w:val="24"/>
                <w:szCs w:val="24"/>
              </w:rPr>
              <w:t>х.Ведерников - СХТ через больницу</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«М3»</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2</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pStyle w:val="a3"/>
              <w:tabs>
                <w:tab w:val="left" w:pos="1592"/>
              </w:tabs>
              <w:snapToGrid w:val="0"/>
              <w:jc w:val="center"/>
              <w:rPr>
                <w:sz w:val="24"/>
                <w:szCs w:val="24"/>
              </w:rPr>
            </w:pPr>
            <w:r w:rsidRPr="00A37EAC">
              <w:rPr>
                <w:sz w:val="24"/>
                <w:szCs w:val="24"/>
              </w:rPr>
              <w:t>9,5</w:t>
            </w:r>
          </w:p>
        </w:tc>
      </w:tr>
      <w:tr w:rsidR="003D03D1" w:rsidRPr="00A37EAC" w:rsidTr="001A0842">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2</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ind w:firstLine="33"/>
              <w:jc w:val="center"/>
              <w:rPr>
                <w:sz w:val="24"/>
                <w:szCs w:val="24"/>
              </w:rPr>
            </w:pPr>
            <w:r w:rsidRPr="00A37EAC">
              <w:rPr>
                <w:sz w:val="24"/>
                <w:szCs w:val="24"/>
              </w:rPr>
              <w:t>2</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rPr>
                <w:sz w:val="24"/>
                <w:szCs w:val="24"/>
              </w:rPr>
            </w:pPr>
            <w:r w:rsidRPr="00A37EAC">
              <w:rPr>
                <w:rStyle w:val="Bodytext2"/>
                <w:sz w:val="24"/>
                <w:szCs w:val="24"/>
              </w:rPr>
              <w:t>СХТ -х. Ведерников через больницу</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«М3»</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2</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pStyle w:val="a3"/>
              <w:snapToGrid w:val="0"/>
              <w:jc w:val="center"/>
              <w:rPr>
                <w:sz w:val="24"/>
                <w:szCs w:val="24"/>
              </w:rPr>
            </w:pPr>
            <w:r w:rsidRPr="00A37EAC">
              <w:rPr>
                <w:sz w:val="24"/>
                <w:szCs w:val="24"/>
              </w:rPr>
              <w:t>9,5</w:t>
            </w:r>
          </w:p>
        </w:tc>
      </w:tr>
      <w:tr w:rsidR="003D03D1" w:rsidRPr="00A37EAC" w:rsidTr="001A0842">
        <w:trPr>
          <w:trHeight w:val="1094"/>
        </w:trPr>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3</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ind w:firstLine="33"/>
              <w:jc w:val="center"/>
              <w:rPr>
                <w:sz w:val="24"/>
                <w:szCs w:val="24"/>
              </w:rPr>
            </w:pPr>
            <w:r w:rsidRPr="00A37EAC">
              <w:rPr>
                <w:sz w:val="24"/>
                <w:szCs w:val="24"/>
              </w:rPr>
              <w:t>3</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rPr>
                <w:sz w:val="24"/>
                <w:szCs w:val="24"/>
              </w:rPr>
            </w:pPr>
            <w:r w:rsidRPr="00A37EAC">
              <w:rPr>
                <w:rStyle w:val="Bodytext2"/>
                <w:sz w:val="24"/>
                <w:szCs w:val="24"/>
              </w:rPr>
              <w:t>КГУ 2 - СХТ через больницу</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«М3»</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2</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pStyle w:val="a3"/>
              <w:snapToGrid w:val="0"/>
              <w:jc w:val="center"/>
              <w:rPr>
                <w:sz w:val="24"/>
                <w:szCs w:val="24"/>
              </w:rPr>
            </w:pPr>
            <w:r w:rsidRPr="00A37EAC">
              <w:rPr>
                <w:sz w:val="24"/>
                <w:szCs w:val="24"/>
              </w:rPr>
              <w:t>9,0</w:t>
            </w:r>
          </w:p>
        </w:tc>
      </w:tr>
      <w:tr w:rsidR="003D03D1" w:rsidRPr="00A37EAC" w:rsidTr="001A0842">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4</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ind w:firstLine="33"/>
              <w:jc w:val="center"/>
              <w:rPr>
                <w:sz w:val="24"/>
                <w:szCs w:val="24"/>
              </w:rPr>
            </w:pPr>
            <w:r w:rsidRPr="00A37EAC">
              <w:rPr>
                <w:sz w:val="24"/>
                <w:szCs w:val="24"/>
              </w:rPr>
              <w:t>4</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rPr>
                <w:sz w:val="24"/>
                <w:szCs w:val="24"/>
              </w:rPr>
            </w:pPr>
            <w:r w:rsidRPr="00A37EAC">
              <w:rPr>
                <w:rStyle w:val="Bodytext2"/>
                <w:sz w:val="24"/>
                <w:szCs w:val="24"/>
              </w:rPr>
              <w:t>СХТ - КГУ 2 через больницу</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«М3»</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2</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pStyle w:val="a3"/>
              <w:snapToGrid w:val="0"/>
              <w:jc w:val="center"/>
              <w:rPr>
                <w:sz w:val="24"/>
                <w:szCs w:val="24"/>
              </w:rPr>
            </w:pPr>
            <w:r w:rsidRPr="00A37EAC">
              <w:rPr>
                <w:sz w:val="24"/>
                <w:szCs w:val="24"/>
              </w:rPr>
              <w:t>9,0</w:t>
            </w:r>
          </w:p>
        </w:tc>
      </w:tr>
      <w:tr w:rsidR="003D03D1" w:rsidRPr="00A37EAC" w:rsidTr="001A0842">
        <w:tc>
          <w:tcPr>
            <w:tcW w:w="73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5</w:t>
            </w:r>
          </w:p>
        </w:tc>
        <w:tc>
          <w:tcPr>
            <w:tcW w:w="91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ind w:firstLine="33"/>
              <w:jc w:val="center"/>
              <w:rPr>
                <w:sz w:val="24"/>
                <w:szCs w:val="24"/>
              </w:rPr>
            </w:pPr>
            <w:r w:rsidRPr="00A37EAC">
              <w:rPr>
                <w:sz w:val="24"/>
                <w:szCs w:val="24"/>
              </w:rPr>
              <w:t>5</w:t>
            </w:r>
          </w:p>
        </w:tc>
        <w:tc>
          <w:tcPr>
            <w:tcW w:w="16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Style w:val="Bodytext2"/>
                <w:rFonts w:eastAsiaTheme="minorEastAsia"/>
                <w:sz w:val="24"/>
                <w:szCs w:val="24"/>
              </w:rPr>
              <w:t>Ул. Ленина -25 Октября -</w:t>
            </w:r>
          </w:p>
          <w:p w:rsidR="003D03D1" w:rsidRPr="00A37EAC" w:rsidRDefault="003D03D1" w:rsidP="003D03D1">
            <w:pPr>
              <w:pStyle w:val="a3"/>
              <w:rPr>
                <w:sz w:val="24"/>
                <w:szCs w:val="24"/>
              </w:rPr>
            </w:pPr>
            <w:r w:rsidRPr="00A37EAC">
              <w:rPr>
                <w:rStyle w:val="Bodytext2"/>
                <w:sz w:val="24"/>
                <w:szCs w:val="24"/>
              </w:rPr>
              <w:t>Учхоз</w:t>
            </w:r>
          </w:p>
        </w:tc>
        <w:tc>
          <w:tcPr>
            <w:tcW w:w="129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«М3»</w:t>
            </w:r>
          </w:p>
        </w:tc>
        <w:tc>
          <w:tcPr>
            <w:tcW w:w="1360"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85"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jc w:val="center"/>
              <w:rPr>
                <w:sz w:val="24"/>
                <w:szCs w:val="24"/>
              </w:rPr>
            </w:pPr>
            <w:r w:rsidRPr="00A37EAC">
              <w:rPr>
                <w:sz w:val="24"/>
                <w:szCs w:val="24"/>
              </w:rPr>
              <w:t>1</w:t>
            </w:r>
          </w:p>
        </w:tc>
        <w:tc>
          <w:tcPr>
            <w:tcW w:w="1446" w:type="dxa"/>
            <w:tcBorders>
              <w:top w:val="single" w:sz="4" w:space="0" w:color="000000"/>
              <w:left w:val="single" w:sz="4" w:space="0" w:color="000000"/>
              <w:bottom w:val="single" w:sz="4" w:space="0" w:color="000000"/>
            </w:tcBorders>
            <w:shd w:val="clear" w:color="auto" w:fill="auto"/>
          </w:tcPr>
          <w:p w:rsidR="003D03D1" w:rsidRPr="00A37EAC" w:rsidRDefault="003D03D1" w:rsidP="003D03D1">
            <w:pPr>
              <w:pStyle w:val="a3"/>
              <w:snapToGrid w:val="0"/>
              <w:jc w:val="center"/>
              <w:rPr>
                <w:sz w:val="24"/>
                <w:szCs w:val="24"/>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tcPr>
          <w:p w:rsidR="003D03D1" w:rsidRPr="00A37EAC" w:rsidRDefault="003D03D1" w:rsidP="003D03D1">
            <w:pPr>
              <w:pStyle w:val="a3"/>
              <w:snapToGrid w:val="0"/>
              <w:jc w:val="center"/>
              <w:rPr>
                <w:sz w:val="24"/>
                <w:szCs w:val="24"/>
              </w:rPr>
            </w:pPr>
            <w:r w:rsidRPr="00A37EAC">
              <w:rPr>
                <w:sz w:val="24"/>
                <w:szCs w:val="24"/>
              </w:rPr>
              <w:t>7,5</w:t>
            </w:r>
          </w:p>
        </w:tc>
      </w:tr>
    </w:tbl>
    <w:p w:rsidR="003D03D1" w:rsidRPr="00A37EAC" w:rsidRDefault="003D03D1" w:rsidP="003D03D1">
      <w:pPr>
        <w:pStyle w:val="220"/>
        <w:jc w:val="center"/>
        <w:rPr>
          <w:b/>
          <w:sz w:val="24"/>
          <w:szCs w:val="24"/>
        </w:rPr>
      </w:pPr>
    </w:p>
    <w:p w:rsidR="003D03D1" w:rsidRPr="00A37EAC" w:rsidRDefault="003D03D1" w:rsidP="003D03D1">
      <w:pPr>
        <w:spacing w:after="0" w:line="240" w:lineRule="auto"/>
        <w:jc w:val="both"/>
        <w:rPr>
          <w:rFonts w:ascii="Times New Roman" w:hAnsi="Times New Roman" w:cs="Times New Roman"/>
          <w:b/>
          <w:sz w:val="24"/>
          <w:szCs w:val="24"/>
        </w:rPr>
      </w:pPr>
      <w:r w:rsidRPr="00A37EAC">
        <w:rPr>
          <w:rFonts w:ascii="Times New Roman" w:hAnsi="Times New Roman" w:cs="Times New Roman"/>
          <w:sz w:val="24"/>
          <w:szCs w:val="24"/>
        </w:rPr>
        <w:t>*</w:t>
      </w:r>
      <w:r w:rsidRPr="00A37EAC">
        <w:rPr>
          <w:rFonts w:ascii="Times New Roman" w:hAnsi="Times New Roman" w:cs="Times New Roman"/>
          <w:b/>
          <w:sz w:val="24"/>
          <w:szCs w:val="24"/>
        </w:rPr>
        <w:t>М3</w:t>
      </w:r>
      <w:r w:rsidRPr="00A37EAC">
        <w:rPr>
          <w:rFonts w:ascii="Times New Roman" w:hAnsi="Times New Roman" w:cs="Times New Roman"/>
          <w:sz w:val="24"/>
          <w:szCs w:val="24"/>
        </w:rPr>
        <w:t xml:space="preserve">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3D03D1" w:rsidRPr="00A37EAC" w:rsidRDefault="003D03D1" w:rsidP="003D03D1">
      <w:pPr>
        <w:tabs>
          <w:tab w:val="left" w:pos="6915"/>
        </w:tabs>
        <w:spacing w:after="0" w:line="240" w:lineRule="auto"/>
        <w:jc w:val="both"/>
        <w:rPr>
          <w:rFonts w:ascii="Times New Roman" w:hAnsi="Times New Roman" w:cs="Times New Roman"/>
          <w:sz w:val="24"/>
          <w:szCs w:val="24"/>
        </w:rPr>
      </w:pPr>
      <w:r w:rsidRPr="00A37EAC">
        <w:rPr>
          <w:rFonts w:ascii="Times New Roman" w:hAnsi="Times New Roman" w:cs="Times New Roman"/>
          <w:b/>
          <w:sz w:val="24"/>
          <w:szCs w:val="24"/>
        </w:rPr>
        <w:t xml:space="preserve">**М2 - </w:t>
      </w:r>
      <w:r w:rsidRPr="00A37EAC">
        <w:rPr>
          <w:rFonts w:ascii="Times New Roman" w:hAnsi="Times New Roman" w:cs="Times New Roman"/>
          <w:sz w:val="24"/>
          <w:szCs w:val="24"/>
        </w:rPr>
        <w:t>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3D03D1" w:rsidRPr="00A37EAC" w:rsidRDefault="003D03D1" w:rsidP="003D03D1">
      <w:pPr>
        <w:pStyle w:val="220"/>
        <w:jc w:val="center"/>
        <w:rPr>
          <w:b/>
          <w:sz w:val="24"/>
          <w:szCs w:val="24"/>
        </w:rPr>
      </w:pPr>
    </w:p>
    <w:p w:rsidR="003D03D1" w:rsidRPr="00A37EAC" w:rsidRDefault="003D03D1" w:rsidP="003D03D1">
      <w:pPr>
        <w:pStyle w:val="220"/>
        <w:jc w:val="center"/>
        <w:rPr>
          <w:b/>
          <w:sz w:val="24"/>
          <w:szCs w:val="24"/>
        </w:rPr>
      </w:pPr>
    </w:p>
    <w:p w:rsidR="003D03D1" w:rsidRPr="00A37EAC" w:rsidRDefault="003D03D1" w:rsidP="003D03D1">
      <w:pPr>
        <w:pStyle w:val="220"/>
        <w:jc w:val="center"/>
        <w:rPr>
          <w:b/>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Приложение № 2</w:t>
      </w: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к конкурсной документации</w:t>
      </w:r>
    </w:p>
    <w:p w:rsidR="003D03D1" w:rsidRPr="00A37EAC" w:rsidRDefault="003D03D1" w:rsidP="003D03D1">
      <w:pPr>
        <w:shd w:val="clear" w:color="auto" w:fill="FFFFFF"/>
        <w:spacing w:after="0" w:line="240" w:lineRule="auto"/>
        <w:jc w:val="both"/>
        <w:rPr>
          <w:rFonts w:ascii="Times New Roman" w:hAnsi="Times New Roman" w:cs="Times New Roman"/>
          <w:color w:val="FF0000"/>
          <w:spacing w:val="8"/>
          <w:sz w:val="24"/>
          <w:szCs w:val="24"/>
        </w:rPr>
      </w:pPr>
    </w:p>
    <w:tbl>
      <w:tblPr>
        <w:tblStyle w:val="af"/>
        <w:tblW w:w="10420" w:type="dxa"/>
        <w:tblCellMar>
          <w:left w:w="173" w:type="dxa"/>
        </w:tblCellMar>
        <w:tblLook w:val="04A0"/>
      </w:tblPr>
      <w:tblGrid>
        <w:gridCol w:w="675"/>
        <w:gridCol w:w="281"/>
        <w:gridCol w:w="1554"/>
        <w:gridCol w:w="398"/>
        <w:gridCol w:w="166"/>
        <w:gridCol w:w="141"/>
        <w:gridCol w:w="287"/>
        <w:gridCol w:w="325"/>
        <w:gridCol w:w="3205"/>
        <w:gridCol w:w="287"/>
        <w:gridCol w:w="3101"/>
      </w:tblGrid>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pacing w:val="8"/>
                <w:sz w:val="24"/>
                <w:szCs w:val="24"/>
              </w:rPr>
              <w:tab/>
            </w:r>
            <w:r w:rsidRPr="00A37EAC">
              <w:rPr>
                <w:sz w:val="24"/>
                <w:szCs w:val="24"/>
              </w:rPr>
              <w:t>ЗАЯВКА НА УЧАСТИЕ В ОТКРЫТОМ КОНКУРСЕ</w:t>
            </w:r>
          </w:p>
        </w:tc>
      </w:tr>
      <w:tr w:rsidR="003D03D1" w:rsidRPr="00A37EAC" w:rsidTr="001A0842">
        <w:tc>
          <w:tcPr>
            <w:tcW w:w="675" w:type="dxa"/>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От</w:t>
            </w:r>
          </w:p>
        </w:tc>
        <w:tc>
          <w:tcPr>
            <w:tcW w:w="9745" w:type="dxa"/>
            <w:gridSpan w:val="10"/>
            <w:tcBorders>
              <w:top w:val="nil"/>
              <w:left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(наименование юр. лица (Ф.И.О. для индивидуального предпринимателя) или уполномоченного участника договора простого товарищества)</w:t>
            </w:r>
          </w:p>
        </w:tc>
      </w:tr>
      <w:tr w:rsidR="003D03D1" w:rsidRPr="00A37EAC" w:rsidTr="001A0842">
        <w:tc>
          <w:tcPr>
            <w:tcW w:w="2517" w:type="dxa"/>
            <w:gridSpan w:val="3"/>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Место нахождения</w:t>
            </w:r>
          </w:p>
        </w:tc>
        <w:tc>
          <w:tcPr>
            <w:tcW w:w="7903" w:type="dxa"/>
            <w:gridSpan w:val="8"/>
            <w:tcBorders>
              <w:top w:val="nil"/>
              <w:left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 xml:space="preserve">(адрес регистрации юридического лица, индивидуального предпринимателя </w:t>
            </w:r>
          </w:p>
        </w:tc>
      </w:tr>
      <w:tr w:rsidR="003D03D1" w:rsidRPr="00A37EAC" w:rsidTr="001A0842">
        <w:tc>
          <w:tcPr>
            <w:tcW w:w="10420" w:type="dxa"/>
            <w:gridSpan w:val="11"/>
            <w:tcBorders>
              <w:top w:val="nil"/>
              <w:left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или уполномоченногоучастника договора простого товарищества)</w:t>
            </w: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p>
        </w:tc>
      </w:tr>
      <w:tr w:rsidR="003D03D1" w:rsidRPr="00A37EAC" w:rsidTr="001A0842">
        <w:tc>
          <w:tcPr>
            <w:tcW w:w="2917" w:type="dxa"/>
            <w:gridSpan w:val="4"/>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Контактный телефон</w:t>
            </w:r>
          </w:p>
        </w:tc>
        <w:tc>
          <w:tcPr>
            <w:tcW w:w="7503" w:type="dxa"/>
            <w:gridSpan w:val="7"/>
            <w:tcBorders>
              <w:top w:val="nil"/>
              <w:left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rPr>
          <w:trHeight w:val="53"/>
        </w:trPr>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both"/>
              <w:rPr>
                <w:sz w:val="24"/>
                <w:szCs w:val="24"/>
              </w:rPr>
            </w:pPr>
            <w:r w:rsidRPr="00A37EAC">
              <w:rPr>
                <w:spacing w:val="10"/>
                <w:sz w:val="24"/>
                <w:szCs w:val="24"/>
              </w:rPr>
              <w:t xml:space="preserve">Изучив конкурсную документацию </w:t>
            </w:r>
            <w:r w:rsidRPr="00A37EAC">
              <w:rPr>
                <w:color w:val="000000"/>
                <w:sz w:val="24"/>
                <w:szCs w:val="24"/>
              </w:rPr>
              <w:t>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r w:rsidRPr="00A37EAC">
              <w:rPr>
                <w:spacing w:val="8"/>
                <w:sz w:val="24"/>
                <w:szCs w:val="24"/>
              </w:rPr>
              <w:t>,</w:t>
            </w:r>
          </w:p>
        </w:tc>
      </w:tr>
      <w:tr w:rsidR="003D03D1" w:rsidRPr="00A37EAC" w:rsidTr="001A0842">
        <w:tc>
          <w:tcPr>
            <w:tcW w:w="10420" w:type="dxa"/>
            <w:gridSpan w:val="11"/>
            <w:tcBorders>
              <w:top w:val="nil"/>
              <w:left w:val="nil"/>
              <w:right w:val="nil"/>
            </w:tcBorders>
            <w:shd w:val="clear" w:color="auto" w:fill="auto"/>
          </w:tcPr>
          <w:p w:rsidR="003D03D1" w:rsidRPr="00A37EAC" w:rsidRDefault="003D03D1" w:rsidP="003D03D1">
            <w:pPr>
              <w:ind w:left="-142" w:right="-2"/>
              <w:jc w:val="center"/>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(наименование юридического лица (Ф.И.О. для индивидуального предпринимателя) или участника договора простого товарищества)</w:t>
            </w:r>
          </w:p>
        </w:tc>
      </w:tr>
      <w:tr w:rsidR="003D03D1" w:rsidRPr="00A37EAC" w:rsidTr="001A0842">
        <w:trPr>
          <w:trHeight w:val="63"/>
        </w:trPr>
        <w:tc>
          <w:tcPr>
            <w:tcW w:w="10420" w:type="dxa"/>
            <w:gridSpan w:val="11"/>
            <w:tcBorders>
              <w:top w:val="nil"/>
              <w:left w:val="nil"/>
              <w:bottom w:val="nil"/>
              <w:right w:val="nil"/>
            </w:tcBorders>
            <w:shd w:val="clear" w:color="auto" w:fill="auto"/>
          </w:tcPr>
          <w:p w:rsidR="003D03D1" w:rsidRPr="00A37EAC" w:rsidRDefault="003D03D1" w:rsidP="003D03D1">
            <w:pPr>
              <w:ind w:left="-142" w:right="-2"/>
              <w:jc w:val="both"/>
              <w:rPr>
                <w:sz w:val="24"/>
                <w:szCs w:val="24"/>
              </w:rPr>
            </w:pPr>
            <w:r w:rsidRPr="00A37EAC">
              <w:rPr>
                <w:spacing w:val="8"/>
                <w:sz w:val="24"/>
                <w:szCs w:val="24"/>
              </w:rPr>
              <w:t>сообщает о своем согласии с порядком проведения открытого конкурса и условиями обслуживания маршрута(ов), в связи с чем просит включить в число Претендентов, в соответствии с условиями, приведенными в конкурсной документации.</w:t>
            </w: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jc w:val="center"/>
              <w:rPr>
                <w:sz w:val="24"/>
                <w:szCs w:val="24"/>
              </w:rPr>
            </w:pPr>
          </w:p>
        </w:tc>
      </w:tr>
      <w:tr w:rsidR="003D03D1" w:rsidRPr="00A37EAC" w:rsidTr="001A0842">
        <w:tc>
          <w:tcPr>
            <w:tcW w:w="3084" w:type="dxa"/>
            <w:gridSpan w:val="5"/>
            <w:tcBorders>
              <w:top w:val="nil"/>
              <w:left w:val="nil"/>
              <w:bottom w:val="nil"/>
              <w:right w:val="nil"/>
            </w:tcBorders>
            <w:shd w:val="clear" w:color="auto" w:fill="auto"/>
          </w:tcPr>
          <w:p w:rsidR="003D03D1" w:rsidRPr="00A37EAC" w:rsidRDefault="003D03D1" w:rsidP="003D03D1">
            <w:pPr>
              <w:ind w:left="-142" w:right="-2"/>
              <w:jc w:val="both"/>
              <w:rPr>
                <w:sz w:val="24"/>
                <w:szCs w:val="24"/>
              </w:rPr>
            </w:pPr>
            <w:r w:rsidRPr="00A37EAC">
              <w:rPr>
                <w:sz w:val="24"/>
                <w:szCs w:val="24"/>
              </w:rPr>
              <w:t>Заявка подается на лот:</w:t>
            </w:r>
          </w:p>
        </w:tc>
        <w:tc>
          <w:tcPr>
            <w:tcW w:w="7336" w:type="dxa"/>
            <w:gridSpan w:val="6"/>
            <w:tcBorders>
              <w:top w:val="nil"/>
              <w:left w:val="nil"/>
              <w:right w:val="nil"/>
            </w:tcBorders>
            <w:shd w:val="clear" w:color="auto" w:fill="auto"/>
          </w:tcPr>
          <w:p w:rsidR="003D03D1" w:rsidRPr="00A37EAC" w:rsidRDefault="003D03D1" w:rsidP="003D03D1">
            <w:pPr>
              <w:ind w:left="-142" w:right="-2"/>
              <w:jc w:val="both"/>
              <w:rPr>
                <w:sz w:val="24"/>
                <w:szCs w:val="24"/>
              </w:rPr>
            </w:pPr>
          </w:p>
        </w:tc>
      </w:tr>
      <w:tr w:rsidR="003D03D1" w:rsidRPr="00A37EAC" w:rsidTr="001A0842">
        <w:tc>
          <w:tcPr>
            <w:tcW w:w="3084" w:type="dxa"/>
            <w:gridSpan w:val="5"/>
            <w:tcBorders>
              <w:top w:val="nil"/>
              <w:left w:val="nil"/>
              <w:bottom w:val="nil"/>
              <w:right w:val="nil"/>
            </w:tcBorders>
            <w:shd w:val="clear" w:color="auto" w:fill="auto"/>
          </w:tcPr>
          <w:p w:rsidR="003D03D1" w:rsidRPr="00A37EAC" w:rsidRDefault="003D03D1" w:rsidP="003D03D1">
            <w:pPr>
              <w:ind w:left="-142" w:right="-2"/>
              <w:rPr>
                <w:sz w:val="24"/>
                <w:szCs w:val="24"/>
              </w:rPr>
            </w:pPr>
          </w:p>
        </w:tc>
        <w:tc>
          <w:tcPr>
            <w:tcW w:w="7336" w:type="dxa"/>
            <w:gridSpan w:val="6"/>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(номер лота)</w:t>
            </w:r>
          </w:p>
        </w:tc>
      </w:tr>
      <w:tr w:rsidR="003D03D1" w:rsidRPr="00A37EAC" w:rsidTr="001A0842">
        <w:tc>
          <w:tcPr>
            <w:tcW w:w="3084" w:type="dxa"/>
            <w:gridSpan w:val="5"/>
            <w:tcBorders>
              <w:top w:val="nil"/>
              <w:left w:val="nil"/>
              <w:bottom w:val="nil"/>
              <w:right w:val="nil"/>
            </w:tcBorders>
            <w:shd w:val="clear" w:color="auto" w:fill="auto"/>
          </w:tcPr>
          <w:p w:rsidR="003D03D1" w:rsidRPr="00A37EAC" w:rsidRDefault="003D03D1" w:rsidP="003D03D1">
            <w:pPr>
              <w:ind w:left="-142" w:right="-2"/>
              <w:rPr>
                <w:sz w:val="24"/>
                <w:szCs w:val="24"/>
              </w:rPr>
            </w:pPr>
          </w:p>
        </w:tc>
        <w:tc>
          <w:tcPr>
            <w:tcW w:w="7336" w:type="dxa"/>
            <w:gridSpan w:val="6"/>
            <w:tcBorders>
              <w:top w:val="nil"/>
              <w:left w:val="nil"/>
              <w:bottom w:val="nil"/>
              <w:right w:val="nil"/>
            </w:tcBorders>
            <w:shd w:val="clear" w:color="auto" w:fill="auto"/>
          </w:tcPr>
          <w:p w:rsidR="003D03D1" w:rsidRPr="00A37EAC" w:rsidRDefault="003D03D1" w:rsidP="003D03D1">
            <w:pPr>
              <w:ind w:left="-142" w:right="-2"/>
              <w:jc w:val="center"/>
              <w:rPr>
                <w:sz w:val="24"/>
                <w:szCs w:val="24"/>
              </w:rPr>
            </w:pP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К заявке прилагаются документы согласно описи.</w:t>
            </w: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c>
          <w:tcPr>
            <w:tcW w:w="3226" w:type="dxa"/>
            <w:gridSpan w:val="6"/>
            <w:tcBorders>
              <w:top w:val="nil"/>
              <w:left w:val="nil"/>
              <w:right w:val="nil"/>
            </w:tcBorders>
            <w:shd w:val="clear" w:color="auto" w:fill="auto"/>
          </w:tcPr>
          <w:p w:rsidR="003D03D1" w:rsidRPr="00A37EAC" w:rsidRDefault="003D03D1" w:rsidP="003D03D1">
            <w:pPr>
              <w:ind w:left="-142" w:right="-2"/>
              <w:rPr>
                <w:sz w:val="24"/>
                <w:szCs w:val="24"/>
              </w:rPr>
            </w:pPr>
          </w:p>
        </w:tc>
        <w:tc>
          <w:tcPr>
            <w:tcW w:w="281" w:type="dxa"/>
            <w:tcBorders>
              <w:top w:val="nil"/>
              <w:left w:val="nil"/>
              <w:bottom w:val="nil"/>
              <w:right w:val="nil"/>
            </w:tcBorders>
            <w:shd w:val="clear" w:color="auto" w:fill="auto"/>
          </w:tcPr>
          <w:p w:rsidR="003D03D1" w:rsidRPr="00A37EAC" w:rsidRDefault="003D03D1" w:rsidP="003D03D1">
            <w:pPr>
              <w:ind w:left="-142" w:right="-2"/>
              <w:rPr>
                <w:sz w:val="24"/>
                <w:szCs w:val="24"/>
              </w:rPr>
            </w:pPr>
          </w:p>
        </w:tc>
        <w:tc>
          <w:tcPr>
            <w:tcW w:w="3545" w:type="dxa"/>
            <w:gridSpan w:val="2"/>
            <w:tcBorders>
              <w:top w:val="nil"/>
              <w:left w:val="nil"/>
              <w:right w:val="nil"/>
            </w:tcBorders>
            <w:shd w:val="clear" w:color="auto" w:fill="auto"/>
          </w:tcPr>
          <w:p w:rsidR="003D03D1" w:rsidRPr="00A37EAC" w:rsidRDefault="003D03D1" w:rsidP="003D03D1">
            <w:pPr>
              <w:ind w:left="-142" w:right="-2"/>
              <w:rPr>
                <w:sz w:val="24"/>
                <w:szCs w:val="24"/>
              </w:rPr>
            </w:pPr>
          </w:p>
        </w:tc>
        <w:tc>
          <w:tcPr>
            <w:tcW w:w="253" w:type="dxa"/>
            <w:tcBorders>
              <w:top w:val="nil"/>
              <w:left w:val="nil"/>
              <w:bottom w:val="nil"/>
              <w:right w:val="nil"/>
            </w:tcBorders>
            <w:shd w:val="clear" w:color="auto" w:fill="auto"/>
          </w:tcPr>
          <w:p w:rsidR="003D03D1" w:rsidRPr="00A37EAC" w:rsidRDefault="003D03D1" w:rsidP="003D03D1">
            <w:pPr>
              <w:ind w:left="-142" w:right="-2"/>
              <w:rPr>
                <w:sz w:val="24"/>
                <w:szCs w:val="24"/>
              </w:rPr>
            </w:pPr>
          </w:p>
        </w:tc>
        <w:tc>
          <w:tcPr>
            <w:tcW w:w="3115" w:type="dxa"/>
            <w:tcBorders>
              <w:top w:val="nil"/>
              <w:left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rPr>
          <w:trHeight w:val="53"/>
        </w:trPr>
        <w:tc>
          <w:tcPr>
            <w:tcW w:w="3226" w:type="dxa"/>
            <w:gridSpan w:val="6"/>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(должность)</w:t>
            </w:r>
          </w:p>
        </w:tc>
        <w:tc>
          <w:tcPr>
            <w:tcW w:w="281" w:type="dxa"/>
            <w:tcBorders>
              <w:top w:val="nil"/>
              <w:left w:val="nil"/>
              <w:bottom w:val="nil"/>
              <w:right w:val="nil"/>
            </w:tcBorders>
            <w:shd w:val="clear" w:color="auto" w:fill="auto"/>
          </w:tcPr>
          <w:p w:rsidR="003D03D1" w:rsidRPr="00A37EAC" w:rsidRDefault="003D03D1" w:rsidP="003D03D1">
            <w:pPr>
              <w:ind w:left="-142" w:right="-2"/>
              <w:jc w:val="center"/>
              <w:rPr>
                <w:sz w:val="24"/>
                <w:szCs w:val="24"/>
              </w:rPr>
            </w:pPr>
          </w:p>
        </w:tc>
        <w:tc>
          <w:tcPr>
            <w:tcW w:w="3545" w:type="dxa"/>
            <w:gridSpan w:val="2"/>
            <w:tcBorders>
              <w:top w:val="nil"/>
              <w:left w:val="nil"/>
              <w:bottom w:val="nil"/>
              <w:right w:val="nil"/>
            </w:tcBorders>
            <w:shd w:val="clear" w:color="auto" w:fill="auto"/>
          </w:tcPr>
          <w:p w:rsidR="003D03D1" w:rsidRPr="00A37EAC" w:rsidRDefault="003D03D1" w:rsidP="003D03D1">
            <w:pPr>
              <w:ind w:left="-142" w:right="-2"/>
              <w:jc w:val="center"/>
              <w:rPr>
                <w:sz w:val="24"/>
                <w:szCs w:val="24"/>
              </w:rPr>
            </w:pPr>
            <w:r w:rsidRPr="00A37EAC">
              <w:rPr>
                <w:sz w:val="24"/>
                <w:szCs w:val="24"/>
              </w:rPr>
              <w:t>(подпись)</w:t>
            </w:r>
          </w:p>
        </w:tc>
        <w:tc>
          <w:tcPr>
            <w:tcW w:w="253" w:type="dxa"/>
            <w:tcBorders>
              <w:top w:val="nil"/>
              <w:left w:val="nil"/>
              <w:bottom w:val="nil"/>
              <w:right w:val="nil"/>
            </w:tcBorders>
            <w:shd w:val="clear" w:color="auto" w:fill="auto"/>
          </w:tcPr>
          <w:p w:rsidR="003D03D1" w:rsidRPr="00A37EAC" w:rsidRDefault="003D03D1" w:rsidP="003D03D1">
            <w:pPr>
              <w:ind w:left="-142" w:right="-2"/>
              <w:rPr>
                <w:sz w:val="24"/>
                <w:szCs w:val="24"/>
              </w:rPr>
            </w:pPr>
          </w:p>
        </w:tc>
        <w:tc>
          <w:tcPr>
            <w:tcW w:w="3115" w:type="dxa"/>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(ФИО)</w:t>
            </w:r>
          </w:p>
        </w:tc>
      </w:tr>
      <w:tr w:rsidR="003D03D1" w:rsidRPr="00A37EAC" w:rsidTr="001A0842">
        <w:trPr>
          <w:trHeight w:val="53"/>
        </w:trPr>
        <w:tc>
          <w:tcPr>
            <w:tcW w:w="10420" w:type="dxa"/>
            <w:gridSpan w:val="11"/>
            <w:tcBorders>
              <w:top w:val="nil"/>
              <w:left w:val="nil"/>
              <w:bottom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c>
          <w:tcPr>
            <w:tcW w:w="956" w:type="dxa"/>
            <w:gridSpan w:val="2"/>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      »</w:t>
            </w:r>
          </w:p>
        </w:tc>
        <w:tc>
          <w:tcPr>
            <w:tcW w:w="2877" w:type="dxa"/>
            <w:gridSpan w:val="6"/>
            <w:tcBorders>
              <w:top w:val="nil"/>
              <w:left w:val="nil"/>
              <w:right w:val="nil"/>
            </w:tcBorders>
            <w:shd w:val="clear" w:color="auto" w:fill="auto"/>
          </w:tcPr>
          <w:p w:rsidR="003D03D1" w:rsidRPr="00A37EAC" w:rsidRDefault="003D03D1" w:rsidP="003D03D1">
            <w:pPr>
              <w:ind w:left="-142" w:right="-2"/>
              <w:rPr>
                <w:sz w:val="24"/>
                <w:szCs w:val="24"/>
              </w:rPr>
            </w:pPr>
          </w:p>
        </w:tc>
        <w:tc>
          <w:tcPr>
            <w:tcW w:w="6587" w:type="dxa"/>
            <w:gridSpan w:val="3"/>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20__ года</w:t>
            </w:r>
          </w:p>
        </w:tc>
      </w:tr>
      <w:tr w:rsidR="003D03D1" w:rsidRPr="00A37EAC" w:rsidTr="001A0842">
        <w:tc>
          <w:tcPr>
            <w:tcW w:w="10420" w:type="dxa"/>
            <w:gridSpan w:val="11"/>
            <w:tcBorders>
              <w:top w:val="nil"/>
              <w:left w:val="nil"/>
              <w:bottom w:val="nil"/>
              <w:right w:val="nil"/>
            </w:tcBorders>
            <w:shd w:val="clear" w:color="auto" w:fill="auto"/>
          </w:tcPr>
          <w:p w:rsidR="003D03D1" w:rsidRPr="00A37EAC" w:rsidRDefault="003D03D1" w:rsidP="003D03D1">
            <w:pPr>
              <w:ind w:left="-142" w:right="-2"/>
              <w:rPr>
                <w:sz w:val="24"/>
                <w:szCs w:val="24"/>
              </w:rPr>
            </w:pPr>
          </w:p>
        </w:tc>
      </w:tr>
      <w:tr w:rsidR="003D03D1" w:rsidRPr="00A37EAC" w:rsidTr="001A0842">
        <w:trPr>
          <w:trHeight w:val="53"/>
        </w:trPr>
        <w:tc>
          <w:tcPr>
            <w:tcW w:w="10420" w:type="dxa"/>
            <w:gridSpan w:val="11"/>
            <w:tcBorders>
              <w:top w:val="nil"/>
              <w:left w:val="nil"/>
              <w:bottom w:val="nil"/>
              <w:right w:val="nil"/>
            </w:tcBorders>
            <w:shd w:val="clear" w:color="auto" w:fill="auto"/>
          </w:tcPr>
          <w:p w:rsidR="003D03D1" w:rsidRPr="00A37EAC" w:rsidRDefault="003D03D1" w:rsidP="003D03D1">
            <w:pPr>
              <w:ind w:left="-142" w:right="-2"/>
              <w:rPr>
                <w:sz w:val="24"/>
                <w:szCs w:val="24"/>
              </w:rPr>
            </w:pPr>
            <w:r w:rsidRPr="00A37EAC">
              <w:rPr>
                <w:sz w:val="24"/>
                <w:szCs w:val="24"/>
              </w:rPr>
              <w:t>М.П.</w:t>
            </w:r>
          </w:p>
        </w:tc>
      </w:tr>
    </w:tbl>
    <w:p w:rsidR="003D03D1" w:rsidRPr="00A37EAC" w:rsidRDefault="003D03D1" w:rsidP="003D03D1">
      <w:pPr>
        <w:spacing w:after="0" w:line="240" w:lineRule="auto"/>
        <w:ind w:left="-142" w:right="-2" w:firstLine="720"/>
        <w:jc w:val="both"/>
        <w:rPr>
          <w:rFonts w:ascii="Times New Roman" w:hAnsi="Times New Roman" w:cs="Times New Roman"/>
          <w:sz w:val="24"/>
          <w:szCs w:val="24"/>
        </w:rPr>
      </w:pPr>
    </w:p>
    <w:p w:rsidR="003D03D1" w:rsidRPr="00A37EAC" w:rsidRDefault="003D03D1" w:rsidP="003D03D1">
      <w:pPr>
        <w:spacing w:after="0" w:line="240" w:lineRule="auto"/>
        <w:ind w:left="-142" w:right="-2"/>
        <w:jc w:val="both"/>
        <w:rPr>
          <w:rFonts w:ascii="Times New Roman" w:hAnsi="Times New Roman" w:cs="Times New Roman"/>
          <w:sz w:val="24"/>
          <w:szCs w:val="24"/>
        </w:rPr>
      </w:pPr>
    </w:p>
    <w:p w:rsidR="003D03D1" w:rsidRPr="00A37EAC" w:rsidRDefault="003D03D1" w:rsidP="003D03D1">
      <w:pPr>
        <w:spacing w:after="0" w:line="240" w:lineRule="auto"/>
        <w:jc w:val="both"/>
        <w:rPr>
          <w:rFonts w:ascii="Times New Roman" w:hAnsi="Times New Roman" w:cs="Times New Roman"/>
          <w:bCs/>
          <w:sz w:val="24"/>
          <w:szCs w:val="24"/>
        </w:rPr>
      </w:pPr>
    </w:p>
    <w:p w:rsidR="003D03D1" w:rsidRPr="00A37EAC" w:rsidRDefault="003D03D1" w:rsidP="003D03D1">
      <w:pPr>
        <w:spacing w:after="0" w:line="240" w:lineRule="auto"/>
        <w:ind w:firstLine="720"/>
        <w:jc w:val="both"/>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Приложение №</w:t>
      </w:r>
      <w:bookmarkStart w:id="2" w:name="_GoBack"/>
      <w:bookmarkEnd w:id="2"/>
      <w:r w:rsidRPr="00A37EAC">
        <w:rPr>
          <w:rFonts w:ascii="Times New Roman" w:hAnsi="Times New Roman" w:cs="Times New Roman"/>
          <w:bCs/>
          <w:sz w:val="24"/>
          <w:szCs w:val="24"/>
        </w:rPr>
        <w:t>3</w:t>
      </w:r>
    </w:p>
    <w:p w:rsidR="003D03D1" w:rsidRPr="00A37EAC" w:rsidRDefault="003D03D1" w:rsidP="003D03D1">
      <w:pPr>
        <w:spacing w:after="0" w:line="240" w:lineRule="auto"/>
        <w:ind w:firstLine="709"/>
        <w:jc w:val="right"/>
        <w:rPr>
          <w:rFonts w:ascii="Times New Roman" w:hAnsi="Times New Roman" w:cs="Times New Roman"/>
          <w:bCs/>
          <w:sz w:val="24"/>
          <w:szCs w:val="24"/>
        </w:rPr>
      </w:pPr>
      <w:r w:rsidRPr="00A37EAC">
        <w:rPr>
          <w:rFonts w:ascii="Times New Roman" w:hAnsi="Times New Roman" w:cs="Times New Roman"/>
          <w:bCs/>
          <w:sz w:val="24"/>
          <w:szCs w:val="24"/>
        </w:rPr>
        <w:t>к конкурсной документации</w:t>
      </w:r>
    </w:p>
    <w:p w:rsidR="003D03D1" w:rsidRPr="00A37EAC" w:rsidRDefault="003D03D1" w:rsidP="003D03D1">
      <w:pPr>
        <w:spacing w:after="0" w:line="240" w:lineRule="auto"/>
        <w:ind w:firstLine="709"/>
        <w:jc w:val="center"/>
        <w:rPr>
          <w:rFonts w:ascii="Times New Roman" w:hAnsi="Times New Roman" w:cs="Times New Roman"/>
          <w:b/>
          <w:bCs/>
          <w:sz w:val="24"/>
          <w:szCs w:val="24"/>
        </w:rPr>
      </w:pPr>
    </w:p>
    <w:p w:rsidR="003D03D1" w:rsidRPr="00A37EAC" w:rsidRDefault="003D03D1" w:rsidP="003D03D1">
      <w:pPr>
        <w:spacing w:after="0" w:line="240" w:lineRule="auto"/>
        <w:jc w:val="center"/>
        <w:rPr>
          <w:rFonts w:ascii="Times New Roman" w:hAnsi="Times New Roman" w:cs="Times New Roman"/>
          <w:b/>
          <w:bCs/>
          <w:sz w:val="24"/>
          <w:szCs w:val="24"/>
        </w:rPr>
      </w:pPr>
    </w:p>
    <w:p w:rsidR="003D03D1" w:rsidRPr="00A37EAC" w:rsidRDefault="003D03D1" w:rsidP="003D03D1">
      <w:pPr>
        <w:spacing w:after="0" w:line="240" w:lineRule="auto"/>
        <w:jc w:val="center"/>
        <w:rPr>
          <w:rFonts w:ascii="Times New Roman" w:hAnsi="Times New Roman" w:cs="Times New Roman"/>
          <w:b/>
          <w:bCs/>
          <w:sz w:val="24"/>
          <w:szCs w:val="24"/>
        </w:rPr>
      </w:pPr>
      <w:r w:rsidRPr="00A37EAC">
        <w:rPr>
          <w:rFonts w:ascii="Times New Roman" w:hAnsi="Times New Roman" w:cs="Times New Roman"/>
          <w:sz w:val="24"/>
          <w:szCs w:val="24"/>
        </w:rPr>
        <w:t>ОПИСЬ ДОКУМЕНТОВ,</w:t>
      </w:r>
    </w:p>
    <w:p w:rsidR="003D03D1" w:rsidRPr="00A37EAC" w:rsidRDefault="003D03D1" w:rsidP="003D03D1">
      <w:pPr>
        <w:spacing w:after="0" w:line="240" w:lineRule="auto"/>
        <w:jc w:val="center"/>
        <w:rPr>
          <w:rFonts w:ascii="Times New Roman" w:hAnsi="Times New Roman" w:cs="Times New Roman"/>
          <w:b/>
          <w:bCs/>
          <w:sz w:val="24"/>
          <w:szCs w:val="24"/>
        </w:rPr>
      </w:pPr>
    </w:p>
    <w:p w:rsidR="003D03D1" w:rsidRPr="00A37EAC" w:rsidRDefault="003D03D1" w:rsidP="003D03D1">
      <w:pPr>
        <w:spacing w:after="0" w:line="240" w:lineRule="auto"/>
        <w:jc w:val="center"/>
        <w:rPr>
          <w:rFonts w:ascii="Times New Roman" w:hAnsi="Times New Roman" w:cs="Times New Roman"/>
          <w:color w:val="000000"/>
          <w:sz w:val="24"/>
          <w:szCs w:val="24"/>
        </w:rPr>
      </w:pPr>
      <w:r w:rsidRPr="00A37EAC">
        <w:rPr>
          <w:rFonts w:ascii="Times New Roman" w:hAnsi="Times New Roman" w:cs="Times New Roman"/>
          <w:sz w:val="24"/>
          <w:szCs w:val="24"/>
        </w:rPr>
        <w:t xml:space="preserve">представляемых для участия в открытом конкурсе </w:t>
      </w:r>
      <w:r w:rsidRPr="00A37EAC">
        <w:rPr>
          <w:rFonts w:ascii="Times New Roman" w:hAnsi="Times New Roman" w:cs="Times New Roman"/>
          <w:color w:val="000000"/>
          <w:sz w:val="24"/>
          <w:szCs w:val="24"/>
        </w:rPr>
        <w:t xml:space="preserve">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 </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Настоящим _______________________________________ подтверждает, что для</w:t>
      </w:r>
    </w:p>
    <w:p w:rsidR="003D03D1" w:rsidRPr="00A37EAC" w:rsidRDefault="003D03D1" w:rsidP="003D03D1">
      <w:pPr>
        <w:spacing w:after="0" w:line="240" w:lineRule="auto"/>
        <w:rPr>
          <w:rFonts w:ascii="Times New Roman" w:hAnsi="Times New Roman" w:cs="Times New Roman"/>
          <w:iCs/>
          <w:sz w:val="24"/>
          <w:szCs w:val="24"/>
        </w:rPr>
      </w:pPr>
      <w:r w:rsidRPr="00A37EAC">
        <w:rPr>
          <w:rFonts w:ascii="Times New Roman" w:hAnsi="Times New Roman" w:cs="Times New Roman"/>
          <w:iCs/>
          <w:sz w:val="24"/>
          <w:szCs w:val="24"/>
        </w:rPr>
        <w:t>(наименование участника конкурса)</w:t>
      </w: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участия в конкурсе 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 направляются нижеперечисленные документы</w:t>
      </w:r>
    </w:p>
    <w:p w:rsidR="003D03D1" w:rsidRPr="00A37EAC" w:rsidRDefault="003D03D1" w:rsidP="003D03D1">
      <w:pPr>
        <w:pStyle w:val="30"/>
        <w:spacing w:after="0"/>
        <w:rPr>
          <w:sz w:val="24"/>
          <w:szCs w:val="24"/>
        </w:rPr>
      </w:pPr>
    </w:p>
    <w:p w:rsidR="003D03D1" w:rsidRPr="00A37EAC" w:rsidRDefault="003D03D1" w:rsidP="003D03D1">
      <w:pPr>
        <w:pStyle w:val="30"/>
        <w:spacing w:after="0"/>
        <w:rPr>
          <w:sz w:val="24"/>
          <w:szCs w:val="24"/>
        </w:rPr>
      </w:pPr>
    </w:p>
    <w:tbl>
      <w:tblPr>
        <w:tblW w:w="9960" w:type="dxa"/>
        <w:tblInd w:w="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000"/>
      </w:tblPr>
      <w:tblGrid>
        <w:gridCol w:w="900"/>
        <w:gridCol w:w="7380"/>
        <w:gridCol w:w="1680"/>
      </w:tblGrid>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п\п</w:t>
            </w:r>
          </w:p>
        </w:tc>
        <w:tc>
          <w:tcPr>
            <w:tcW w:w="73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Наименование</w:t>
            </w:r>
          </w:p>
        </w:tc>
        <w:tc>
          <w:tcPr>
            <w:tcW w:w="1680" w:type="dxa"/>
            <w:tcBorders>
              <w:top w:val="single" w:sz="4" w:space="0" w:color="00000A"/>
              <w:left w:val="single" w:sz="4" w:space="0" w:color="00000A"/>
              <w:bottom w:val="single" w:sz="4" w:space="0" w:color="00000A"/>
              <w:right w:val="single" w:sz="4" w:space="0" w:color="00000A"/>
            </w:tcBorders>
            <w:shd w:val="pct5" w:color="000000" w:fill="FFFFFF"/>
            <w:tcMar>
              <w:left w:w="43" w:type="dxa"/>
            </w:tcMar>
            <w:vAlign w:val="cente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Кол-во</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страниц</w:t>
            </w: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389"/>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3.</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lastRenderedPageBreak/>
              <w:t>4.</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5.</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6.</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7.</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193"/>
        </w:trPr>
        <w:tc>
          <w:tcPr>
            <w:tcW w:w="90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8.</w:t>
            </w:r>
          </w:p>
        </w:tc>
        <w:tc>
          <w:tcPr>
            <w:tcW w:w="73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bl>
    <w:p w:rsidR="003D03D1" w:rsidRPr="00A37EAC" w:rsidRDefault="003D03D1" w:rsidP="003D03D1">
      <w:pPr>
        <w:pStyle w:val="3"/>
        <w:tabs>
          <w:tab w:val="left" w:pos="0"/>
          <w:tab w:val="left" w:pos="540"/>
          <w:tab w:val="left" w:pos="720"/>
        </w:tabs>
        <w:spacing w:after="0" w:line="240" w:lineRule="auto"/>
        <w:ind w:left="0"/>
      </w:pPr>
    </w:p>
    <w:tbl>
      <w:tblPr>
        <w:tblStyle w:val="af"/>
        <w:tblW w:w="9967" w:type="dxa"/>
        <w:tblInd w:w="108" w:type="dxa"/>
        <w:tblCellMar>
          <w:left w:w="173" w:type="dxa"/>
        </w:tblCellMar>
        <w:tblLook w:val="04A0"/>
      </w:tblPr>
      <w:tblGrid>
        <w:gridCol w:w="945"/>
        <w:gridCol w:w="2271"/>
        <w:gridCol w:w="287"/>
        <w:gridCol w:w="317"/>
        <w:gridCol w:w="2682"/>
        <w:gridCol w:w="287"/>
        <w:gridCol w:w="3178"/>
      </w:tblGrid>
      <w:tr w:rsidR="003D03D1" w:rsidRPr="00A37EAC" w:rsidTr="001A0842">
        <w:tc>
          <w:tcPr>
            <w:tcW w:w="3227" w:type="dxa"/>
            <w:gridSpan w:val="2"/>
            <w:tcBorders>
              <w:top w:val="nil"/>
              <w:left w:val="nil"/>
              <w:right w:val="nil"/>
            </w:tcBorders>
            <w:shd w:val="clear" w:color="auto" w:fill="auto"/>
          </w:tcPr>
          <w:p w:rsidR="003D03D1" w:rsidRPr="00A37EAC" w:rsidRDefault="003D03D1" w:rsidP="003D03D1">
            <w:pPr>
              <w:rPr>
                <w:sz w:val="24"/>
                <w:szCs w:val="24"/>
              </w:rPr>
            </w:pPr>
          </w:p>
        </w:tc>
        <w:tc>
          <w:tcPr>
            <w:tcW w:w="283" w:type="dxa"/>
            <w:tcBorders>
              <w:top w:val="nil"/>
              <w:left w:val="nil"/>
              <w:bottom w:val="nil"/>
              <w:right w:val="nil"/>
            </w:tcBorders>
            <w:shd w:val="clear" w:color="auto" w:fill="auto"/>
          </w:tcPr>
          <w:p w:rsidR="003D03D1" w:rsidRPr="00A37EAC" w:rsidRDefault="003D03D1" w:rsidP="003D03D1">
            <w:pPr>
              <w:rPr>
                <w:sz w:val="24"/>
                <w:szCs w:val="24"/>
              </w:rPr>
            </w:pPr>
          </w:p>
        </w:tc>
        <w:tc>
          <w:tcPr>
            <w:tcW w:w="3011" w:type="dxa"/>
            <w:gridSpan w:val="2"/>
            <w:tcBorders>
              <w:top w:val="nil"/>
              <w:left w:val="nil"/>
              <w:right w:val="nil"/>
            </w:tcBorders>
            <w:shd w:val="clear" w:color="auto" w:fill="auto"/>
          </w:tcPr>
          <w:p w:rsidR="003D03D1" w:rsidRPr="00A37EAC" w:rsidRDefault="003D03D1" w:rsidP="003D03D1">
            <w:pPr>
              <w:rPr>
                <w:sz w:val="24"/>
                <w:szCs w:val="24"/>
              </w:rPr>
            </w:pPr>
          </w:p>
        </w:tc>
        <w:tc>
          <w:tcPr>
            <w:tcW w:w="253" w:type="dxa"/>
            <w:tcBorders>
              <w:top w:val="nil"/>
              <w:left w:val="nil"/>
              <w:bottom w:val="nil"/>
              <w:right w:val="nil"/>
            </w:tcBorders>
            <w:shd w:val="clear" w:color="auto" w:fill="auto"/>
          </w:tcPr>
          <w:p w:rsidR="003D03D1" w:rsidRPr="00A37EAC" w:rsidRDefault="003D03D1" w:rsidP="003D03D1">
            <w:pPr>
              <w:rPr>
                <w:sz w:val="24"/>
                <w:szCs w:val="24"/>
              </w:rPr>
            </w:pPr>
          </w:p>
        </w:tc>
        <w:tc>
          <w:tcPr>
            <w:tcW w:w="3193" w:type="dxa"/>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rPr>
          <w:trHeight w:val="53"/>
        </w:trPr>
        <w:tc>
          <w:tcPr>
            <w:tcW w:w="3227" w:type="dxa"/>
            <w:gridSpan w:val="2"/>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(должность)</w:t>
            </w:r>
          </w:p>
        </w:tc>
        <w:tc>
          <w:tcPr>
            <w:tcW w:w="283" w:type="dxa"/>
            <w:tcBorders>
              <w:top w:val="nil"/>
              <w:left w:val="nil"/>
              <w:bottom w:val="nil"/>
              <w:right w:val="nil"/>
            </w:tcBorders>
            <w:shd w:val="clear" w:color="auto" w:fill="auto"/>
          </w:tcPr>
          <w:p w:rsidR="003D03D1" w:rsidRPr="00A37EAC" w:rsidRDefault="003D03D1" w:rsidP="003D03D1">
            <w:pPr>
              <w:jc w:val="center"/>
              <w:rPr>
                <w:sz w:val="24"/>
                <w:szCs w:val="24"/>
              </w:rPr>
            </w:pPr>
          </w:p>
        </w:tc>
        <w:tc>
          <w:tcPr>
            <w:tcW w:w="3011" w:type="dxa"/>
            <w:gridSpan w:val="2"/>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(подпись)</w:t>
            </w:r>
          </w:p>
        </w:tc>
        <w:tc>
          <w:tcPr>
            <w:tcW w:w="253" w:type="dxa"/>
            <w:tcBorders>
              <w:top w:val="nil"/>
              <w:left w:val="nil"/>
              <w:bottom w:val="nil"/>
              <w:right w:val="nil"/>
            </w:tcBorders>
            <w:shd w:val="clear" w:color="auto" w:fill="auto"/>
          </w:tcPr>
          <w:p w:rsidR="003D03D1" w:rsidRPr="00A37EAC" w:rsidRDefault="003D03D1" w:rsidP="003D03D1">
            <w:pPr>
              <w:rPr>
                <w:sz w:val="24"/>
                <w:szCs w:val="24"/>
              </w:rPr>
            </w:pPr>
          </w:p>
        </w:tc>
        <w:tc>
          <w:tcPr>
            <w:tcW w:w="3193"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(ФИО)</w:t>
            </w:r>
          </w:p>
        </w:tc>
      </w:tr>
      <w:tr w:rsidR="003D03D1" w:rsidRPr="00A37EAC" w:rsidTr="001A0842">
        <w:trPr>
          <w:trHeight w:val="53"/>
        </w:trPr>
        <w:tc>
          <w:tcPr>
            <w:tcW w:w="9967" w:type="dxa"/>
            <w:gridSpan w:val="7"/>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945"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      »</w:t>
            </w:r>
          </w:p>
        </w:tc>
        <w:tc>
          <w:tcPr>
            <w:tcW w:w="2883" w:type="dxa"/>
            <w:gridSpan w:val="3"/>
            <w:tcBorders>
              <w:top w:val="nil"/>
              <w:left w:val="nil"/>
              <w:right w:val="nil"/>
            </w:tcBorders>
            <w:shd w:val="clear" w:color="auto" w:fill="auto"/>
          </w:tcPr>
          <w:p w:rsidR="003D03D1" w:rsidRPr="00A37EAC" w:rsidRDefault="003D03D1" w:rsidP="003D03D1">
            <w:pPr>
              <w:rPr>
                <w:sz w:val="24"/>
                <w:szCs w:val="24"/>
              </w:rPr>
            </w:pPr>
          </w:p>
        </w:tc>
        <w:tc>
          <w:tcPr>
            <w:tcW w:w="6139" w:type="dxa"/>
            <w:gridSpan w:val="3"/>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20__ года</w:t>
            </w:r>
          </w:p>
        </w:tc>
      </w:tr>
      <w:tr w:rsidR="003D03D1" w:rsidRPr="00A37EAC" w:rsidTr="001A0842">
        <w:tc>
          <w:tcPr>
            <w:tcW w:w="9967" w:type="dxa"/>
            <w:gridSpan w:val="7"/>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rPr>
          <w:trHeight w:val="53"/>
        </w:trPr>
        <w:tc>
          <w:tcPr>
            <w:tcW w:w="9967" w:type="dxa"/>
            <w:gridSpan w:val="7"/>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М.П.</w:t>
            </w:r>
          </w:p>
        </w:tc>
      </w:tr>
    </w:tbl>
    <w:p w:rsidR="003D03D1" w:rsidRPr="00A37EAC" w:rsidRDefault="003D03D1" w:rsidP="003D03D1">
      <w:pPr>
        <w:pStyle w:val="3"/>
        <w:tabs>
          <w:tab w:val="left" w:pos="0"/>
          <w:tab w:val="left" w:pos="540"/>
          <w:tab w:val="left" w:pos="720"/>
        </w:tabs>
        <w:spacing w:after="0" w:line="240" w:lineRule="auto"/>
        <w:ind w:left="0"/>
      </w:pPr>
    </w:p>
    <w:p w:rsidR="003D03D1" w:rsidRPr="00A37EAC" w:rsidRDefault="003D03D1" w:rsidP="003D03D1">
      <w:pPr>
        <w:spacing w:after="0" w:line="240" w:lineRule="auto"/>
        <w:rPr>
          <w:rFonts w:ascii="Times New Roman" w:hAnsi="Times New Roman" w:cs="Times New Roman"/>
          <w:color w:val="00000A"/>
          <w:sz w:val="24"/>
          <w:szCs w:val="24"/>
        </w:rPr>
      </w:pPr>
    </w:p>
    <w:p w:rsidR="003D03D1" w:rsidRPr="00A37EAC" w:rsidRDefault="003D03D1" w:rsidP="003D03D1">
      <w:pPr>
        <w:spacing w:after="0" w:line="240" w:lineRule="auto"/>
        <w:rPr>
          <w:rFonts w:ascii="Times New Roman" w:hAnsi="Times New Roman" w:cs="Times New Roman"/>
          <w:color w:val="00000A"/>
          <w:sz w:val="24"/>
          <w:szCs w:val="24"/>
        </w:rPr>
      </w:pPr>
    </w:p>
    <w:p w:rsidR="003D03D1" w:rsidRPr="00A37EAC" w:rsidRDefault="003D03D1" w:rsidP="003D03D1">
      <w:pPr>
        <w:spacing w:after="0" w:line="240" w:lineRule="auto"/>
        <w:rPr>
          <w:rFonts w:ascii="Times New Roman" w:hAnsi="Times New Roman" w:cs="Times New Roman"/>
          <w:color w:val="00000A"/>
          <w:sz w:val="24"/>
          <w:szCs w:val="24"/>
        </w:rPr>
      </w:pPr>
    </w:p>
    <w:p w:rsidR="003D03D1" w:rsidRPr="00A37EAC" w:rsidRDefault="003D03D1" w:rsidP="003D03D1">
      <w:pPr>
        <w:spacing w:after="0" w:line="240" w:lineRule="auto"/>
        <w:rPr>
          <w:rFonts w:ascii="Times New Roman" w:hAnsi="Times New Roman" w:cs="Times New Roman"/>
          <w:bCs/>
          <w:color w:val="FF0000"/>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4</w:t>
      </w:r>
    </w:p>
    <w:p w:rsidR="003D03D1" w:rsidRPr="00A37EAC" w:rsidRDefault="003D03D1" w:rsidP="003D03D1">
      <w:pPr>
        <w:spacing w:after="0" w:line="240" w:lineRule="auto"/>
        <w:jc w:val="right"/>
        <w:rPr>
          <w:rFonts w:ascii="Times New Roman" w:hAnsi="Times New Roman" w:cs="Times New Roman"/>
          <w:color w:val="FF0000"/>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rPr>
          <w:rFonts w:ascii="Times New Roman" w:hAnsi="Times New Roman" w:cs="Times New Roman"/>
          <w:color w:val="FF0000"/>
          <w:sz w:val="24"/>
          <w:szCs w:val="24"/>
        </w:rPr>
      </w:pPr>
    </w:p>
    <w:p w:rsidR="003D03D1" w:rsidRPr="00A37EAC" w:rsidRDefault="003D03D1" w:rsidP="003D03D1">
      <w:pPr>
        <w:spacing w:after="0" w:line="240" w:lineRule="auto"/>
        <w:rPr>
          <w:rFonts w:ascii="Times New Roman" w:hAnsi="Times New Roman" w:cs="Times New Roman"/>
          <w:color w:val="FF0000"/>
          <w:sz w:val="24"/>
          <w:szCs w:val="24"/>
        </w:rPr>
      </w:pPr>
    </w:p>
    <w:tbl>
      <w:tblPr>
        <w:tblStyle w:val="af"/>
        <w:tblW w:w="10422" w:type="dxa"/>
        <w:tblCellMar>
          <w:left w:w="173" w:type="dxa"/>
        </w:tblCellMar>
        <w:tblLook w:val="04A0"/>
      </w:tblPr>
      <w:tblGrid>
        <w:gridCol w:w="1622"/>
        <w:gridCol w:w="602"/>
        <w:gridCol w:w="1080"/>
        <w:gridCol w:w="351"/>
        <w:gridCol w:w="129"/>
        <w:gridCol w:w="142"/>
        <w:gridCol w:w="510"/>
        <w:gridCol w:w="622"/>
        <w:gridCol w:w="299"/>
        <w:gridCol w:w="171"/>
        <w:gridCol w:w="196"/>
        <w:gridCol w:w="970"/>
        <w:gridCol w:w="232"/>
        <w:gridCol w:w="136"/>
        <w:gridCol w:w="365"/>
        <w:gridCol w:w="940"/>
        <w:gridCol w:w="557"/>
        <w:gridCol w:w="1498"/>
      </w:tblGrid>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b/>
                <w:bCs/>
                <w:sz w:val="24"/>
                <w:szCs w:val="24"/>
              </w:rPr>
            </w:pPr>
            <w:r w:rsidRPr="00A37EAC">
              <w:rPr>
                <w:sz w:val="24"/>
                <w:szCs w:val="24"/>
              </w:rPr>
              <w:t>ДОВЕРЕННОСТЬ № ____</w:t>
            </w:r>
          </w:p>
          <w:p w:rsidR="003D03D1" w:rsidRPr="00A37EAC" w:rsidRDefault="003D03D1" w:rsidP="003D03D1">
            <w:pPr>
              <w:jc w:val="center"/>
              <w:rPr>
                <w:color w:val="FF0000"/>
                <w:sz w:val="24"/>
                <w:szCs w:val="24"/>
              </w:rPr>
            </w:pPr>
            <w:r w:rsidRPr="00A37EAC">
              <w:rPr>
                <w:sz w:val="24"/>
                <w:szCs w:val="24"/>
              </w:rPr>
              <w:t>на осуществление действий от Претендента</w:t>
            </w:r>
          </w:p>
        </w:tc>
      </w:tr>
      <w:tr w:rsidR="003D03D1" w:rsidRPr="00A37EAC" w:rsidTr="001A0842">
        <w:tc>
          <w:tcPr>
            <w:tcW w:w="10421" w:type="dxa"/>
            <w:gridSpan w:val="18"/>
            <w:tcBorders>
              <w:top w:val="nil"/>
              <w:left w:val="nil"/>
              <w:right w:val="nil"/>
            </w:tcBorders>
            <w:shd w:val="clear" w:color="auto" w:fill="auto"/>
          </w:tcPr>
          <w:p w:rsidR="003D03D1" w:rsidRPr="00A37EAC" w:rsidRDefault="003D03D1" w:rsidP="003D03D1">
            <w:pPr>
              <w:rPr>
                <w:color w:val="FF0000"/>
                <w:sz w:val="24"/>
                <w:szCs w:val="24"/>
              </w:rPr>
            </w:pPr>
          </w:p>
        </w:tc>
      </w:tr>
      <w:tr w:rsidR="003D03D1" w:rsidRPr="00A37EAC" w:rsidTr="001A0842">
        <w:trPr>
          <w:trHeight w:val="53"/>
        </w:trPr>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(прописью число, месяц и год выдачи доверенности)</w:t>
            </w:r>
          </w:p>
        </w:tc>
      </w:tr>
      <w:tr w:rsidR="003D03D1" w:rsidRPr="00A37EAC" w:rsidTr="001A0842">
        <w:tc>
          <w:tcPr>
            <w:tcW w:w="1624"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Претендент</w:t>
            </w:r>
          </w:p>
        </w:tc>
        <w:tc>
          <w:tcPr>
            <w:tcW w:w="8797" w:type="dxa"/>
            <w:gridSpan w:val="17"/>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(наименование юр. лица (Ф.И.О. для индивидуального предпринимателя) или уполномоченного участника договора простого товарищества)</w:t>
            </w:r>
          </w:p>
        </w:tc>
      </w:tr>
      <w:tr w:rsidR="003D03D1" w:rsidRPr="00A37EAC" w:rsidTr="001A0842">
        <w:tc>
          <w:tcPr>
            <w:tcW w:w="1624"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доверяет</w:t>
            </w:r>
          </w:p>
        </w:tc>
        <w:tc>
          <w:tcPr>
            <w:tcW w:w="8797" w:type="dxa"/>
            <w:gridSpan w:val="17"/>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(фамилия, имя, отчество,</w:t>
            </w:r>
          </w:p>
        </w:tc>
      </w:tr>
      <w:tr w:rsidR="003D03D1" w:rsidRPr="00A37EAC" w:rsidTr="001A0842">
        <w:tc>
          <w:tcPr>
            <w:tcW w:w="10421" w:type="dxa"/>
            <w:gridSpan w:val="18"/>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должность)</w:t>
            </w:r>
          </w:p>
        </w:tc>
      </w:tr>
      <w:tr w:rsidR="003D03D1" w:rsidRPr="00A37EAC" w:rsidTr="001A0842">
        <w:tc>
          <w:tcPr>
            <w:tcW w:w="2229" w:type="dxa"/>
            <w:gridSpan w:val="2"/>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паспорт серии</w:t>
            </w:r>
          </w:p>
        </w:tc>
        <w:tc>
          <w:tcPr>
            <w:tcW w:w="1708" w:type="dxa"/>
            <w:gridSpan w:val="4"/>
            <w:tcBorders>
              <w:top w:val="nil"/>
              <w:left w:val="nil"/>
              <w:right w:val="nil"/>
            </w:tcBorders>
            <w:shd w:val="clear" w:color="auto" w:fill="auto"/>
          </w:tcPr>
          <w:p w:rsidR="003D03D1" w:rsidRPr="00A37EAC" w:rsidRDefault="003D03D1" w:rsidP="003D03D1">
            <w:pPr>
              <w:rPr>
                <w:sz w:val="24"/>
                <w:szCs w:val="24"/>
              </w:rPr>
            </w:pPr>
          </w:p>
        </w:tc>
        <w:tc>
          <w:tcPr>
            <w:tcW w:w="485"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w:t>
            </w:r>
          </w:p>
        </w:tc>
        <w:tc>
          <w:tcPr>
            <w:tcW w:w="1096" w:type="dxa"/>
            <w:gridSpan w:val="3"/>
            <w:tcBorders>
              <w:top w:val="nil"/>
              <w:left w:val="nil"/>
              <w:right w:val="nil"/>
            </w:tcBorders>
            <w:shd w:val="clear" w:color="auto" w:fill="auto"/>
          </w:tcPr>
          <w:p w:rsidR="003D03D1" w:rsidRPr="00A37EAC" w:rsidRDefault="003D03D1" w:rsidP="003D03D1">
            <w:pPr>
              <w:rPr>
                <w:sz w:val="24"/>
                <w:szCs w:val="24"/>
              </w:rPr>
            </w:pPr>
          </w:p>
        </w:tc>
        <w:tc>
          <w:tcPr>
            <w:tcW w:w="1164" w:type="dxa"/>
            <w:gridSpan w:val="2"/>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выдан</w:t>
            </w:r>
          </w:p>
        </w:tc>
        <w:tc>
          <w:tcPr>
            <w:tcW w:w="3739" w:type="dxa"/>
            <w:gridSpan w:val="6"/>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rPr>
          <w:trHeight w:val="53"/>
        </w:trPr>
        <w:tc>
          <w:tcPr>
            <w:tcW w:w="6684" w:type="dxa"/>
            <w:gridSpan w:val="12"/>
            <w:tcBorders>
              <w:top w:val="nil"/>
              <w:left w:val="nil"/>
              <w:bottom w:val="nil"/>
              <w:right w:val="nil"/>
            </w:tcBorders>
            <w:shd w:val="clear" w:color="auto" w:fill="auto"/>
          </w:tcPr>
          <w:p w:rsidR="003D03D1" w:rsidRPr="00A37EAC" w:rsidRDefault="003D03D1" w:rsidP="003D03D1">
            <w:pPr>
              <w:rPr>
                <w:sz w:val="24"/>
                <w:szCs w:val="24"/>
              </w:rPr>
            </w:pPr>
          </w:p>
        </w:tc>
        <w:tc>
          <w:tcPr>
            <w:tcW w:w="3737" w:type="dxa"/>
            <w:gridSpan w:val="6"/>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(дата выдачи)</w:t>
            </w:r>
          </w:p>
        </w:tc>
      </w:tr>
      <w:tr w:rsidR="003D03D1" w:rsidRPr="00A37EAC" w:rsidTr="001A0842">
        <w:tc>
          <w:tcPr>
            <w:tcW w:w="10421" w:type="dxa"/>
            <w:gridSpan w:val="18"/>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(кем выдан)</w:t>
            </w:r>
          </w:p>
        </w:tc>
      </w:tr>
      <w:tr w:rsidR="003D03D1" w:rsidRPr="00A37EAC" w:rsidTr="001A0842">
        <w:tc>
          <w:tcPr>
            <w:tcW w:w="3795" w:type="dxa"/>
            <w:gridSpan w:val="5"/>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представлять интересы</w:t>
            </w:r>
          </w:p>
        </w:tc>
        <w:tc>
          <w:tcPr>
            <w:tcW w:w="6626" w:type="dxa"/>
            <w:gridSpan w:val="13"/>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rPr>
          <w:trHeight w:val="63"/>
        </w:trPr>
        <w:tc>
          <w:tcPr>
            <w:tcW w:w="3795" w:type="dxa"/>
            <w:gridSpan w:val="5"/>
            <w:tcBorders>
              <w:top w:val="nil"/>
              <w:left w:val="nil"/>
              <w:bottom w:val="nil"/>
              <w:right w:val="nil"/>
            </w:tcBorders>
            <w:shd w:val="clear" w:color="auto" w:fill="auto"/>
          </w:tcPr>
          <w:p w:rsidR="003D03D1" w:rsidRPr="00A37EAC" w:rsidRDefault="003D03D1" w:rsidP="003D03D1">
            <w:pPr>
              <w:rPr>
                <w:sz w:val="24"/>
                <w:szCs w:val="24"/>
              </w:rPr>
            </w:pPr>
          </w:p>
        </w:tc>
        <w:tc>
          <w:tcPr>
            <w:tcW w:w="6626" w:type="dxa"/>
            <w:gridSpan w:val="13"/>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(наименование Претендента)</w:t>
            </w: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jc w:val="both"/>
              <w:rPr>
                <w:sz w:val="24"/>
                <w:szCs w:val="24"/>
              </w:rPr>
            </w:pPr>
            <w:r w:rsidRPr="00A37EAC">
              <w:rPr>
                <w:sz w:val="24"/>
                <w:szCs w:val="24"/>
              </w:rPr>
              <w:t xml:space="preserve">на конкурсе </w:t>
            </w:r>
            <w:r w:rsidRPr="00A37EAC">
              <w:rPr>
                <w:color w:val="000000"/>
                <w:sz w:val="24"/>
                <w:szCs w:val="24"/>
              </w:rPr>
              <w:t>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r w:rsidRPr="00A37EAC">
              <w:rPr>
                <w:sz w:val="24"/>
                <w:szCs w:val="24"/>
              </w:rPr>
              <w:t>, проводимых Администрацией Константиновского городского поселения Ростовской области</w:t>
            </w:r>
            <w:r w:rsidRPr="00A37EAC">
              <w:rPr>
                <w:i/>
                <w:iCs/>
                <w:sz w:val="24"/>
                <w:szCs w:val="24"/>
              </w:rPr>
              <w:t>.</w:t>
            </w:r>
          </w:p>
          <w:p w:rsidR="003D03D1" w:rsidRPr="00A37EAC" w:rsidRDefault="003D03D1" w:rsidP="003D03D1">
            <w:pPr>
              <w:jc w:val="both"/>
              <w:rPr>
                <w:sz w:val="24"/>
                <w:szCs w:val="24"/>
              </w:rPr>
            </w:pPr>
            <w:r w:rsidRPr="00A37EAC">
              <w:rPr>
                <w:sz w:val="24"/>
                <w:szCs w:val="24"/>
              </w:rPr>
              <w:t xml:space="preserve">В целях выполнения данного поручения он имеет </w:t>
            </w:r>
            <w:r w:rsidRPr="00A37EAC">
              <w:rPr>
                <w:bCs/>
                <w:sz w:val="24"/>
                <w:szCs w:val="24"/>
              </w:rPr>
              <w:t>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1624"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Подпись</w:t>
            </w:r>
          </w:p>
        </w:tc>
        <w:tc>
          <w:tcPr>
            <w:tcW w:w="3424" w:type="dxa"/>
            <w:gridSpan w:val="7"/>
            <w:tcBorders>
              <w:top w:val="nil"/>
              <w:left w:val="nil"/>
              <w:right w:val="nil"/>
            </w:tcBorders>
            <w:shd w:val="clear" w:color="auto" w:fill="auto"/>
          </w:tcPr>
          <w:p w:rsidR="003D03D1" w:rsidRPr="00A37EAC" w:rsidRDefault="003D03D1" w:rsidP="003D03D1">
            <w:pPr>
              <w:rPr>
                <w:sz w:val="24"/>
                <w:szCs w:val="24"/>
              </w:rPr>
            </w:pPr>
          </w:p>
        </w:tc>
        <w:tc>
          <w:tcPr>
            <w:tcW w:w="299" w:type="dxa"/>
            <w:tcBorders>
              <w:top w:val="nil"/>
              <w:left w:val="nil"/>
              <w:bottom w:val="nil"/>
              <w:right w:val="nil"/>
            </w:tcBorders>
            <w:shd w:val="clear" w:color="auto" w:fill="auto"/>
          </w:tcPr>
          <w:p w:rsidR="003D03D1" w:rsidRPr="00A37EAC" w:rsidRDefault="003D03D1" w:rsidP="003D03D1">
            <w:pPr>
              <w:rPr>
                <w:sz w:val="24"/>
                <w:szCs w:val="24"/>
              </w:rPr>
            </w:pPr>
          </w:p>
        </w:tc>
        <w:tc>
          <w:tcPr>
            <w:tcW w:w="3018" w:type="dxa"/>
            <w:gridSpan w:val="7"/>
            <w:tcBorders>
              <w:top w:val="nil"/>
              <w:left w:val="nil"/>
              <w:right w:val="nil"/>
            </w:tcBorders>
            <w:shd w:val="clear" w:color="auto" w:fill="auto"/>
          </w:tcPr>
          <w:p w:rsidR="003D03D1" w:rsidRPr="00A37EAC" w:rsidRDefault="003D03D1" w:rsidP="003D03D1">
            <w:pPr>
              <w:rPr>
                <w:sz w:val="24"/>
                <w:szCs w:val="24"/>
              </w:rPr>
            </w:pPr>
          </w:p>
        </w:tc>
        <w:tc>
          <w:tcPr>
            <w:tcW w:w="2056" w:type="dxa"/>
            <w:gridSpan w:val="2"/>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удостоверяем.</w:t>
            </w:r>
          </w:p>
        </w:tc>
      </w:tr>
      <w:tr w:rsidR="003D03D1" w:rsidRPr="00A37EAC" w:rsidTr="001A0842">
        <w:trPr>
          <w:trHeight w:val="53"/>
        </w:trPr>
        <w:tc>
          <w:tcPr>
            <w:tcW w:w="1624" w:type="dxa"/>
            <w:tcBorders>
              <w:top w:val="nil"/>
              <w:left w:val="nil"/>
              <w:bottom w:val="nil"/>
              <w:right w:val="nil"/>
            </w:tcBorders>
            <w:shd w:val="clear" w:color="auto" w:fill="auto"/>
          </w:tcPr>
          <w:p w:rsidR="003D03D1" w:rsidRPr="00A37EAC" w:rsidRDefault="003D03D1" w:rsidP="003D03D1">
            <w:pPr>
              <w:rPr>
                <w:sz w:val="24"/>
                <w:szCs w:val="24"/>
              </w:rPr>
            </w:pPr>
          </w:p>
        </w:tc>
        <w:tc>
          <w:tcPr>
            <w:tcW w:w="3424" w:type="dxa"/>
            <w:gridSpan w:val="7"/>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(Ф.И.О. удостоверяемого)</w:t>
            </w:r>
          </w:p>
        </w:tc>
        <w:tc>
          <w:tcPr>
            <w:tcW w:w="299" w:type="dxa"/>
            <w:tcBorders>
              <w:top w:val="nil"/>
              <w:left w:val="nil"/>
              <w:bottom w:val="nil"/>
              <w:right w:val="nil"/>
            </w:tcBorders>
            <w:shd w:val="clear" w:color="auto" w:fill="auto"/>
          </w:tcPr>
          <w:p w:rsidR="003D03D1" w:rsidRPr="00A37EAC" w:rsidRDefault="003D03D1" w:rsidP="003D03D1">
            <w:pPr>
              <w:rPr>
                <w:sz w:val="24"/>
                <w:szCs w:val="24"/>
              </w:rPr>
            </w:pPr>
          </w:p>
        </w:tc>
        <w:tc>
          <w:tcPr>
            <w:tcW w:w="3018" w:type="dxa"/>
            <w:gridSpan w:val="7"/>
            <w:tcBorders>
              <w:top w:val="nil"/>
              <w:left w:val="nil"/>
              <w:bottom w:val="nil"/>
              <w:right w:val="nil"/>
            </w:tcBorders>
            <w:shd w:val="clear" w:color="auto" w:fill="auto"/>
          </w:tcPr>
          <w:p w:rsidR="003D03D1" w:rsidRPr="00A37EAC" w:rsidRDefault="003D03D1" w:rsidP="003D03D1">
            <w:pPr>
              <w:pStyle w:val="ad"/>
              <w:spacing w:after="0"/>
              <w:jc w:val="center"/>
            </w:pPr>
            <w:r w:rsidRPr="00A37EAC">
              <w:t>(подпись удостоверяемого)</w:t>
            </w:r>
          </w:p>
        </w:tc>
        <w:tc>
          <w:tcPr>
            <w:tcW w:w="2056" w:type="dxa"/>
            <w:gridSpan w:val="2"/>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5714" w:type="dxa"/>
            <w:gridSpan w:val="11"/>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Доверенность действительна  по</w:t>
            </w:r>
          </w:p>
        </w:tc>
        <w:tc>
          <w:tcPr>
            <w:tcW w:w="1203" w:type="dxa"/>
            <w:gridSpan w:val="2"/>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«_____»</w:t>
            </w:r>
          </w:p>
        </w:tc>
        <w:tc>
          <w:tcPr>
            <w:tcW w:w="2007" w:type="dxa"/>
            <w:gridSpan w:val="4"/>
            <w:tcBorders>
              <w:top w:val="nil"/>
              <w:left w:val="nil"/>
              <w:right w:val="nil"/>
            </w:tcBorders>
            <w:shd w:val="clear" w:color="auto" w:fill="auto"/>
          </w:tcPr>
          <w:p w:rsidR="003D03D1" w:rsidRPr="00A37EAC" w:rsidRDefault="003D03D1" w:rsidP="003D03D1">
            <w:pPr>
              <w:rPr>
                <w:sz w:val="24"/>
                <w:szCs w:val="24"/>
              </w:rPr>
            </w:pPr>
          </w:p>
        </w:tc>
        <w:tc>
          <w:tcPr>
            <w:tcW w:w="1497" w:type="dxa"/>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20__ года</w:t>
            </w: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3315" w:type="dxa"/>
            <w:gridSpan w:val="3"/>
            <w:tcBorders>
              <w:top w:val="nil"/>
              <w:left w:val="nil"/>
              <w:right w:val="nil"/>
            </w:tcBorders>
            <w:shd w:val="clear" w:color="auto" w:fill="auto"/>
          </w:tcPr>
          <w:p w:rsidR="003D03D1" w:rsidRPr="00A37EAC" w:rsidRDefault="003D03D1" w:rsidP="003D03D1">
            <w:pPr>
              <w:rPr>
                <w:sz w:val="24"/>
                <w:szCs w:val="24"/>
              </w:rPr>
            </w:pPr>
          </w:p>
        </w:tc>
        <w:tc>
          <w:tcPr>
            <w:tcW w:w="351" w:type="dxa"/>
            <w:tcBorders>
              <w:top w:val="nil"/>
              <w:left w:val="nil"/>
              <w:bottom w:val="nil"/>
              <w:right w:val="nil"/>
            </w:tcBorders>
            <w:shd w:val="clear" w:color="auto" w:fill="auto"/>
          </w:tcPr>
          <w:p w:rsidR="003D03D1" w:rsidRPr="00A37EAC" w:rsidRDefault="003D03D1" w:rsidP="003D03D1">
            <w:pPr>
              <w:rPr>
                <w:sz w:val="24"/>
                <w:szCs w:val="24"/>
              </w:rPr>
            </w:pPr>
          </w:p>
        </w:tc>
        <w:tc>
          <w:tcPr>
            <w:tcW w:w="3387" w:type="dxa"/>
            <w:gridSpan w:val="10"/>
            <w:tcBorders>
              <w:top w:val="nil"/>
              <w:left w:val="nil"/>
              <w:right w:val="nil"/>
            </w:tcBorders>
            <w:shd w:val="clear" w:color="auto" w:fill="auto"/>
          </w:tcPr>
          <w:p w:rsidR="003D03D1" w:rsidRPr="00A37EAC" w:rsidRDefault="003D03D1" w:rsidP="003D03D1">
            <w:pPr>
              <w:rPr>
                <w:sz w:val="24"/>
                <w:szCs w:val="24"/>
              </w:rPr>
            </w:pPr>
          </w:p>
        </w:tc>
        <w:tc>
          <w:tcPr>
            <w:tcW w:w="365" w:type="dxa"/>
            <w:tcBorders>
              <w:top w:val="nil"/>
              <w:left w:val="nil"/>
              <w:bottom w:val="nil"/>
              <w:right w:val="nil"/>
            </w:tcBorders>
            <w:shd w:val="clear" w:color="auto" w:fill="auto"/>
          </w:tcPr>
          <w:p w:rsidR="003D03D1" w:rsidRPr="00A37EAC" w:rsidRDefault="003D03D1" w:rsidP="003D03D1">
            <w:pPr>
              <w:rPr>
                <w:sz w:val="24"/>
                <w:szCs w:val="24"/>
              </w:rPr>
            </w:pPr>
          </w:p>
        </w:tc>
        <w:tc>
          <w:tcPr>
            <w:tcW w:w="3003" w:type="dxa"/>
            <w:gridSpan w:val="3"/>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c>
          <w:tcPr>
            <w:tcW w:w="3315" w:type="dxa"/>
            <w:gridSpan w:val="3"/>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(должность руководителя)</w:t>
            </w:r>
          </w:p>
        </w:tc>
        <w:tc>
          <w:tcPr>
            <w:tcW w:w="351" w:type="dxa"/>
            <w:tcBorders>
              <w:top w:val="nil"/>
              <w:left w:val="nil"/>
              <w:bottom w:val="nil"/>
              <w:right w:val="nil"/>
            </w:tcBorders>
            <w:shd w:val="clear" w:color="auto" w:fill="auto"/>
          </w:tcPr>
          <w:p w:rsidR="003D03D1" w:rsidRPr="00A37EAC" w:rsidRDefault="003D03D1" w:rsidP="003D03D1">
            <w:pPr>
              <w:jc w:val="center"/>
              <w:rPr>
                <w:sz w:val="24"/>
                <w:szCs w:val="24"/>
              </w:rPr>
            </w:pPr>
          </w:p>
        </w:tc>
        <w:tc>
          <w:tcPr>
            <w:tcW w:w="3387" w:type="dxa"/>
            <w:gridSpan w:val="10"/>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(подпись)</w:t>
            </w:r>
          </w:p>
        </w:tc>
        <w:tc>
          <w:tcPr>
            <w:tcW w:w="365" w:type="dxa"/>
            <w:tcBorders>
              <w:top w:val="nil"/>
              <w:left w:val="nil"/>
              <w:bottom w:val="nil"/>
              <w:right w:val="nil"/>
            </w:tcBorders>
            <w:shd w:val="clear" w:color="auto" w:fill="auto"/>
          </w:tcPr>
          <w:p w:rsidR="003D03D1" w:rsidRPr="00A37EAC" w:rsidRDefault="003D03D1" w:rsidP="003D03D1">
            <w:pPr>
              <w:jc w:val="center"/>
              <w:rPr>
                <w:sz w:val="24"/>
                <w:szCs w:val="24"/>
              </w:rPr>
            </w:pPr>
          </w:p>
        </w:tc>
        <w:tc>
          <w:tcPr>
            <w:tcW w:w="3003" w:type="dxa"/>
            <w:gridSpan w:val="3"/>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(ФИО)</w:t>
            </w:r>
          </w:p>
        </w:tc>
      </w:tr>
      <w:tr w:rsidR="003D03D1" w:rsidRPr="00A37EAC" w:rsidTr="001A0842">
        <w:tc>
          <w:tcPr>
            <w:tcW w:w="10421" w:type="dxa"/>
            <w:gridSpan w:val="18"/>
            <w:tcBorders>
              <w:top w:val="nil"/>
              <w:left w:val="nil"/>
              <w:bottom w:val="nil"/>
              <w:right w:val="nil"/>
            </w:tcBorders>
            <w:shd w:val="clear" w:color="auto" w:fill="auto"/>
          </w:tcPr>
          <w:p w:rsidR="003D03D1" w:rsidRPr="00A37EAC" w:rsidRDefault="003D03D1" w:rsidP="003D03D1">
            <w:pPr>
              <w:rPr>
                <w:sz w:val="24"/>
                <w:szCs w:val="24"/>
              </w:rPr>
            </w:pPr>
          </w:p>
        </w:tc>
      </w:tr>
      <w:tr w:rsidR="003D03D1" w:rsidRPr="00A37EAC" w:rsidTr="001A0842">
        <w:tc>
          <w:tcPr>
            <w:tcW w:w="3315" w:type="dxa"/>
            <w:gridSpan w:val="3"/>
            <w:tcBorders>
              <w:top w:val="nil"/>
              <w:left w:val="nil"/>
              <w:right w:val="nil"/>
            </w:tcBorders>
            <w:shd w:val="clear" w:color="auto" w:fill="auto"/>
          </w:tcPr>
          <w:p w:rsidR="003D03D1" w:rsidRPr="00A37EAC" w:rsidRDefault="003D03D1" w:rsidP="003D03D1">
            <w:pPr>
              <w:rPr>
                <w:sz w:val="24"/>
                <w:szCs w:val="24"/>
              </w:rPr>
            </w:pPr>
            <w:r w:rsidRPr="00A37EAC">
              <w:rPr>
                <w:sz w:val="24"/>
                <w:szCs w:val="24"/>
              </w:rPr>
              <w:t>Главный бухгалтер</w:t>
            </w:r>
          </w:p>
        </w:tc>
        <w:tc>
          <w:tcPr>
            <w:tcW w:w="351" w:type="dxa"/>
            <w:tcBorders>
              <w:top w:val="nil"/>
              <w:left w:val="nil"/>
              <w:bottom w:val="nil"/>
              <w:right w:val="nil"/>
            </w:tcBorders>
            <w:shd w:val="clear" w:color="auto" w:fill="auto"/>
          </w:tcPr>
          <w:p w:rsidR="003D03D1" w:rsidRPr="00A37EAC" w:rsidRDefault="003D03D1" w:rsidP="003D03D1">
            <w:pPr>
              <w:rPr>
                <w:sz w:val="24"/>
                <w:szCs w:val="24"/>
              </w:rPr>
            </w:pPr>
          </w:p>
        </w:tc>
        <w:tc>
          <w:tcPr>
            <w:tcW w:w="3387" w:type="dxa"/>
            <w:gridSpan w:val="10"/>
            <w:tcBorders>
              <w:top w:val="nil"/>
              <w:left w:val="nil"/>
              <w:right w:val="nil"/>
            </w:tcBorders>
            <w:shd w:val="clear" w:color="auto" w:fill="auto"/>
          </w:tcPr>
          <w:p w:rsidR="003D03D1" w:rsidRPr="00A37EAC" w:rsidRDefault="003D03D1" w:rsidP="003D03D1">
            <w:pPr>
              <w:rPr>
                <w:sz w:val="24"/>
                <w:szCs w:val="24"/>
              </w:rPr>
            </w:pPr>
          </w:p>
        </w:tc>
        <w:tc>
          <w:tcPr>
            <w:tcW w:w="365" w:type="dxa"/>
            <w:tcBorders>
              <w:top w:val="nil"/>
              <w:left w:val="nil"/>
              <w:bottom w:val="nil"/>
              <w:right w:val="nil"/>
            </w:tcBorders>
            <w:shd w:val="clear" w:color="auto" w:fill="auto"/>
          </w:tcPr>
          <w:p w:rsidR="003D03D1" w:rsidRPr="00A37EAC" w:rsidRDefault="003D03D1" w:rsidP="003D03D1">
            <w:pPr>
              <w:rPr>
                <w:sz w:val="24"/>
                <w:szCs w:val="24"/>
              </w:rPr>
            </w:pPr>
          </w:p>
        </w:tc>
        <w:tc>
          <w:tcPr>
            <w:tcW w:w="3003" w:type="dxa"/>
            <w:gridSpan w:val="3"/>
            <w:tcBorders>
              <w:top w:val="nil"/>
              <w:left w:val="nil"/>
              <w:right w:val="nil"/>
            </w:tcBorders>
            <w:shd w:val="clear" w:color="auto" w:fill="auto"/>
          </w:tcPr>
          <w:p w:rsidR="003D03D1" w:rsidRPr="00A37EAC" w:rsidRDefault="003D03D1" w:rsidP="003D03D1">
            <w:pPr>
              <w:rPr>
                <w:sz w:val="24"/>
                <w:szCs w:val="24"/>
              </w:rPr>
            </w:pPr>
          </w:p>
        </w:tc>
      </w:tr>
      <w:tr w:rsidR="003D03D1" w:rsidRPr="00A37EAC" w:rsidTr="001A0842">
        <w:trPr>
          <w:trHeight w:val="53"/>
        </w:trPr>
        <w:tc>
          <w:tcPr>
            <w:tcW w:w="3315" w:type="dxa"/>
            <w:gridSpan w:val="3"/>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(при наличии)</w:t>
            </w:r>
          </w:p>
        </w:tc>
        <w:tc>
          <w:tcPr>
            <w:tcW w:w="351" w:type="dxa"/>
            <w:tcBorders>
              <w:top w:val="nil"/>
              <w:left w:val="nil"/>
              <w:bottom w:val="nil"/>
              <w:right w:val="nil"/>
            </w:tcBorders>
            <w:shd w:val="clear" w:color="auto" w:fill="auto"/>
          </w:tcPr>
          <w:p w:rsidR="003D03D1" w:rsidRPr="00A37EAC" w:rsidRDefault="003D03D1" w:rsidP="003D03D1">
            <w:pPr>
              <w:rPr>
                <w:sz w:val="24"/>
                <w:szCs w:val="24"/>
              </w:rPr>
            </w:pPr>
          </w:p>
        </w:tc>
        <w:tc>
          <w:tcPr>
            <w:tcW w:w="3387" w:type="dxa"/>
            <w:gridSpan w:val="10"/>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(подпись)</w:t>
            </w:r>
          </w:p>
        </w:tc>
        <w:tc>
          <w:tcPr>
            <w:tcW w:w="365" w:type="dxa"/>
            <w:tcBorders>
              <w:top w:val="nil"/>
              <w:left w:val="nil"/>
              <w:bottom w:val="nil"/>
              <w:right w:val="nil"/>
            </w:tcBorders>
            <w:shd w:val="clear" w:color="auto" w:fill="auto"/>
          </w:tcPr>
          <w:p w:rsidR="003D03D1" w:rsidRPr="00A37EAC" w:rsidRDefault="003D03D1" w:rsidP="003D03D1">
            <w:pPr>
              <w:jc w:val="center"/>
              <w:rPr>
                <w:sz w:val="24"/>
                <w:szCs w:val="24"/>
              </w:rPr>
            </w:pPr>
          </w:p>
        </w:tc>
        <w:tc>
          <w:tcPr>
            <w:tcW w:w="3003" w:type="dxa"/>
            <w:gridSpan w:val="3"/>
            <w:tcBorders>
              <w:top w:val="nil"/>
              <w:left w:val="nil"/>
              <w:bottom w:val="nil"/>
              <w:right w:val="nil"/>
            </w:tcBorders>
            <w:shd w:val="clear" w:color="auto" w:fill="auto"/>
          </w:tcPr>
          <w:p w:rsidR="003D03D1" w:rsidRPr="00A37EAC" w:rsidRDefault="003D03D1" w:rsidP="003D03D1">
            <w:pPr>
              <w:jc w:val="center"/>
              <w:rPr>
                <w:sz w:val="24"/>
                <w:szCs w:val="24"/>
              </w:rPr>
            </w:pPr>
            <w:r w:rsidRPr="00A37EAC">
              <w:rPr>
                <w:sz w:val="24"/>
                <w:szCs w:val="24"/>
              </w:rPr>
              <w:t>(ФИО)</w:t>
            </w:r>
          </w:p>
        </w:tc>
      </w:tr>
      <w:tr w:rsidR="003D03D1" w:rsidRPr="00A37EAC" w:rsidTr="001A0842">
        <w:trPr>
          <w:trHeight w:val="53"/>
        </w:trPr>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p>
        </w:tc>
      </w:tr>
      <w:tr w:rsidR="003D03D1" w:rsidRPr="00A37EAC" w:rsidTr="001A0842">
        <w:trPr>
          <w:trHeight w:val="53"/>
        </w:trPr>
        <w:tc>
          <w:tcPr>
            <w:tcW w:w="10421" w:type="dxa"/>
            <w:gridSpan w:val="18"/>
            <w:tcBorders>
              <w:top w:val="nil"/>
              <w:left w:val="nil"/>
              <w:bottom w:val="nil"/>
              <w:right w:val="nil"/>
            </w:tcBorders>
            <w:shd w:val="clear" w:color="auto" w:fill="auto"/>
          </w:tcPr>
          <w:p w:rsidR="003D03D1" w:rsidRPr="00A37EAC" w:rsidRDefault="003D03D1" w:rsidP="003D03D1">
            <w:pPr>
              <w:jc w:val="center"/>
              <w:rPr>
                <w:sz w:val="24"/>
                <w:szCs w:val="24"/>
              </w:rPr>
            </w:pPr>
          </w:p>
        </w:tc>
      </w:tr>
      <w:tr w:rsidR="003D03D1" w:rsidRPr="00A37EAC" w:rsidTr="001A0842">
        <w:trPr>
          <w:trHeight w:val="53"/>
        </w:trPr>
        <w:tc>
          <w:tcPr>
            <w:tcW w:w="10421" w:type="dxa"/>
            <w:gridSpan w:val="18"/>
            <w:tcBorders>
              <w:top w:val="nil"/>
              <w:left w:val="nil"/>
              <w:bottom w:val="nil"/>
              <w:right w:val="nil"/>
            </w:tcBorders>
            <w:shd w:val="clear" w:color="auto" w:fill="auto"/>
          </w:tcPr>
          <w:p w:rsidR="003D03D1" w:rsidRPr="00A37EAC" w:rsidRDefault="003D03D1" w:rsidP="003D03D1">
            <w:pPr>
              <w:rPr>
                <w:sz w:val="24"/>
                <w:szCs w:val="24"/>
              </w:rPr>
            </w:pPr>
            <w:r w:rsidRPr="00A37EAC">
              <w:rPr>
                <w:sz w:val="24"/>
                <w:szCs w:val="24"/>
              </w:rPr>
              <w:t>М.П.</w:t>
            </w:r>
          </w:p>
        </w:tc>
      </w:tr>
    </w:tbl>
    <w:p w:rsidR="003D03D1" w:rsidRPr="00A37EAC" w:rsidRDefault="003D03D1" w:rsidP="003D03D1">
      <w:pPr>
        <w:spacing w:after="0" w:line="240" w:lineRule="auto"/>
        <w:rPr>
          <w:rFonts w:ascii="Times New Roman" w:hAnsi="Times New Roman" w:cs="Times New Roman"/>
          <w:color w:val="FF0000"/>
          <w:sz w:val="24"/>
          <w:szCs w:val="24"/>
        </w:rPr>
      </w:pPr>
    </w:p>
    <w:p w:rsidR="003D03D1" w:rsidRPr="00A37EAC" w:rsidRDefault="003D03D1" w:rsidP="003D03D1">
      <w:pPr>
        <w:pStyle w:val="a3"/>
        <w:tabs>
          <w:tab w:val="clear" w:pos="4536"/>
          <w:tab w:val="clear" w:pos="9072"/>
        </w:tabs>
        <w:jc w:val="right"/>
        <w:rPr>
          <w:sz w:val="24"/>
          <w:szCs w:val="24"/>
        </w:rPr>
      </w:pPr>
    </w:p>
    <w:p w:rsidR="003D03D1" w:rsidRPr="00A37EAC" w:rsidRDefault="003D03D1" w:rsidP="003D03D1">
      <w:pPr>
        <w:pStyle w:val="a3"/>
        <w:tabs>
          <w:tab w:val="clear" w:pos="4536"/>
          <w:tab w:val="clear" w:pos="9072"/>
        </w:tabs>
        <w:jc w:val="right"/>
        <w:rPr>
          <w:sz w:val="24"/>
          <w:szCs w:val="24"/>
        </w:rPr>
      </w:pPr>
    </w:p>
    <w:p w:rsidR="003D03D1" w:rsidRPr="00A37EAC" w:rsidRDefault="003D03D1" w:rsidP="003D03D1">
      <w:pPr>
        <w:pStyle w:val="a3"/>
        <w:tabs>
          <w:tab w:val="clear" w:pos="4536"/>
          <w:tab w:val="clear" w:pos="9072"/>
        </w:tabs>
        <w:jc w:val="right"/>
        <w:rPr>
          <w:sz w:val="24"/>
          <w:szCs w:val="24"/>
        </w:rPr>
      </w:pPr>
    </w:p>
    <w:p w:rsidR="003D03D1" w:rsidRPr="00A37EAC" w:rsidRDefault="003D03D1" w:rsidP="003D03D1">
      <w:pPr>
        <w:pStyle w:val="a3"/>
        <w:tabs>
          <w:tab w:val="clear" w:pos="4536"/>
          <w:tab w:val="clear" w:pos="9072"/>
        </w:tabs>
        <w:jc w:val="right"/>
        <w:rPr>
          <w:sz w:val="24"/>
          <w:szCs w:val="24"/>
        </w:rPr>
      </w:pPr>
    </w:p>
    <w:p w:rsidR="003D03D1" w:rsidRPr="00A37EAC" w:rsidRDefault="003D03D1" w:rsidP="003D03D1">
      <w:pPr>
        <w:pStyle w:val="a3"/>
        <w:tabs>
          <w:tab w:val="clear" w:pos="4536"/>
          <w:tab w:val="clear" w:pos="9072"/>
        </w:tabs>
        <w:jc w:val="right"/>
        <w:rPr>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5</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ШКАЛА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для оценки критериев при оценке и сопоставлении заявок</w:t>
      </w:r>
    </w:p>
    <w:p w:rsidR="003D03D1" w:rsidRPr="00A37EAC" w:rsidRDefault="003D03D1" w:rsidP="003D03D1">
      <w:pPr>
        <w:spacing w:after="0" w:line="240" w:lineRule="auto"/>
        <w:jc w:val="center"/>
        <w:rPr>
          <w:rFonts w:ascii="Times New Roman" w:hAnsi="Times New Roman" w:cs="Times New Roman"/>
          <w:color w:val="000000"/>
          <w:sz w:val="24"/>
          <w:szCs w:val="24"/>
        </w:rPr>
      </w:pPr>
      <w:r w:rsidRPr="00A37EAC">
        <w:rPr>
          <w:rFonts w:ascii="Times New Roman" w:hAnsi="Times New Roman" w:cs="Times New Roman"/>
          <w:sz w:val="24"/>
          <w:szCs w:val="24"/>
        </w:rPr>
        <w:t xml:space="preserve">на участие в открытом конкурсе </w:t>
      </w:r>
      <w:r w:rsidRPr="00A37EAC">
        <w:rPr>
          <w:rFonts w:ascii="Times New Roman" w:hAnsi="Times New Roman" w:cs="Times New Roman"/>
          <w:color w:val="000000"/>
          <w:sz w:val="24"/>
          <w:szCs w:val="24"/>
        </w:rPr>
        <w:t>на право получения свидетельства об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w:t>
      </w:r>
    </w:p>
    <w:p w:rsidR="003D03D1" w:rsidRPr="00A37EAC" w:rsidRDefault="003D03D1" w:rsidP="003D03D1">
      <w:pPr>
        <w:spacing w:after="0" w:line="240" w:lineRule="auto"/>
        <w:jc w:val="center"/>
        <w:rPr>
          <w:rFonts w:ascii="Times New Roman" w:hAnsi="Times New Roman" w:cs="Times New Roman"/>
          <w:sz w:val="24"/>
          <w:szCs w:val="24"/>
        </w:rPr>
      </w:pPr>
    </w:p>
    <w:tbl>
      <w:tblPr>
        <w:tblW w:w="10490" w:type="dxa"/>
        <w:tblInd w:w="-2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1E0"/>
      </w:tblPr>
      <w:tblGrid>
        <w:gridCol w:w="1984"/>
        <w:gridCol w:w="4962"/>
        <w:gridCol w:w="3544"/>
      </w:tblGrid>
      <w:tr w:rsidR="003D03D1" w:rsidRPr="00A37EAC" w:rsidTr="001A0842">
        <w:trPr>
          <w:trHeight w:val="37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b/>
                <w:sz w:val="24"/>
                <w:szCs w:val="24"/>
              </w:rPr>
            </w:pPr>
            <w:r w:rsidRPr="00A37EAC">
              <w:rPr>
                <w:rFonts w:ascii="Times New Roman" w:hAnsi="Times New Roman" w:cs="Times New Roman"/>
                <w:bCs/>
                <w:sz w:val="24"/>
                <w:szCs w:val="24"/>
              </w:rPr>
              <w:t>Критерий</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bCs/>
                <w:sz w:val="24"/>
                <w:szCs w:val="24"/>
              </w:rPr>
            </w:pPr>
            <w:r w:rsidRPr="00A37EAC">
              <w:rPr>
                <w:rFonts w:ascii="Times New Roman" w:hAnsi="Times New Roman" w:cs="Times New Roman"/>
                <w:bCs/>
                <w:sz w:val="24"/>
                <w:szCs w:val="24"/>
              </w:rPr>
              <w:t>Методика расчета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jc w:val="center"/>
              <w:rPr>
                <w:rFonts w:ascii="Times New Roman" w:hAnsi="Times New Roman" w:cs="Times New Roman"/>
                <w:bCs/>
                <w:sz w:val="24"/>
                <w:szCs w:val="24"/>
              </w:rPr>
            </w:pPr>
            <w:r w:rsidRPr="00A37EAC">
              <w:rPr>
                <w:rFonts w:ascii="Times New Roman" w:hAnsi="Times New Roman" w:cs="Times New Roman"/>
                <w:bCs/>
                <w:sz w:val="24"/>
                <w:szCs w:val="24"/>
              </w:rPr>
              <w:t>Примечания</w:t>
            </w:r>
          </w:p>
        </w:tc>
      </w:tr>
      <w:tr w:rsidR="003D03D1" w:rsidRPr="00A37EAC" w:rsidTr="001A0842">
        <w:trPr>
          <w:trHeight w:val="2837"/>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1.Безопасность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Количество баллов, начисляемых по данному критерию, рассчитывается по формуле:</w:t>
            </w:r>
          </w:p>
          <w:p w:rsidR="003D03D1" w:rsidRPr="00A37EAC" w:rsidRDefault="003D03D1" w:rsidP="003D03D1">
            <w:pPr>
              <w:widowControl w:val="0"/>
              <w:spacing w:after="0" w:line="240" w:lineRule="auto"/>
              <w:ind w:firstLine="709"/>
              <w:jc w:val="center"/>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бпп</w:t>
            </w:r>
            <w:r w:rsidRPr="00A37EAC">
              <w:rPr>
                <w:rFonts w:ascii="Times New Roman" w:hAnsi="Times New Roman" w:cs="Times New Roman"/>
                <w:sz w:val="24"/>
                <w:szCs w:val="24"/>
              </w:rPr>
              <w:t xml:space="preserve"> = (К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дтп</w:t>
            </w:r>
            <w:r w:rsidRPr="00A37EAC">
              <w:rPr>
                <w:rFonts w:ascii="Times New Roman" w:hAnsi="Times New Roman" w:cs="Times New Roman"/>
                <w:sz w:val="24"/>
                <w:szCs w:val="24"/>
              </w:rPr>
              <w:t>+ 1) х 100,</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где:</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бпп</w:t>
            </w:r>
            <w:r w:rsidRPr="00A37EAC">
              <w:rPr>
                <w:rFonts w:ascii="Times New Roman" w:hAnsi="Times New Roman" w:cs="Times New Roman"/>
                <w:sz w:val="24"/>
                <w:szCs w:val="24"/>
              </w:rPr>
              <w:t xml:space="preserve"> – количество баллов, начисляемых по критерию безопасности пассажирских перевозок;</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rPr>
              <w:t xml:space="preserve"> – среднее количество транспортных средств, имевшихся </w:t>
            </w:r>
            <w:r w:rsidRPr="00A37EAC">
              <w:rPr>
                <w:rFonts w:ascii="Times New Roman" w:hAnsi="Times New Roman" w:cs="Times New Roman"/>
                <w:sz w:val="24"/>
                <w:szCs w:val="24"/>
              </w:rPr>
              <w:br/>
              <w:t xml:space="preserve">в распоряжении юридического лица, индивидуального предпринимателя </w:t>
            </w:r>
            <w:r w:rsidRPr="00A37EAC">
              <w:rPr>
                <w:rFonts w:ascii="Times New Roman" w:hAnsi="Times New Roman" w:cs="Times New Roman"/>
                <w:sz w:val="24"/>
                <w:szCs w:val="24"/>
              </w:rPr>
              <w:br/>
              <w:t>или участников договора простого товарищества в течение года, предшествующего дате проведения открытого конкурса;</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дтп</w:t>
            </w:r>
            <w:r w:rsidRPr="00A37EAC">
              <w:rPr>
                <w:rFonts w:ascii="Times New Roman" w:hAnsi="Times New Roman" w:cs="Times New Roman"/>
                <w:sz w:val="24"/>
                <w:szCs w:val="24"/>
              </w:rPr>
              <w:t xml:space="preserve"> – количество дорожно-транспортных происшествий, повлекших </w:t>
            </w:r>
            <w:r w:rsidRPr="00A37EAC">
              <w:rPr>
                <w:rFonts w:ascii="Times New Roman" w:hAnsi="Times New Roman" w:cs="Times New Roman"/>
                <w:sz w:val="24"/>
                <w:szCs w:val="24"/>
              </w:rPr>
              <w:br/>
              <w:t xml:space="preserve">за собой человеческие жертвы или причинение вреда здоровью граждан </w:t>
            </w:r>
            <w:r w:rsidRPr="00A37EAC">
              <w:rPr>
                <w:rFonts w:ascii="Times New Roman" w:hAnsi="Times New Roman" w:cs="Times New Roman"/>
                <w:sz w:val="24"/>
                <w:szCs w:val="24"/>
              </w:rPr>
              <w:br/>
              <w:t xml:space="preserve">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Pr="00A37EAC">
              <w:rPr>
                <w:rFonts w:ascii="Times New Roman" w:hAnsi="Times New Roman" w:cs="Times New Roman"/>
                <w:sz w:val="24"/>
                <w:szCs w:val="24"/>
              </w:rPr>
              <w:lastRenderedPageBreak/>
              <w:t>конкурса.</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lastRenderedPageBreak/>
              <w:t>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rPr>
              <w:t xml:space="preserve"> – рассчитывается по следующей формуле:</w:t>
            </w: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rPr>
              <w:t xml:space="preserve"> = Σ (К</w:t>
            </w:r>
            <w:r w:rsidRPr="00A37EAC">
              <w:rPr>
                <w:rFonts w:ascii="Times New Roman" w:hAnsi="Times New Roman" w:cs="Times New Roman"/>
                <w:sz w:val="24"/>
                <w:szCs w:val="24"/>
                <w:vertAlign w:val="subscript"/>
              </w:rPr>
              <w:t>тс1</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 xml:space="preserve">тс2 </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тс12</w:t>
            </w:r>
            <w:r w:rsidRPr="00A37EAC">
              <w:rPr>
                <w:rFonts w:ascii="Times New Roman" w:hAnsi="Times New Roman" w:cs="Times New Roman"/>
                <w:sz w:val="24"/>
                <w:szCs w:val="24"/>
              </w:rPr>
              <w:t>)/12,</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где:</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Σ (К</w:t>
            </w:r>
            <w:r w:rsidRPr="00A37EAC">
              <w:rPr>
                <w:rFonts w:ascii="Times New Roman" w:hAnsi="Times New Roman" w:cs="Times New Roman"/>
                <w:sz w:val="24"/>
                <w:szCs w:val="24"/>
                <w:vertAlign w:val="subscript"/>
              </w:rPr>
              <w:t>тс1</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 xml:space="preserve">тс2 </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тс12</w:t>
            </w:r>
            <w:r w:rsidRPr="00A37EAC">
              <w:rPr>
                <w:rFonts w:ascii="Times New Roman" w:hAnsi="Times New Roman" w:cs="Times New Roman"/>
                <w:sz w:val="24"/>
                <w:szCs w:val="24"/>
              </w:rPr>
              <w:t>)– сумма количества транспортных средств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w:t>
            </w: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дтп</w:t>
            </w:r>
            <w:r w:rsidRPr="00A37EAC">
              <w:rPr>
                <w:rFonts w:ascii="Times New Roman" w:hAnsi="Times New Roman" w:cs="Times New Roman"/>
                <w:sz w:val="24"/>
                <w:szCs w:val="24"/>
              </w:rPr>
              <w:t xml:space="preserve"> – сумма количества дорожно-транспортных происшествий за 12 календарных месяцев, предшествующих дате размещения извещения о проведении открытого конкурса.</w:t>
            </w:r>
          </w:p>
        </w:tc>
      </w:tr>
      <w:tr w:rsidR="003D03D1" w:rsidRPr="00A37EAC" w:rsidTr="001A0842">
        <w:trPr>
          <w:trHeight w:val="841"/>
        </w:trPr>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pStyle w:val="ConsPlusNormal"/>
              <w:widowControl/>
              <w:ind w:firstLine="0"/>
              <w:rPr>
                <w:rFonts w:ascii="Times New Roman" w:hAnsi="Times New Roman" w:cs="Times New Roman"/>
                <w:szCs w:val="24"/>
              </w:rPr>
            </w:pPr>
            <w:r w:rsidRPr="00A37EAC">
              <w:rPr>
                <w:rFonts w:ascii="Times New Roman" w:hAnsi="Times New Roman" w:cs="Times New Roman"/>
                <w:szCs w:val="24"/>
              </w:rPr>
              <w:lastRenderedPageBreak/>
              <w:t>2. Опыт пассажирских перевозок</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Количество баллов, начисляемых по данному критерию, рассчитывается по формуле:</w:t>
            </w:r>
          </w:p>
          <w:p w:rsidR="003D03D1" w:rsidRPr="00A37EAC" w:rsidRDefault="003D03D1" w:rsidP="003D03D1">
            <w:pPr>
              <w:widowControl w:val="0"/>
              <w:spacing w:after="0" w:line="240" w:lineRule="auto"/>
              <w:ind w:firstLine="709"/>
              <w:jc w:val="center"/>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опп</w:t>
            </w:r>
            <w:r w:rsidRPr="00A37EAC">
              <w:rPr>
                <w:rFonts w:ascii="Times New Roman" w:hAnsi="Times New Roman" w:cs="Times New Roman"/>
                <w:sz w:val="24"/>
                <w:szCs w:val="24"/>
              </w:rPr>
              <w:t xml:space="preserve"> = (Σ (К</w:t>
            </w:r>
            <w:r w:rsidRPr="00A37EAC">
              <w:rPr>
                <w:rFonts w:ascii="Times New Roman" w:hAnsi="Times New Roman" w:cs="Times New Roman"/>
                <w:sz w:val="24"/>
                <w:szCs w:val="24"/>
                <w:vertAlign w:val="subscript"/>
              </w:rPr>
              <w:t>тс1</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 xml:space="preserve">тс2 </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vertAlign w:val="subscript"/>
                <w:lang w:val="en-US"/>
              </w:rPr>
              <w:t>i</w:t>
            </w:r>
            <w:r w:rsidRPr="00A37EAC">
              <w:rPr>
                <w:rFonts w:ascii="Times New Roman" w:hAnsi="Times New Roman" w:cs="Times New Roman"/>
                <w:sz w:val="24"/>
                <w:szCs w:val="24"/>
              </w:rPr>
              <w:t>)/Σ (К</w:t>
            </w:r>
            <w:r w:rsidRPr="00A37EAC">
              <w:rPr>
                <w:rFonts w:ascii="Times New Roman" w:hAnsi="Times New Roman" w:cs="Times New Roman"/>
                <w:sz w:val="24"/>
                <w:szCs w:val="24"/>
                <w:vertAlign w:val="subscript"/>
              </w:rPr>
              <w:t xml:space="preserve">гкс1 </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 xml:space="preserve">гкс2 </w:t>
            </w:r>
            <w:r w:rsidRPr="00A37EAC">
              <w:rPr>
                <w:rFonts w:ascii="Times New Roman" w:hAnsi="Times New Roman" w:cs="Times New Roman"/>
                <w:sz w:val="24"/>
                <w:szCs w:val="24"/>
              </w:rPr>
              <w:t>+ К</w:t>
            </w:r>
            <w:r w:rsidRPr="00A37EAC">
              <w:rPr>
                <w:rFonts w:ascii="Times New Roman" w:hAnsi="Times New Roman" w:cs="Times New Roman"/>
                <w:sz w:val="24"/>
                <w:szCs w:val="24"/>
                <w:vertAlign w:val="subscript"/>
              </w:rPr>
              <w:t>гкс</w:t>
            </w:r>
            <w:r w:rsidRPr="00A37EAC">
              <w:rPr>
                <w:rFonts w:ascii="Times New Roman" w:hAnsi="Times New Roman" w:cs="Times New Roman"/>
                <w:sz w:val="24"/>
                <w:szCs w:val="24"/>
                <w:vertAlign w:val="subscript"/>
                <w:lang w:val="en-US"/>
              </w:rPr>
              <w:t>i</w:t>
            </w:r>
            <w:r w:rsidRPr="00A37EAC">
              <w:rPr>
                <w:rFonts w:ascii="Times New Roman" w:hAnsi="Times New Roman" w:cs="Times New Roman"/>
                <w:sz w:val="24"/>
                <w:szCs w:val="24"/>
              </w:rPr>
              <w:t>) + 1),</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где:</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опп</w:t>
            </w:r>
            <w:r w:rsidRPr="00A37EAC">
              <w:rPr>
                <w:rFonts w:ascii="Times New Roman" w:hAnsi="Times New Roman" w:cs="Times New Roman"/>
                <w:sz w:val="24"/>
                <w:szCs w:val="24"/>
              </w:rPr>
              <w:t xml:space="preserve"> – количество баллов, начисляемых по критерию опыта пассажирских перевозок;</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Σ (К</w:t>
            </w:r>
            <w:r w:rsidRPr="00A37EAC">
              <w:rPr>
                <w:rFonts w:ascii="Times New Roman" w:hAnsi="Times New Roman" w:cs="Times New Roman"/>
                <w:sz w:val="24"/>
                <w:szCs w:val="24"/>
                <w:vertAlign w:val="subscript"/>
              </w:rPr>
              <w:t>тс1</w:t>
            </w: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тс2</w:t>
            </w: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тс</w:t>
            </w:r>
            <w:r w:rsidRPr="00A37EAC">
              <w:rPr>
                <w:rFonts w:ascii="Times New Roman" w:hAnsi="Times New Roman" w:cs="Times New Roman"/>
                <w:sz w:val="24"/>
                <w:szCs w:val="24"/>
                <w:vertAlign w:val="subscript"/>
                <w:lang w:val="en-US"/>
              </w:rPr>
              <w:t>i</w:t>
            </w:r>
            <w:r w:rsidRPr="00A37EAC">
              <w:rPr>
                <w:rFonts w:ascii="Times New Roman" w:hAnsi="Times New Roman" w:cs="Times New Roman"/>
                <w:sz w:val="24"/>
                <w:szCs w:val="24"/>
              </w:rPr>
              <w:t xml:space="preserve">) – количество транспортных средств по исполненным </w:t>
            </w:r>
            <w:r w:rsidRPr="00A37EAC">
              <w:rPr>
                <w:rFonts w:ascii="Times New Roman" w:hAnsi="Times New Roman" w:cs="Times New Roman"/>
                <w:sz w:val="24"/>
                <w:szCs w:val="24"/>
              </w:rPr>
              <w:br/>
              <w:t>за пять лет до даты размещения извещения о проведении конкурса или действующим на дату размещения извещения о проведении конкурса государственным контрактам либо свидетельствам об осуществлении перевозок по маршруту регулярных перевозок;</w:t>
            </w:r>
          </w:p>
          <w:p w:rsidR="003D03D1" w:rsidRPr="00A37EAC" w:rsidRDefault="003D03D1" w:rsidP="003D03D1">
            <w:pPr>
              <w:widowControl w:val="0"/>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Σ (К</w:t>
            </w:r>
            <w:r w:rsidRPr="00A37EAC">
              <w:rPr>
                <w:rFonts w:ascii="Times New Roman" w:hAnsi="Times New Roman" w:cs="Times New Roman"/>
                <w:sz w:val="24"/>
                <w:szCs w:val="24"/>
                <w:vertAlign w:val="subscript"/>
              </w:rPr>
              <w:t>гкс1</w:t>
            </w: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гкс2</w:t>
            </w:r>
            <w:r w:rsidRPr="00A37EAC">
              <w:rPr>
                <w:rFonts w:ascii="Times New Roman" w:hAnsi="Times New Roman" w:cs="Times New Roman"/>
                <w:sz w:val="24"/>
                <w:szCs w:val="24"/>
              </w:rPr>
              <w:t>+К</w:t>
            </w:r>
            <w:r w:rsidRPr="00A37EAC">
              <w:rPr>
                <w:rFonts w:ascii="Times New Roman" w:hAnsi="Times New Roman" w:cs="Times New Roman"/>
                <w:sz w:val="24"/>
                <w:szCs w:val="24"/>
                <w:vertAlign w:val="subscript"/>
              </w:rPr>
              <w:t>гкс</w:t>
            </w:r>
            <w:r w:rsidRPr="00A37EAC">
              <w:rPr>
                <w:rFonts w:ascii="Times New Roman" w:hAnsi="Times New Roman" w:cs="Times New Roman"/>
                <w:sz w:val="24"/>
                <w:szCs w:val="24"/>
                <w:vertAlign w:val="subscript"/>
                <w:lang w:val="en-US"/>
              </w:rPr>
              <w:t>i</w:t>
            </w:r>
            <w:r w:rsidRPr="00A37EAC">
              <w:rPr>
                <w:rFonts w:ascii="Times New Roman" w:hAnsi="Times New Roman" w:cs="Times New Roman"/>
                <w:sz w:val="24"/>
                <w:szCs w:val="24"/>
              </w:rPr>
              <w:t>) – 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A37EAC"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При расчете количества балов по данному критерию учитываются контракты (договора), заключенные перевозчиком по  осуществлению перевозок по маршрутам регулярных перевозок либо свидетельства об осуществлении перевозок по маршруту регулярных перевозок</w:t>
            </w:r>
          </w:p>
        </w:tc>
      </w:tr>
      <w:tr w:rsidR="003D03D1" w:rsidRPr="00A37EAC" w:rsidTr="001A0842">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3. Характеристика транспортных средств или обязательств </w:t>
            </w:r>
            <w:r w:rsidRPr="00A37EAC">
              <w:rPr>
                <w:rFonts w:ascii="Times New Roman" w:hAnsi="Times New Roman" w:cs="Times New Roman"/>
                <w:sz w:val="24"/>
                <w:szCs w:val="24"/>
              </w:rPr>
              <w:br/>
              <w:t>по приобретению транспортных средств (возрастная, эргономическая, экологическая)</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3.1. Возрастная характеристика:</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пятнадцати лет начисляется 10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десяти лет, но не старше пятнадцати лет, начисляется 15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пяти лет, но не старше десяти лет, начисляется 20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четырех лет, но не старше пяти лет, начисляется 25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трех лет, но не старше четырех лет, начисляется 30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более двух лет, но не старше трех лет, начисляется 35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 за транспортное средство возрастом более </w:t>
            </w:r>
            <w:r w:rsidRPr="00A37EAC">
              <w:rPr>
                <w:rFonts w:ascii="Times New Roman" w:hAnsi="Times New Roman" w:cs="Times New Roman"/>
                <w:sz w:val="24"/>
                <w:szCs w:val="24"/>
              </w:rPr>
              <w:lastRenderedPageBreak/>
              <w:t>одного года, но не старше двух лет, начисляется 40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возрастом один год и менее начисляется50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3.2. Эргономическая характеристика.</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 за транспортное средство, имеющее низкий пол и (или) оборудование </w:t>
            </w:r>
            <w:r w:rsidRPr="00A37EAC">
              <w:rPr>
                <w:rFonts w:ascii="Times New Roman" w:hAnsi="Times New Roman" w:cs="Times New Roman"/>
                <w:sz w:val="24"/>
                <w:szCs w:val="24"/>
              </w:rPr>
              <w:br/>
              <w:t>для перевозок пассажиров с ограниченными возможностями передвижения и (или) пассажиров с детскими колясками, начисляется 20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 за транспортное средство, имеющее багажное отделение, начисляется </w:t>
            </w:r>
            <w:r w:rsidRPr="00A37EAC">
              <w:rPr>
                <w:rFonts w:ascii="Times New Roman" w:hAnsi="Times New Roman" w:cs="Times New Roman"/>
                <w:sz w:val="24"/>
                <w:szCs w:val="24"/>
              </w:rPr>
              <w:br/>
              <w:t>20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оснащенное кондиционером, начисляется20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особо малого класса начисляется 25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малого класса начисляется 30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среднего класса начисляется 35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большого класса начисляется 40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особо большого класса начисляется 45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3.3. Экологическая характеристика.</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не отвечающее экологическому показателю Евро, баллы не начисляются;</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отвечающее экологическому показателюЕвро-1, начисляется 10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отвечающее экологическому показателюЕвро-2, начисляется 15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отвечающее экологическому показателюЕвро-3, начисляется 20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отвечающее экологическому показателюЕвро-4, начисляется 25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за транспортное средство, отвечающее экологическому показателю выше Евро-4, начисляется 30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3.3.1. За транспортное средство, использующее в качестве моторного топлива природный газ, дополнительно начисляется 20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c>
          <w:tcPr>
            <w:tcW w:w="198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lastRenderedPageBreak/>
              <w:t xml:space="preserve">4. Обновление подвижного </w:t>
            </w:r>
            <w:r w:rsidRPr="00A37EAC">
              <w:rPr>
                <w:rFonts w:ascii="Times New Roman" w:hAnsi="Times New Roman" w:cs="Times New Roman"/>
                <w:sz w:val="24"/>
                <w:szCs w:val="24"/>
              </w:rPr>
              <w:lastRenderedPageBreak/>
              <w:t>состава</w:t>
            </w:r>
          </w:p>
        </w:tc>
        <w:tc>
          <w:tcPr>
            <w:tcW w:w="496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lastRenderedPageBreak/>
              <w:t>4.1. Для маршрутов, обслуживаемых четырьмя и более транспортными средствами:</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lastRenderedPageBreak/>
              <w:t>- в случае, если участником конкурса в составе заявки будут приняты обязательства по ежегодной замене не менее 25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100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w:t>
            </w:r>
            <w:r w:rsidRPr="00A37EAC">
              <w:rPr>
                <w:rFonts w:ascii="Times New Roman" w:hAnsi="Times New Roman" w:cs="Times New Roman"/>
                <w:sz w:val="24"/>
                <w:szCs w:val="24"/>
              </w:rPr>
              <w:br/>
              <w:t>по маршруту регулярных перевозок начисляется 200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в случае, если участником конкурса в составе заявки будут приняты обязательства по ежегодной замене не менее 75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300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в случае, если участником конкурса в составе заявки будут приняты обязательства по ежегодной замене 100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4.2. Для маршрутов, обслуживаемых менее чем четырьмя транспортными средствами:</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в случае, если участником конкурса в составе заявки будут приняты обязательства по ежегодной замене не менее 50 процентов транспортных средств, обслуживающих 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200 баллов;</w:t>
            </w:r>
          </w:p>
          <w:p w:rsidR="003D03D1" w:rsidRPr="00A37EAC" w:rsidRDefault="003D03D1" w:rsidP="003D03D1">
            <w:pPr>
              <w:widowControl w:val="0"/>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 в случае, если участником конкурса в составе заявки будут приняты обязательства по ежегодной замене 100 процентов транспортных средств, обслуживающих </w:t>
            </w:r>
            <w:r w:rsidRPr="00A37EAC">
              <w:rPr>
                <w:rFonts w:ascii="Times New Roman" w:hAnsi="Times New Roman" w:cs="Times New Roman"/>
                <w:sz w:val="24"/>
                <w:szCs w:val="24"/>
              </w:rPr>
              <w:lastRenderedPageBreak/>
              <w:t>маршрут,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 начисляется 400 баллов.</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3D03D1" w:rsidRPr="00A37EAC" w:rsidRDefault="003D03D1" w:rsidP="003D03D1">
            <w:pPr>
              <w:spacing w:after="0" w:line="240" w:lineRule="auto"/>
              <w:rPr>
                <w:rFonts w:ascii="Times New Roman" w:hAnsi="Times New Roman" w:cs="Times New Roman"/>
                <w:sz w:val="24"/>
                <w:szCs w:val="24"/>
              </w:rPr>
            </w:pPr>
          </w:p>
        </w:tc>
      </w:tr>
    </w:tbl>
    <w:p w:rsidR="003D03D1" w:rsidRPr="00A37EAC" w:rsidRDefault="003D03D1" w:rsidP="003D03D1">
      <w:pPr>
        <w:spacing w:after="0" w:line="240" w:lineRule="auto"/>
        <w:ind w:firstLine="568"/>
        <w:jc w:val="both"/>
        <w:rPr>
          <w:rFonts w:ascii="Times New Roman" w:hAnsi="Times New Roman" w:cs="Times New Roman"/>
          <w:sz w:val="24"/>
          <w:szCs w:val="24"/>
        </w:rPr>
      </w:pPr>
    </w:p>
    <w:p w:rsidR="003D03D1" w:rsidRPr="00A37EAC" w:rsidRDefault="003D03D1" w:rsidP="003D03D1">
      <w:pPr>
        <w:spacing w:after="0" w:line="240" w:lineRule="auto"/>
        <w:ind w:firstLine="568"/>
        <w:jc w:val="both"/>
        <w:rPr>
          <w:rStyle w:val="a8"/>
          <w:rFonts w:ascii="Times New Roman" w:hAnsi="Times New Roman" w:cs="Times New Roman"/>
          <w:sz w:val="24"/>
          <w:szCs w:val="24"/>
        </w:rPr>
      </w:pPr>
      <w:r w:rsidRPr="00A37EAC">
        <w:rPr>
          <w:rFonts w:ascii="Times New Roman" w:hAnsi="Times New Roman" w:cs="Times New Roman"/>
          <w:sz w:val="24"/>
          <w:szCs w:val="24"/>
        </w:rPr>
        <w:t>Ответственность за подлинность и достоверность предоставленных документов и информации несет участник открытого конкурса.</w:t>
      </w: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E00553" w:rsidRPr="00A37EAC" w:rsidRDefault="00E00553"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6</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СПРАВКА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о непроведении ликвидации Претендента</w:t>
      </w:r>
    </w:p>
    <w:p w:rsidR="003D03D1" w:rsidRPr="00A37EAC" w:rsidRDefault="003D03D1" w:rsidP="003D03D1">
      <w:pPr>
        <w:spacing w:after="0" w:line="240" w:lineRule="auto"/>
        <w:ind w:firstLine="720"/>
        <w:jc w:val="center"/>
        <w:rPr>
          <w:rFonts w:ascii="Times New Roman" w:hAnsi="Times New Roman" w:cs="Times New Roman"/>
          <w:sz w:val="24"/>
          <w:szCs w:val="24"/>
        </w:rPr>
      </w:pPr>
    </w:p>
    <w:tbl>
      <w:tblPr>
        <w:tblW w:w="4850" w:type="pct"/>
        <w:tblInd w:w="109" w:type="dxa"/>
        <w:tblLook w:val="0000"/>
      </w:tblPr>
      <w:tblGrid>
        <w:gridCol w:w="675"/>
        <w:gridCol w:w="51"/>
        <w:gridCol w:w="2286"/>
        <w:gridCol w:w="2256"/>
        <w:gridCol w:w="1643"/>
        <w:gridCol w:w="3334"/>
      </w:tblGrid>
      <w:tr w:rsidR="003D03D1" w:rsidRPr="00A37EAC" w:rsidTr="001A0842">
        <w:trPr>
          <w:trHeight w:val="297"/>
        </w:trPr>
        <w:tc>
          <w:tcPr>
            <w:tcW w:w="682" w:type="dxa"/>
            <w:gridSpan w:val="2"/>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4266" w:type="dxa"/>
            <w:gridSpan w:val="2"/>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Настоящей справкой Претендент: </w:t>
            </w:r>
          </w:p>
        </w:tc>
        <w:tc>
          <w:tcPr>
            <w:tcW w:w="4675" w:type="dxa"/>
            <w:gridSpan w:val="2"/>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9623" w:type="dxa"/>
            <w:gridSpan w:val="6"/>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(Наименование юридического лица,</w:t>
            </w:r>
          </w:p>
        </w:tc>
      </w:tr>
      <w:tr w:rsidR="003D03D1" w:rsidRPr="00A37EAC" w:rsidTr="001A0842">
        <w:trPr>
          <w:trHeight w:val="273"/>
        </w:trPr>
        <w:tc>
          <w:tcPr>
            <w:tcW w:w="9623" w:type="dxa"/>
            <w:gridSpan w:val="6"/>
            <w:tcBorders>
              <w:top w:val="single" w:sz="4" w:space="0" w:color="00000A"/>
              <w:bottom w:val="single" w:sz="4" w:space="0" w:color="00000A"/>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9623" w:type="dxa"/>
            <w:gridSpan w:val="6"/>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ФИО индивидуального предпринимателя или уполномоченного участника договора простого товарищества)</w:t>
            </w:r>
          </w:p>
        </w:tc>
      </w:tr>
      <w:tr w:rsidR="003D03D1" w:rsidRPr="00A37EAC" w:rsidTr="001A0842">
        <w:trPr>
          <w:trHeight w:val="217"/>
        </w:trPr>
        <w:tc>
          <w:tcPr>
            <w:tcW w:w="9623" w:type="dxa"/>
            <w:gridSpan w:val="6"/>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подтверждает, что в его отношении: </w:t>
            </w:r>
          </w:p>
        </w:tc>
      </w:tr>
      <w:tr w:rsidR="003D03D1" w:rsidRPr="00A37EAC" w:rsidTr="001A0842">
        <w:trPr>
          <w:trHeight w:val="217"/>
        </w:trPr>
        <w:tc>
          <w:tcPr>
            <w:tcW w:w="634" w:type="dxa"/>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w:t>
            </w:r>
          </w:p>
        </w:tc>
        <w:tc>
          <w:tcPr>
            <w:tcW w:w="8989"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не проводится процедура ликвидации;</w:t>
            </w:r>
          </w:p>
        </w:tc>
      </w:tr>
      <w:tr w:rsidR="003D03D1" w:rsidRPr="00A37EAC" w:rsidTr="001A0842">
        <w:trPr>
          <w:trHeight w:val="217"/>
        </w:trPr>
        <w:tc>
          <w:tcPr>
            <w:tcW w:w="634" w:type="dxa"/>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w:t>
            </w:r>
          </w:p>
        </w:tc>
        <w:tc>
          <w:tcPr>
            <w:tcW w:w="8989"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отсутствует решение арбитражного суда о признании банкротом;</w:t>
            </w:r>
          </w:p>
        </w:tc>
      </w:tr>
      <w:tr w:rsidR="003D03D1" w:rsidRPr="00A37EAC" w:rsidTr="001A0842">
        <w:trPr>
          <w:trHeight w:val="217"/>
        </w:trPr>
        <w:tc>
          <w:tcPr>
            <w:tcW w:w="634" w:type="dxa"/>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lastRenderedPageBreak/>
              <w:t>-</w:t>
            </w:r>
          </w:p>
        </w:tc>
        <w:tc>
          <w:tcPr>
            <w:tcW w:w="8989" w:type="dxa"/>
            <w:gridSpan w:val="5"/>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 xml:space="preserve">отсутствует решение арбитражного суда об открытии конкурсного </w:t>
            </w:r>
          </w:p>
        </w:tc>
      </w:tr>
      <w:tr w:rsidR="003D03D1" w:rsidRPr="00A37EAC" w:rsidTr="001A0842">
        <w:trPr>
          <w:trHeight w:val="53"/>
        </w:trPr>
        <w:tc>
          <w:tcPr>
            <w:tcW w:w="9623" w:type="dxa"/>
            <w:gridSpan w:val="6"/>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производства.</w:t>
            </w:r>
          </w:p>
        </w:tc>
      </w:tr>
      <w:tr w:rsidR="003D03D1" w:rsidRPr="00A37EAC" w:rsidTr="001A0842">
        <w:trPr>
          <w:trHeight w:val="53"/>
        </w:trPr>
        <w:tc>
          <w:tcPr>
            <w:tcW w:w="9623" w:type="dxa"/>
            <w:gridSpan w:val="6"/>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29" w:type="dxa"/>
            <w:gridSpan w:val="3"/>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662" w:type="dxa"/>
            <w:gridSpan w:val="2"/>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132"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29" w:type="dxa"/>
            <w:gridSpan w:val="3"/>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662" w:type="dxa"/>
            <w:gridSpan w:val="2"/>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132"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829" w:type="dxa"/>
            <w:gridSpan w:val="3"/>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662"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32"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829" w:type="dxa"/>
            <w:gridSpan w:val="3"/>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662"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32"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7</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СПРАВКА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об отсутствии у Претендента задолженности по обязательным платежам</w:t>
      </w:r>
    </w:p>
    <w:p w:rsidR="003D03D1" w:rsidRPr="00A37EAC" w:rsidRDefault="003D03D1" w:rsidP="003D03D1">
      <w:pPr>
        <w:spacing w:after="0" w:line="240" w:lineRule="auto"/>
        <w:ind w:firstLine="720"/>
        <w:jc w:val="center"/>
        <w:rPr>
          <w:rFonts w:ascii="Times New Roman" w:hAnsi="Times New Roman" w:cs="Times New Roman"/>
          <w:sz w:val="24"/>
          <w:szCs w:val="24"/>
        </w:rPr>
      </w:pPr>
    </w:p>
    <w:tbl>
      <w:tblPr>
        <w:tblW w:w="4850" w:type="pct"/>
        <w:tblInd w:w="109" w:type="dxa"/>
        <w:tblLook w:val="0000"/>
      </w:tblPr>
      <w:tblGrid>
        <w:gridCol w:w="728"/>
        <w:gridCol w:w="2284"/>
        <w:gridCol w:w="2258"/>
        <w:gridCol w:w="1629"/>
        <w:gridCol w:w="3346"/>
      </w:tblGrid>
      <w:tr w:rsidR="003D03D1" w:rsidRPr="00A37EAC" w:rsidTr="001A0842">
        <w:trPr>
          <w:trHeight w:val="297"/>
        </w:trPr>
        <w:tc>
          <w:tcPr>
            <w:tcW w:w="684" w:type="dxa"/>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4266" w:type="dxa"/>
            <w:gridSpan w:val="2"/>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Настоящей справкой Претендент: </w:t>
            </w:r>
          </w:p>
        </w:tc>
        <w:tc>
          <w:tcPr>
            <w:tcW w:w="4673" w:type="dxa"/>
            <w:gridSpan w:val="2"/>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9623" w:type="dxa"/>
            <w:gridSpan w:val="5"/>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(Наименование юридического лица,</w:t>
            </w:r>
          </w:p>
        </w:tc>
      </w:tr>
      <w:tr w:rsidR="003D03D1" w:rsidRPr="00A37EAC" w:rsidTr="001A0842">
        <w:trPr>
          <w:trHeight w:val="273"/>
        </w:trPr>
        <w:tc>
          <w:tcPr>
            <w:tcW w:w="9623"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9623" w:type="dxa"/>
            <w:gridSpan w:val="5"/>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ФИО индивидуального предпринимателя или уполномоченный участника договора простого товарищества)</w:t>
            </w:r>
          </w:p>
        </w:tc>
      </w:tr>
      <w:tr w:rsidR="003D03D1" w:rsidRPr="00A37EAC" w:rsidTr="001A0842">
        <w:trPr>
          <w:trHeight w:val="217"/>
        </w:trPr>
        <w:tc>
          <w:tcPr>
            <w:tcW w:w="9623" w:type="dxa"/>
            <w:gridSpan w:val="5"/>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подтверждает, что у него отсутствует задолженность по обязательным</w:t>
            </w:r>
          </w:p>
        </w:tc>
      </w:tr>
      <w:tr w:rsidR="003D03D1" w:rsidRPr="00A37EAC" w:rsidTr="001A0842">
        <w:trPr>
          <w:trHeight w:val="217"/>
        </w:trPr>
        <w:tc>
          <w:tcPr>
            <w:tcW w:w="9623"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платежам в бюджеты бюджетной системы Российской Федерации за последний</w:t>
            </w:r>
          </w:p>
        </w:tc>
      </w:tr>
      <w:tr w:rsidR="003D03D1" w:rsidRPr="00A37EAC" w:rsidTr="001A0842">
        <w:trPr>
          <w:trHeight w:val="217"/>
        </w:trPr>
        <w:tc>
          <w:tcPr>
            <w:tcW w:w="9623"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завершенный отчетный период.</w:t>
            </w:r>
          </w:p>
        </w:tc>
      </w:tr>
      <w:tr w:rsidR="003D03D1" w:rsidRPr="00A37EAC" w:rsidTr="001A0842">
        <w:trPr>
          <w:trHeight w:val="53"/>
        </w:trPr>
        <w:tc>
          <w:tcPr>
            <w:tcW w:w="9623" w:type="dxa"/>
            <w:gridSpan w:val="5"/>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29" w:type="dxa"/>
            <w:gridSpan w:val="2"/>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651" w:type="dxa"/>
            <w:gridSpan w:val="2"/>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143"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29" w:type="dxa"/>
            <w:gridSpan w:val="2"/>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651" w:type="dxa"/>
            <w:gridSpan w:val="2"/>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143"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829" w:type="dxa"/>
            <w:gridSpan w:val="2"/>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651"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43"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829" w:type="dxa"/>
            <w:gridSpan w:val="2"/>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651"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43"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8</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СПРАВКА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о наличии у Претендента дорожно-транспортных происшествий</w:t>
      </w:r>
    </w:p>
    <w:p w:rsidR="003D03D1" w:rsidRPr="00A37EAC" w:rsidRDefault="003D03D1" w:rsidP="003D03D1">
      <w:pPr>
        <w:spacing w:after="0" w:line="240" w:lineRule="auto"/>
        <w:ind w:firstLine="720"/>
        <w:jc w:val="center"/>
        <w:rPr>
          <w:rFonts w:ascii="Times New Roman" w:hAnsi="Times New Roman" w:cs="Times New Roman"/>
          <w:sz w:val="24"/>
          <w:szCs w:val="24"/>
        </w:rPr>
      </w:pPr>
    </w:p>
    <w:tbl>
      <w:tblPr>
        <w:tblW w:w="4850" w:type="pct"/>
        <w:tblInd w:w="109" w:type="dxa"/>
        <w:tblLook w:val="0000"/>
      </w:tblPr>
      <w:tblGrid>
        <w:gridCol w:w="704"/>
        <w:gridCol w:w="22"/>
        <w:gridCol w:w="2288"/>
        <w:gridCol w:w="2255"/>
        <w:gridCol w:w="1648"/>
        <w:gridCol w:w="1551"/>
        <w:gridCol w:w="1777"/>
      </w:tblGrid>
      <w:tr w:rsidR="003D03D1" w:rsidRPr="00A37EAC" w:rsidTr="001A0842">
        <w:trPr>
          <w:trHeight w:val="297"/>
        </w:trPr>
        <w:tc>
          <w:tcPr>
            <w:tcW w:w="682" w:type="dxa"/>
            <w:gridSpan w:val="2"/>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4267" w:type="dxa"/>
            <w:gridSpan w:val="2"/>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Настоящей справкой Претендент: </w:t>
            </w:r>
          </w:p>
        </w:tc>
        <w:tc>
          <w:tcPr>
            <w:tcW w:w="4674" w:type="dxa"/>
            <w:gridSpan w:val="3"/>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9623" w:type="dxa"/>
            <w:gridSpan w:val="7"/>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(Наименование юридического лица,</w:t>
            </w:r>
          </w:p>
        </w:tc>
      </w:tr>
      <w:tr w:rsidR="003D03D1" w:rsidRPr="00A37EAC" w:rsidTr="001A0842">
        <w:trPr>
          <w:trHeight w:val="273"/>
        </w:trPr>
        <w:tc>
          <w:tcPr>
            <w:tcW w:w="9623" w:type="dxa"/>
            <w:gridSpan w:val="7"/>
            <w:tcBorders>
              <w:top w:val="single" w:sz="4" w:space="0" w:color="00000A"/>
              <w:bottom w:val="single" w:sz="4" w:space="0" w:color="00000A"/>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9623" w:type="dxa"/>
            <w:gridSpan w:val="7"/>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ФИО индивидуального предпринимателя или уполномоченного участника договора простого товарищества)</w:t>
            </w:r>
          </w:p>
        </w:tc>
      </w:tr>
      <w:tr w:rsidR="003D03D1" w:rsidRPr="00A37EAC" w:rsidTr="001A0842">
        <w:trPr>
          <w:trHeight w:val="217"/>
        </w:trPr>
        <w:tc>
          <w:tcPr>
            <w:tcW w:w="9623" w:type="dxa"/>
            <w:gridSpan w:val="7"/>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 xml:space="preserve">направляет информацию для расчета количества баллов по критерию </w:t>
            </w:r>
          </w:p>
        </w:tc>
      </w:tr>
      <w:tr w:rsidR="003D03D1" w:rsidRPr="00A37EAC" w:rsidTr="001A0842">
        <w:trPr>
          <w:trHeight w:val="217"/>
        </w:trPr>
        <w:tc>
          <w:tcPr>
            <w:tcW w:w="9623" w:type="dxa"/>
            <w:gridSpan w:val="7"/>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«Безопасность пассажирских перевозок».</w:t>
            </w:r>
          </w:p>
        </w:tc>
      </w:tr>
      <w:tr w:rsidR="003D03D1" w:rsidRPr="00A37EAC" w:rsidTr="001A0842">
        <w:trPr>
          <w:trHeight w:val="217"/>
        </w:trPr>
        <w:tc>
          <w:tcPr>
            <w:tcW w:w="9623" w:type="dxa"/>
            <w:gridSpan w:val="7"/>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п/п</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Наименование показателя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Количество</w:t>
            </w:r>
          </w:p>
        </w:tc>
      </w:tr>
      <w:tr w:rsidR="003D03D1" w:rsidRPr="00A37EAC" w:rsidTr="001A0842">
        <w:trPr>
          <w:trHeight w:val="848"/>
        </w:trPr>
        <w:tc>
          <w:tcPr>
            <w:tcW w:w="661"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7293" w:type="dxa"/>
            <w:gridSpan w:val="5"/>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Среднее количество транспортных средств, имевшихся в распоряжении Претендента в течение года, предшествующего дате проведения открытого конкурса.*</w:t>
            </w:r>
          </w:p>
        </w:tc>
        <w:tc>
          <w:tcPr>
            <w:tcW w:w="1669"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217"/>
        </w:trPr>
        <w:tc>
          <w:tcPr>
            <w:tcW w:w="66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7293" w:type="dxa"/>
            <w:gridSpan w:val="5"/>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Количество дорожно-транспортных происшествий, повлекших </w:t>
            </w:r>
            <w:r w:rsidRPr="00A37EAC">
              <w:rPr>
                <w:rFonts w:ascii="Times New Roman" w:hAnsi="Times New Roman" w:cs="Times New Roman"/>
                <w:sz w:val="24"/>
                <w:szCs w:val="24"/>
              </w:rPr>
              <w:br/>
              <w:t>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проведения открытого конкурса.**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9623" w:type="dxa"/>
            <w:gridSpan w:val="7"/>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31" w:type="dxa"/>
            <w:gridSpan w:val="3"/>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666" w:type="dxa"/>
            <w:gridSpan w:val="2"/>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126" w:type="dxa"/>
            <w:gridSpan w:val="2"/>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31" w:type="dxa"/>
            <w:gridSpan w:val="3"/>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666" w:type="dxa"/>
            <w:gridSpan w:val="2"/>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126" w:type="dxa"/>
            <w:gridSpan w:val="2"/>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831" w:type="dxa"/>
            <w:gridSpan w:val="3"/>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666"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26"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831" w:type="dxa"/>
            <w:gridSpan w:val="3"/>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lastRenderedPageBreak/>
              <w:t>М.П.</w:t>
            </w:r>
          </w:p>
        </w:tc>
        <w:tc>
          <w:tcPr>
            <w:tcW w:w="3666"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126"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r w:rsidRPr="00A37EAC">
        <w:rPr>
          <w:rFonts w:ascii="Times New Roman" w:hAnsi="Times New Roman" w:cs="Times New Roman"/>
          <w:sz w:val="24"/>
          <w:szCs w:val="24"/>
        </w:rPr>
        <w:t>Примечание:</w:t>
      </w:r>
    </w:p>
    <w:p w:rsidR="003D03D1" w:rsidRPr="00A37EAC" w:rsidRDefault="003D03D1" w:rsidP="003D03D1">
      <w:pPr>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суммируется и делится на 12. Полученное количество транспортных средств вносится в столбец «Количество» с округлением до трех знаков после запятой.</w:t>
      </w:r>
    </w:p>
    <w:p w:rsidR="003D03D1" w:rsidRPr="00A37EAC" w:rsidRDefault="003D03D1" w:rsidP="003D03D1">
      <w:pPr>
        <w:spacing w:after="0" w:line="240" w:lineRule="auto"/>
        <w:ind w:firstLine="720"/>
        <w:jc w:val="both"/>
        <w:rPr>
          <w:rFonts w:ascii="Times New Roman" w:hAnsi="Times New Roman" w:cs="Times New Roman"/>
          <w:sz w:val="24"/>
          <w:szCs w:val="24"/>
        </w:rPr>
        <w:sectPr w:rsidR="003D03D1" w:rsidRPr="00A37EAC" w:rsidSect="00D920B4">
          <w:pgSz w:w="11906" w:h="16838"/>
          <w:pgMar w:top="284" w:right="567" w:bottom="1134" w:left="993" w:header="709" w:footer="403" w:gutter="0"/>
          <w:pgNumType w:start="23"/>
          <w:cols w:space="720"/>
          <w:formProt w:val="0"/>
          <w:docGrid w:linePitch="360" w:charSpace="-6145"/>
        </w:sectPr>
      </w:pPr>
      <w:r w:rsidRPr="00A37EAC">
        <w:rPr>
          <w:rFonts w:ascii="Times New Roman" w:hAnsi="Times New Roman" w:cs="Times New Roman"/>
          <w:sz w:val="24"/>
          <w:szCs w:val="24"/>
        </w:rPr>
        <w:t xml:space="preserve">** - Подсчет количества дорожно-транспортных происшествий, повлекших </w:t>
      </w:r>
      <w:r w:rsidRPr="00A37EAC">
        <w:rPr>
          <w:rFonts w:ascii="Times New Roman" w:hAnsi="Times New Roman" w:cs="Times New Roman"/>
          <w:sz w:val="24"/>
          <w:szCs w:val="24"/>
        </w:rPr>
        <w:br/>
        <w:t xml:space="preserve">за собой человеческие жертвы или причинение вреда здоровью граждан </w:t>
      </w:r>
      <w:r w:rsidRPr="00A37EAC">
        <w:rPr>
          <w:rFonts w:ascii="Times New Roman" w:hAnsi="Times New Roman" w:cs="Times New Roman"/>
          <w:sz w:val="24"/>
          <w:szCs w:val="24"/>
        </w:rPr>
        <w:b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lastRenderedPageBreak/>
        <w:t>Приложение № 9</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color w:val="FF0000"/>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ГАРАНТИЙНОЕ ОБЯЗАТЕЛЬСТВО</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 приобретению транспортных средств</w:t>
      </w:r>
    </w:p>
    <w:p w:rsidR="003D03D1" w:rsidRPr="00A37EAC" w:rsidRDefault="003D03D1" w:rsidP="003D03D1">
      <w:pPr>
        <w:spacing w:after="0" w:line="240" w:lineRule="auto"/>
        <w:ind w:firstLine="720"/>
        <w:jc w:val="center"/>
        <w:rPr>
          <w:rFonts w:ascii="Times New Roman" w:hAnsi="Times New Roman" w:cs="Times New Roman"/>
          <w:sz w:val="24"/>
          <w:szCs w:val="24"/>
        </w:rPr>
      </w:pPr>
    </w:p>
    <w:tbl>
      <w:tblPr>
        <w:tblW w:w="4900" w:type="pct"/>
        <w:tblInd w:w="109" w:type="dxa"/>
        <w:tblLook w:val="0000"/>
      </w:tblPr>
      <w:tblGrid>
        <w:gridCol w:w="466"/>
        <w:gridCol w:w="51"/>
        <w:gridCol w:w="752"/>
        <w:gridCol w:w="925"/>
        <w:gridCol w:w="595"/>
        <w:gridCol w:w="393"/>
        <w:gridCol w:w="1689"/>
        <w:gridCol w:w="1140"/>
        <w:gridCol w:w="1195"/>
        <w:gridCol w:w="1576"/>
        <w:gridCol w:w="132"/>
        <w:gridCol w:w="18"/>
        <w:gridCol w:w="1603"/>
        <w:gridCol w:w="2514"/>
        <w:gridCol w:w="1628"/>
      </w:tblGrid>
      <w:tr w:rsidR="003D03D1" w:rsidRPr="00A37EAC" w:rsidTr="001A0842">
        <w:trPr>
          <w:trHeight w:val="297"/>
        </w:trPr>
        <w:tc>
          <w:tcPr>
            <w:tcW w:w="542" w:type="dxa"/>
            <w:gridSpan w:val="2"/>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8226" w:type="dxa"/>
            <w:gridSpan w:val="10"/>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Настоящим гарантийным обязательством Претендент: </w:t>
            </w:r>
          </w:p>
        </w:tc>
        <w:tc>
          <w:tcPr>
            <w:tcW w:w="5508" w:type="dxa"/>
            <w:gridSpan w:val="3"/>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14276" w:type="dxa"/>
            <w:gridSpan w:val="15"/>
            <w:shd w:val="clear" w:color="auto" w:fill="auto"/>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(Наименование юридического лица,</w:t>
            </w:r>
          </w:p>
        </w:tc>
      </w:tr>
      <w:tr w:rsidR="003D03D1" w:rsidRPr="00A37EAC" w:rsidTr="001A0842">
        <w:trPr>
          <w:trHeight w:val="273"/>
        </w:trPr>
        <w:tc>
          <w:tcPr>
            <w:tcW w:w="14276" w:type="dxa"/>
            <w:gridSpan w:val="15"/>
            <w:tcBorders>
              <w:top w:val="single" w:sz="4" w:space="0" w:color="00000A"/>
              <w:bottom w:val="single" w:sz="4" w:space="0" w:color="00000A"/>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14276" w:type="dxa"/>
            <w:gridSpan w:val="15"/>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ФИО индивидуального предпринимателя или уполномоченного участника договора простого товарищества)</w:t>
            </w:r>
          </w:p>
        </w:tc>
      </w:tr>
      <w:tr w:rsidR="003D03D1" w:rsidRPr="00A37EAC" w:rsidTr="001A0842">
        <w:trPr>
          <w:trHeight w:val="217"/>
        </w:trPr>
        <w:tc>
          <w:tcPr>
            <w:tcW w:w="14276" w:type="dxa"/>
            <w:gridSpan w:val="15"/>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подтверждает, что в сроки, определенные пунктом 9.1 раздела 9 конкурсной документации, будут</w:t>
            </w:r>
          </w:p>
        </w:tc>
      </w:tr>
      <w:tr w:rsidR="003D03D1" w:rsidRPr="00A37EAC" w:rsidTr="001A0842">
        <w:trPr>
          <w:trHeight w:val="217"/>
        </w:trPr>
        <w:tc>
          <w:tcPr>
            <w:tcW w:w="14276" w:type="dxa"/>
            <w:gridSpan w:val="1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приобретены следующие транспортные средства:</w:t>
            </w:r>
          </w:p>
        </w:tc>
      </w:tr>
      <w:tr w:rsidR="003D03D1" w:rsidRPr="00A37EAC" w:rsidTr="001A0842">
        <w:trPr>
          <w:trHeight w:val="217"/>
        </w:trPr>
        <w:tc>
          <w:tcPr>
            <w:tcW w:w="498" w:type="dxa"/>
            <w:vMerge w:val="restart"/>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п/п</w:t>
            </w:r>
          </w:p>
        </w:tc>
        <w:tc>
          <w:tcPr>
            <w:tcW w:w="13778" w:type="dxa"/>
            <w:gridSpan w:val="14"/>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Приобретаемое транспортное средство</w:t>
            </w:r>
          </w:p>
        </w:tc>
      </w:tr>
      <w:tr w:rsidR="003D03D1" w:rsidRPr="00A37EAC" w:rsidTr="001A0842">
        <w:trPr>
          <w:trHeight w:val="53"/>
        </w:trPr>
        <w:tc>
          <w:tcPr>
            <w:tcW w:w="498"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Марка</w:t>
            </w:r>
          </w:p>
        </w:tc>
        <w:tc>
          <w:tcPr>
            <w:tcW w:w="924"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Модель</w:t>
            </w: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Год выпуска</w:t>
            </w: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Экологический показатель</w:t>
            </w: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Тип двигателя (бензин, газ, дизель, др.)</w:t>
            </w: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Наличие багажного отделения</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Наличие кондиционера</w:t>
            </w: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Наличие низкого пола и (или) оборудования</w:t>
            </w:r>
            <w:r w:rsidRPr="00A37EAC">
              <w:rPr>
                <w:rFonts w:ascii="Times New Roman" w:hAnsi="Times New Roman" w:cs="Times New Roman"/>
                <w:sz w:val="24"/>
                <w:szCs w:val="24"/>
              </w:rPr>
              <w:br/>
              <w:t>для перевозок пассажиров с ограниченными возможностями передвижения и (или) пассажиров с детскими колясками</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Габаритные размеры (длина/ширина/высота)</w:t>
            </w: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Класс транспортного средства</w:t>
            </w:r>
          </w:p>
        </w:tc>
      </w:tr>
      <w:tr w:rsidR="003D03D1" w:rsidRPr="00A37EAC" w:rsidTr="001A0842">
        <w:trPr>
          <w:trHeight w:val="53"/>
        </w:trPr>
        <w:tc>
          <w:tcPr>
            <w:tcW w:w="498"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805" w:type="dxa"/>
            <w:gridSpan w:val="2"/>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924" w:type="dxa"/>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972" w:type="dxa"/>
            <w:gridSpan w:val="2"/>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18" w:type="dxa"/>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128" w:type="dxa"/>
            <w:tcBorders>
              <w:top w:val="single" w:sz="4" w:space="0" w:color="00000A"/>
              <w:lef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165"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511"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2861" w:type="dxa"/>
            <w:gridSpan w:val="3"/>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385"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409" w:type="dxa"/>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217"/>
        </w:trPr>
        <w:tc>
          <w:tcPr>
            <w:tcW w:w="49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805" w:type="dxa"/>
            <w:gridSpan w:val="2"/>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924"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972" w:type="dxa"/>
            <w:gridSpan w:val="2"/>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618"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128"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16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2861"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c>
          <w:tcPr>
            <w:tcW w:w="1409"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14276" w:type="dxa"/>
            <w:gridSpan w:val="15"/>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15" w:type="dxa"/>
            <w:gridSpan w:val="5"/>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5938" w:type="dxa"/>
            <w:gridSpan w:val="6"/>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5523" w:type="dxa"/>
            <w:gridSpan w:val="4"/>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815" w:type="dxa"/>
            <w:gridSpan w:val="5"/>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5938" w:type="dxa"/>
            <w:gridSpan w:val="6"/>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5523" w:type="dxa"/>
            <w:gridSpan w:val="4"/>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815" w:type="dxa"/>
            <w:gridSpan w:val="5"/>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5938" w:type="dxa"/>
            <w:gridSpan w:val="6"/>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5523"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815" w:type="dxa"/>
            <w:gridSpan w:val="5"/>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5938" w:type="dxa"/>
            <w:gridSpan w:val="6"/>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5523"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568"/>
        <w:jc w:val="both"/>
        <w:rPr>
          <w:rFonts w:ascii="Times New Roman" w:hAnsi="Times New Roman" w:cs="Times New Roman"/>
          <w:sz w:val="24"/>
          <w:szCs w:val="24"/>
        </w:rPr>
        <w:sectPr w:rsidR="003D03D1" w:rsidRPr="00A37EAC">
          <w:headerReference w:type="default" r:id="rId9"/>
          <w:footerReference w:type="default" r:id="rId10"/>
          <w:pgSz w:w="16838" w:h="11906" w:orient="landscape"/>
          <w:pgMar w:top="1418" w:right="1134" w:bottom="567" w:left="1134" w:header="0" w:footer="0" w:gutter="0"/>
          <w:pgNumType w:start="23"/>
          <w:cols w:space="720"/>
          <w:formProt w:val="0"/>
          <w:docGrid w:linePitch="360" w:charSpace="-6145"/>
        </w:sectPr>
      </w:pPr>
      <w:r w:rsidRPr="00A37EAC">
        <w:rPr>
          <w:rFonts w:ascii="Times New Roman" w:hAnsi="Times New Roman" w:cs="Times New Roman"/>
          <w:sz w:val="24"/>
          <w:szCs w:val="24"/>
        </w:rPr>
        <w:t>Ответственность за подлинность и достоверность предоставленных документов и информации несет участник открытого конкурса.</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lastRenderedPageBreak/>
        <w:t>Приложение № 10</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color w:val="FF0000"/>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ГАРАНТИЙНОЕ ОБЯЗАТЕЛЬСТВО</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 обновлению подвижного состава</w:t>
      </w:r>
    </w:p>
    <w:p w:rsidR="003D03D1" w:rsidRPr="00A37EAC" w:rsidRDefault="003D03D1" w:rsidP="003D03D1">
      <w:pPr>
        <w:spacing w:after="0" w:line="240" w:lineRule="auto"/>
        <w:ind w:firstLine="720"/>
        <w:jc w:val="center"/>
        <w:rPr>
          <w:rFonts w:ascii="Times New Roman" w:hAnsi="Times New Roman" w:cs="Times New Roman"/>
          <w:sz w:val="24"/>
          <w:szCs w:val="24"/>
        </w:rPr>
      </w:pPr>
    </w:p>
    <w:tbl>
      <w:tblPr>
        <w:tblW w:w="4850" w:type="pct"/>
        <w:tblInd w:w="109" w:type="dxa"/>
        <w:tblLook w:val="0000"/>
      </w:tblPr>
      <w:tblGrid>
        <w:gridCol w:w="500"/>
        <w:gridCol w:w="31"/>
        <w:gridCol w:w="2278"/>
        <w:gridCol w:w="1618"/>
        <w:gridCol w:w="1907"/>
        <w:gridCol w:w="1980"/>
        <w:gridCol w:w="459"/>
        <w:gridCol w:w="1655"/>
        <w:gridCol w:w="1973"/>
        <w:gridCol w:w="1941"/>
      </w:tblGrid>
      <w:tr w:rsidR="003D03D1" w:rsidRPr="00A37EAC" w:rsidTr="001A0842">
        <w:trPr>
          <w:trHeight w:val="297"/>
        </w:trPr>
        <w:tc>
          <w:tcPr>
            <w:tcW w:w="524" w:type="dxa"/>
            <w:gridSpan w:val="2"/>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8120" w:type="dxa"/>
            <w:gridSpan w:val="5"/>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 xml:space="preserve">Настоящим гарантийным обязательством Претендент: </w:t>
            </w:r>
          </w:p>
        </w:tc>
        <w:tc>
          <w:tcPr>
            <w:tcW w:w="5487" w:type="dxa"/>
            <w:gridSpan w:val="3"/>
            <w:tcBorders>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r>
      <w:tr w:rsidR="003D03D1" w:rsidRPr="00A37EAC" w:rsidTr="001A0842">
        <w:trPr>
          <w:trHeight w:val="53"/>
        </w:trPr>
        <w:tc>
          <w:tcPr>
            <w:tcW w:w="14131" w:type="dxa"/>
            <w:gridSpan w:val="10"/>
            <w:shd w:val="clear" w:color="auto" w:fill="auto"/>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(Наименование юридического лица,</w:t>
            </w:r>
          </w:p>
        </w:tc>
      </w:tr>
      <w:tr w:rsidR="003D03D1" w:rsidRPr="00A37EAC" w:rsidTr="001A0842">
        <w:trPr>
          <w:trHeight w:val="273"/>
        </w:trPr>
        <w:tc>
          <w:tcPr>
            <w:tcW w:w="14131" w:type="dxa"/>
            <w:gridSpan w:val="10"/>
            <w:tcBorders>
              <w:top w:val="single" w:sz="4" w:space="0" w:color="00000A"/>
              <w:bottom w:val="single" w:sz="4" w:space="0" w:color="00000A"/>
            </w:tcBorders>
            <w:shd w:val="clear" w:color="auto" w:fill="auto"/>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14131" w:type="dxa"/>
            <w:gridSpan w:val="10"/>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ФИО индивидуального предпринимателя или уполномоченного участника договора простого товарищества)</w:t>
            </w:r>
          </w:p>
        </w:tc>
      </w:tr>
      <w:tr w:rsidR="003D03D1" w:rsidRPr="00A37EAC" w:rsidTr="001A0842">
        <w:trPr>
          <w:trHeight w:val="217"/>
        </w:trPr>
        <w:tc>
          <w:tcPr>
            <w:tcW w:w="14131" w:type="dxa"/>
            <w:gridSpan w:val="10"/>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r w:rsidRPr="00A37EAC">
              <w:rPr>
                <w:rFonts w:ascii="Times New Roman" w:hAnsi="Times New Roman" w:cs="Times New Roman"/>
                <w:szCs w:val="24"/>
              </w:rPr>
              <w:t xml:space="preserve">подтверждает, что в течение срока действия Свидетельства об осуществлении регулярных перевозок по </w:t>
            </w:r>
          </w:p>
        </w:tc>
      </w:tr>
      <w:tr w:rsidR="003D03D1" w:rsidRPr="00A37EAC" w:rsidTr="001A0842">
        <w:trPr>
          <w:trHeight w:val="217"/>
        </w:trPr>
        <w:tc>
          <w:tcPr>
            <w:tcW w:w="14131" w:type="dxa"/>
            <w:gridSpan w:val="10"/>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одному или нескольким муниципальным  маршрутам по регулируемым тарифам на территории города Константиновска Ростовской области будут произведено обновление подвижного состава:</w:t>
            </w:r>
          </w:p>
        </w:tc>
      </w:tr>
      <w:tr w:rsidR="003D03D1" w:rsidRPr="00A37EAC" w:rsidTr="001A0842">
        <w:trPr>
          <w:trHeight w:val="217"/>
        </w:trPr>
        <w:tc>
          <w:tcPr>
            <w:tcW w:w="493" w:type="dxa"/>
            <w:vMerge w:val="restart"/>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п/п</w:t>
            </w:r>
          </w:p>
        </w:tc>
        <w:tc>
          <w:tcPr>
            <w:tcW w:w="3869" w:type="dxa"/>
            <w:gridSpan w:val="3"/>
            <w:vMerge w:val="restart"/>
            <w:tcBorders>
              <w:top w:val="single" w:sz="4" w:space="0" w:color="00000A"/>
              <w:left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Количество транспортных средств, необходимых для обслуживания маршрута (-ов), включенных в Свидетельство, ед.</w:t>
            </w:r>
          </w:p>
        </w:tc>
        <w:tc>
          <w:tcPr>
            <w:tcW w:w="9769" w:type="dxa"/>
            <w:gridSpan w:val="6"/>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Количество транспортных средств не старше одного года, которые будут приобретены в:</w:t>
            </w:r>
          </w:p>
        </w:tc>
      </w:tr>
      <w:tr w:rsidR="003D03D1" w:rsidRPr="00A37EAC" w:rsidTr="001A0842">
        <w:trPr>
          <w:trHeight w:val="53"/>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386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в первый год действия Свидетельства, ед. </w:t>
            </w: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во второй год действия Свидетельства, ед.</w:t>
            </w: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в третий год действия Свидетельства, ед.</w:t>
            </w: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в четвертый год действия Свидетельства, ед.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в пятый год действия Свидетельства, ед.</w:t>
            </w:r>
          </w:p>
        </w:tc>
      </w:tr>
      <w:tr w:rsidR="003D03D1" w:rsidRPr="00A37EAC" w:rsidTr="001A0842">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493"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3869" w:type="dxa"/>
            <w:gridSpan w:val="3"/>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879"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51" w:type="dxa"/>
            <w:tcBorders>
              <w:top w:val="single" w:sz="4" w:space="0" w:color="00000A"/>
              <w:left w:val="single" w:sz="4" w:space="0" w:color="00000A"/>
              <w:bottom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2083" w:type="dxa"/>
            <w:gridSpan w:val="2"/>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14131" w:type="dxa"/>
            <w:gridSpan w:val="10"/>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768" w:type="dxa"/>
            <w:gridSpan w:val="3"/>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5876" w:type="dxa"/>
            <w:gridSpan w:val="4"/>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5487" w:type="dxa"/>
            <w:gridSpan w:val="3"/>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768" w:type="dxa"/>
            <w:gridSpan w:val="3"/>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5876" w:type="dxa"/>
            <w:gridSpan w:val="4"/>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5487" w:type="dxa"/>
            <w:gridSpan w:val="3"/>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768" w:type="dxa"/>
            <w:gridSpan w:val="3"/>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5876"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5487" w:type="dxa"/>
            <w:gridSpan w:val="3"/>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768" w:type="dxa"/>
            <w:gridSpan w:val="3"/>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5876"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5487" w:type="dxa"/>
            <w:gridSpan w:val="3"/>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Ответственность за подлинность и достоверность предоставленных документов и информации несет участник открытого конкурса.</w:t>
      </w:r>
    </w:p>
    <w:p w:rsidR="003D03D1" w:rsidRPr="00A37EAC" w:rsidRDefault="003D03D1" w:rsidP="003D03D1">
      <w:pPr>
        <w:spacing w:after="0" w:line="240" w:lineRule="auto"/>
        <w:jc w:val="both"/>
        <w:rPr>
          <w:rFonts w:ascii="Times New Roman" w:hAnsi="Times New Roman" w:cs="Times New Roman"/>
          <w:sz w:val="24"/>
          <w:szCs w:val="24"/>
        </w:rPr>
        <w:sectPr w:rsidR="003D03D1" w:rsidRPr="00A37EAC">
          <w:headerReference w:type="default" r:id="rId11"/>
          <w:footerReference w:type="default" r:id="rId12"/>
          <w:pgSz w:w="16838" w:h="11906" w:orient="landscape"/>
          <w:pgMar w:top="1418" w:right="1134" w:bottom="567" w:left="1134" w:header="709" w:footer="403" w:gutter="0"/>
          <w:pgNumType w:start="27"/>
          <w:cols w:space="720"/>
          <w:formProt w:val="0"/>
          <w:docGrid w:linePitch="360" w:charSpace="-6145"/>
        </w:sectPr>
      </w:pPr>
      <w:r w:rsidRPr="00A37EAC">
        <w:rPr>
          <w:rFonts w:ascii="Times New Roman" w:hAnsi="Times New Roman" w:cs="Times New Roman"/>
          <w:sz w:val="24"/>
          <w:szCs w:val="24"/>
        </w:rPr>
        <w:t>Сведения, включенные в гарантийное обязательство должны быть подтверждены нотариально заверенной копией договора о поставке автобусов, в котором должны содержаться сведения о количестве транспортных средств, приобретаемых в каждом году, сроки поставки и оплаты.</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lastRenderedPageBreak/>
        <w:t>Приложение № 11</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tabs>
          <w:tab w:val="center" w:pos="5244"/>
          <w:tab w:val="right" w:pos="10260"/>
        </w:tabs>
        <w:spacing w:after="0" w:line="240" w:lineRule="auto"/>
        <w:rPr>
          <w:rFonts w:ascii="Times New Roman" w:hAnsi="Times New Roman" w:cs="Times New Roman"/>
          <w:b/>
          <w:sz w:val="24"/>
          <w:szCs w:val="24"/>
        </w:rPr>
      </w:pPr>
    </w:p>
    <w:tbl>
      <w:tblPr>
        <w:tblW w:w="9923" w:type="dxa"/>
        <w:tblInd w:w="-256" w:type="dxa"/>
        <w:tblCellMar>
          <w:left w:w="28" w:type="dxa"/>
          <w:right w:w="28" w:type="dxa"/>
        </w:tblCellMar>
        <w:tblLook w:val="0000"/>
      </w:tblPr>
      <w:tblGrid>
        <w:gridCol w:w="773"/>
        <w:gridCol w:w="1927"/>
        <w:gridCol w:w="135"/>
        <w:gridCol w:w="134"/>
        <w:gridCol w:w="2560"/>
        <w:gridCol w:w="555"/>
        <w:gridCol w:w="745"/>
        <w:gridCol w:w="3094"/>
      </w:tblGrid>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 xml:space="preserve">В Администрацию Константиновского городского поселения </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 xml:space="preserve"> Ростовской области</w:t>
            </w: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r w:rsidRPr="00A37EAC">
              <w:rPr>
                <w:rFonts w:ascii="Times New Roman" w:hAnsi="Times New Roman" w:cs="Times New Roman"/>
                <w:sz w:val="24"/>
                <w:szCs w:val="24"/>
              </w:rPr>
              <w:t>ЗАПРОС О РАЗЪЯСНЕНИИ</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ПОЛОЖЕНИЙ КОНКУРСНОЙ ДОКУМЕНТАЦИИ</w:t>
            </w: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9923"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9923"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3D03D1" w:rsidRPr="00A37EAC" w:rsidTr="001A0842">
        <w:trPr>
          <w:trHeight w:val="63"/>
        </w:trPr>
        <w:tc>
          <w:tcPr>
            <w:tcW w:w="9923"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2700" w:type="dxa"/>
            <w:gridSpan w:val="2"/>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Контактный телефон</w:t>
            </w:r>
          </w:p>
        </w:tc>
        <w:tc>
          <w:tcPr>
            <w:tcW w:w="7223" w:type="dxa"/>
            <w:gridSpan w:val="6"/>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6084"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lang w:val="en-US"/>
              </w:rPr>
              <w:t>E</w:t>
            </w:r>
            <w:r w:rsidRPr="00A37EAC">
              <w:rPr>
                <w:rFonts w:ascii="Times New Roman" w:hAnsi="Times New Roman" w:cs="Times New Roman"/>
                <w:sz w:val="24"/>
                <w:szCs w:val="24"/>
              </w:rPr>
              <w:t>-mail участника конкурса, направившего запрос</w:t>
            </w:r>
          </w:p>
        </w:tc>
        <w:tc>
          <w:tcPr>
            <w:tcW w:w="3839" w:type="dxa"/>
            <w:gridSpan w:val="2"/>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6084"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3839" w:type="dxa"/>
            <w:gridSpan w:val="2"/>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(при наличии)</w:t>
            </w:r>
          </w:p>
        </w:tc>
      </w:tr>
      <w:tr w:rsidR="003D03D1" w:rsidRPr="00A37EAC" w:rsidTr="001A0842">
        <w:trPr>
          <w:trHeight w:val="53"/>
        </w:trPr>
        <w:tc>
          <w:tcPr>
            <w:tcW w:w="6084"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3839" w:type="dxa"/>
            <w:gridSpan w:val="2"/>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9923"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Прошу разъяснить следующие положения конкурсной документации:</w:t>
            </w:r>
          </w:p>
        </w:tc>
      </w:tr>
      <w:tr w:rsidR="003D03D1" w:rsidRPr="00A37EAC" w:rsidTr="001A0842">
        <w:trPr>
          <w:trHeight w:val="53"/>
        </w:trPr>
        <w:tc>
          <w:tcPr>
            <w:tcW w:w="9923"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п/п</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Раздел конкурсной документации</w:t>
            </w: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Содержание запроса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 разъяснения положений конкурсной документации</w:t>
            </w:r>
          </w:p>
        </w:tc>
      </w:tr>
      <w:tr w:rsidR="003D03D1" w:rsidRPr="00A37EAC" w:rsidTr="001A0842">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3.</w:t>
            </w:r>
          </w:p>
        </w:tc>
        <w:tc>
          <w:tcPr>
            <w:tcW w:w="206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7088"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9923"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5529" w:type="dxa"/>
            <w:gridSpan w:val="5"/>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Ответ на запрос прошу направить по адресу:</w:t>
            </w:r>
          </w:p>
        </w:tc>
        <w:tc>
          <w:tcPr>
            <w:tcW w:w="4394" w:type="dxa"/>
            <w:gridSpan w:val="3"/>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5529" w:type="dxa"/>
            <w:gridSpan w:val="5"/>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4394" w:type="dxa"/>
            <w:gridSpan w:val="3"/>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(указывается почтовый и (или) </w:t>
            </w:r>
          </w:p>
        </w:tc>
      </w:tr>
      <w:tr w:rsidR="003D03D1" w:rsidRPr="00A37EAC" w:rsidTr="001A0842">
        <w:trPr>
          <w:trHeight w:val="53"/>
        </w:trPr>
        <w:tc>
          <w:tcPr>
            <w:tcW w:w="9923"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9923"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электронный адрес, на который необходимо направить ответ)</w:t>
            </w:r>
          </w:p>
        </w:tc>
      </w:tr>
      <w:tr w:rsidR="003D03D1" w:rsidRPr="00A37EAC" w:rsidTr="001A0842">
        <w:trPr>
          <w:trHeight w:val="53"/>
        </w:trPr>
        <w:tc>
          <w:tcPr>
            <w:tcW w:w="9923"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217"/>
        </w:trPr>
        <w:tc>
          <w:tcPr>
            <w:tcW w:w="2969" w:type="dxa"/>
            <w:gridSpan w:val="4"/>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860" w:type="dxa"/>
            <w:gridSpan w:val="3"/>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094"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969" w:type="dxa"/>
            <w:gridSpan w:val="4"/>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860" w:type="dxa"/>
            <w:gridSpan w:val="3"/>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094"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969" w:type="dxa"/>
            <w:gridSpan w:val="4"/>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860" w:type="dxa"/>
            <w:gridSpan w:val="3"/>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094"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969" w:type="dxa"/>
            <w:gridSpan w:val="4"/>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860" w:type="dxa"/>
            <w:gridSpan w:val="3"/>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094"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bookmarkStart w:id="3" w:name="_Toc119343910"/>
      <w:bookmarkEnd w:id="3"/>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12</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tbl>
      <w:tblPr>
        <w:tblW w:w="9781" w:type="dxa"/>
        <w:tblInd w:w="28" w:type="dxa"/>
        <w:tblCellMar>
          <w:left w:w="28" w:type="dxa"/>
          <w:right w:w="28" w:type="dxa"/>
        </w:tblCellMar>
        <w:tblLook w:val="0000"/>
      </w:tblPr>
      <w:tblGrid>
        <w:gridCol w:w="784"/>
        <w:gridCol w:w="2051"/>
        <w:gridCol w:w="149"/>
        <w:gridCol w:w="3849"/>
        <w:gridCol w:w="2948"/>
      </w:tblGrid>
      <w:tr w:rsidR="003D03D1" w:rsidRPr="00A37EAC" w:rsidTr="001A0842">
        <w:trPr>
          <w:trHeight w:val="63"/>
        </w:trPr>
        <w:tc>
          <w:tcPr>
            <w:tcW w:w="9781" w:type="dxa"/>
            <w:gridSpan w:val="5"/>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r w:rsidRPr="00A37EAC">
              <w:rPr>
                <w:rFonts w:ascii="Times New Roman" w:hAnsi="Times New Roman" w:cs="Times New Roman"/>
                <w:sz w:val="24"/>
                <w:szCs w:val="24"/>
              </w:rPr>
              <w:t>РАЗЪЯСНЕНИЯ</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ПОЛОЖЕНИЙ КОНКУРСНОЙ ДОКУМЕНТАЦИИ</w:t>
            </w:r>
          </w:p>
        </w:tc>
      </w:tr>
      <w:tr w:rsidR="003D03D1" w:rsidRPr="00A37EAC" w:rsidTr="001A0842">
        <w:trPr>
          <w:trHeight w:val="63"/>
        </w:trPr>
        <w:tc>
          <w:tcPr>
            <w:tcW w:w="9781"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9781"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lastRenderedPageBreak/>
              <w:t>Разъяснения предоставляются:</w:t>
            </w:r>
          </w:p>
        </w:tc>
      </w:tr>
      <w:tr w:rsidR="003D03D1" w:rsidRPr="00A37EAC" w:rsidTr="001A0842">
        <w:trPr>
          <w:trHeight w:val="63"/>
        </w:trPr>
        <w:tc>
          <w:tcPr>
            <w:tcW w:w="9781" w:type="dxa"/>
            <w:gridSpan w:val="5"/>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9781" w:type="dxa"/>
            <w:gridSpan w:val="5"/>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3D03D1" w:rsidRPr="00A37EAC" w:rsidTr="001A0842">
        <w:trPr>
          <w:trHeight w:val="63"/>
        </w:trPr>
        <w:tc>
          <w:tcPr>
            <w:tcW w:w="9781"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9781"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Разъяснение:</w:t>
            </w: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п/п</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Раздел конкурсной документации</w:t>
            </w: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Содержание разъяснений</w:t>
            </w: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3.</w:t>
            </w:r>
          </w:p>
        </w:tc>
        <w:tc>
          <w:tcPr>
            <w:tcW w:w="205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94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9781" w:type="dxa"/>
            <w:gridSpan w:val="5"/>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217"/>
        </w:trPr>
        <w:tc>
          <w:tcPr>
            <w:tcW w:w="2984" w:type="dxa"/>
            <w:gridSpan w:val="3"/>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849"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2948"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984" w:type="dxa"/>
            <w:gridSpan w:val="3"/>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849"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2948"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984" w:type="dxa"/>
            <w:gridSpan w:val="3"/>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849"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2948"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984" w:type="dxa"/>
            <w:gridSpan w:val="3"/>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849"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2948"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13</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tabs>
          <w:tab w:val="center" w:pos="5244"/>
          <w:tab w:val="right" w:pos="10260"/>
        </w:tabs>
        <w:spacing w:after="0" w:line="240" w:lineRule="auto"/>
        <w:rPr>
          <w:rFonts w:ascii="Times New Roman" w:hAnsi="Times New Roman" w:cs="Times New Roman"/>
          <w:b/>
          <w:sz w:val="24"/>
          <w:szCs w:val="24"/>
        </w:rPr>
      </w:pPr>
    </w:p>
    <w:tbl>
      <w:tblPr>
        <w:tblW w:w="10065" w:type="dxa"/>
        <w:tblInd w:w="28" w:type="dxa"/>
        <w:tblCellMar>
          <w:left w:w="28" w:type="dxa"/>
          <w:right w:w="28" w:type="dxa"/>
        </w:tblCellMar>
        <w:tblLook w:val="0000"/>
      </w:tblPr>
      <w:tblGrid>
        <w:gridCol w:w="784"/>
        <w:gridCol w:w="1916"/>
        <w:gridCol w:w="284"/>
        <w:gridCol w:w="552"/>
        <w:gridCol w:w="1985"/>
        <w:gridCol w:w="574"/>
        <w:gridCol w:w="745"/>
        <w:gridCol w:w="3225"/>
      </w:tblGrid>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В Администрацию Константиновского городского поселения Ростовской области</w:t>
            </w: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r w:rsidRPr="00A37EAC">
              <w:rPr>
                <w:rFonts w:ascii="Times New Roman" w:hAnsi="Times New Roman" w:cs="Times New Roman"/>
                <w:sz w:val="24"/>
                <w:szCs w:val="24"/>
              </w:rPr>
              <w:t>ЗАПРОС О РАЗЪЯСНЕНИИ</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РЕЗУЛЬТАТОВ ОТКРЫТОГО КОНКУРСА</w:t>
            </w: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10065"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10065"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3D03D1" w:rsidRPr="00A37EAC" w:rsidTr="001A0842">
        <w:trPr>
          <w:trHeight w:val="63"/>
        </w:trPr>
        <w:tc>
          <w:tcPr>
            <w:tcW w:w="10065"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2700" w:type="dxa"/>
            <w:gridSpan w:val="2"/>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Контактный телефон</w:t>
            </w:r>
          </w:p>
        </w:tc>
        <w:tc>
          <w:tcPr>
            <w:tcW w:w="7365" w:type="dxa"/>
            <w:gridSpan w:val="6"/>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lang w:val="en-US"/>
              </w:rPr>
              <w:t>E</w:t>
            </w:r>
            <w:r w:rsidRPr="00A37EAC">
              <w:rPr>
                <w:rFonts w:ascii="Times New Roman" w:hAnsi="Times New Roman" w:cs="Times New Roman"/>
                <w:sz w:val="24"/>
                <w:szCs w:val="24"/>
              </w:rPr>
              <w:t>-mail участника конкурса, направившего запрос</w:t>
            </w:r>
          </w:p>
        </w:tc>
        <w:tc>
          <w:tcPr>
            <w:tcW w:w="3970" w:type="dxa"/>
            <w:gridSpan w:val="2"/>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3970" w:type="dxa"/>
            <w:gridSpan w:val="2"/>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(при наличии)</w:t>
            </w: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3970" w:type="dxa"/>
            <w:gridSpan w:val="2"/>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Номер конкурса</w:t>
            </w:r>
          </w:p>
        </w:tc>
        <w:tc>
          <w:tcPr>
            <w:tcW w:w="3970" w:type="dxa"/>
            <w:gridSpan w:val="2"/>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Номер лота</w:t>
            </w:r>
          </w:p>
        </w:tc>
        <w:tc>
          <w:tcPr>
            <w:tcW w:w="3970" w:type="dxa"/>
            <w:gridSpan w:val="2"/>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6095" w:type="dxa"/>
            <w:gridSpan w:val="6"/>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3970" w:type="dxa"/>
            <w:gridSpan w:val="2"/>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10065" w:type="dxa"/>
            <w:gridSpan w:val="8"/>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Прошу разъяснить результат конкурса:</w:t>
            </w:r>
          </w:p>
        </w:tc>
      </w:tr>
      <w:tr w:rsidR="003D03D1" w:rsidRPr="00A37EAC" w:rsidTr="001A0842">
        <w:trPr>
          <w:trHeight w:val="53"/>
        </w:trPr>
        <w:tc>
          <w:tcPr>
            <w:tcW w:w="10065"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п/п</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Пункт протокола оценки и сопоставления заявок на участие в открытом конкурсе</w:t>
            </w: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Содержание запроса</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 разъяснение результатов открытого конкурса</w:t>
            </w: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8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3.</w:t>
            </w:r>
          </w:p>
        </w:tc>
        <w:tc>
          <w:tcPr>
            <w:tcW w:w="275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9"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10065"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5521" w:type="dxa"/>
            <w:gridSpan w:val="5"/>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Ответ на запрос прошу направить по адресу:</w:t>
            </w:r>
          </w:p>
        </w:tc>
        <w:tc>
          <w:tcPr>
            <w:tcW w:w="4544" w:type="dxa"/>
            <w:gridSpan w:val="3"/>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5521" w:type="dxa"/>
            <w:gridSpan w:val="5"/>
            <w:shd w:val="clear" w:color="auto" w:fill="auto"/>
            <w:vAlign w:val="bottom"/>
          </w:tcPr>
          <w:p w:rsidR="003D03D1" w:rsidRPr="00A37EAC" w:rsidRDefault="003D03D1" w:rsidP="003D03D1">
            <w:pPr>
              <w:tabs>
                <w:tab w:val="left" w:pos="2296"/>
              </w:tabs>
              <w:spacing w:after="0" w:line="240" w:lineRule="auto"/>
              <w:rPr>
                <w:rFonts w:ascii="Times New Roman" w:hAnsi="Times New Roman" w:cs="Times New Roman"/>
                <w:sz w:val="24"/>
                <w:szCs w:val="24"/>
              </w:rPr>
            </w:pPr>
          </w:p>
        </w:tc>
        <w:tc>
          <w:tcPr>
            <w:tcW w:w="4544" w:type="dxa"/>
            <w:gridSpan w:val="3"/>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(указывается почтовый и (или) </w:t>
            </w:r>
          </w:p>
        </w:tc>
      </w:tr>
      <w:tr w:rsidR="003D03D1" w:rsidRPr="00A37EAC" w:rsidTr="001A0842">
        <w:trPr>
          <w:trHeight w:val="53"/>
        </w:trPr>
        <w:tc>
          <w:tcPr>
            <w:tcW w:w="10065" w:type="dxa"/>
            <w:gridSpan w:val="8"/>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10065" w:type="dxa"/>
            <w:gridSpan w:val="8"/>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электронный адрес, на который необходимо направить ответ)</w:t>
            </w:r>
          </w:p>
        </w:tc>
      </w:tr>
      <w:tr w:rsidR="003D03D1" w:rsidRPr="00A37EAC" w:rsidTr="001A0842">
        <w:trPr>
          <w:trHeight w:val="53"/>
        </w:trPr>
        <w:tc>
          <w:tcPr>
            <w:tcW w:w="10065" w:type="dxa"/>
            <w:gridSpan w:val="8"/>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217"/>
        </w:trPr>
        <w:tc>
          <w:tcPr>
            <w:tcW w:w="2984" w:type="dxa"/>
            <w:gridSpan w:val="3"/>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856" w:type="dxa"/>
            <w:gridSpan w:val="4"/>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225"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984" w:type="dxa"/>
            <w:gridSpan w:val="3"/>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856" w:type="dxa"/>
            <w:gridSpan w:val="4"/>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225"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984" w:type="dxa"/>
            <w:gridSpan w:val="3"/>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856"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225"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984" w:type="dxa"/>
            <w:gridSpan w:val="3"/>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856" w:type="dxa"/>
            <w:gridSpan w:val="4"/>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225"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14</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tbl>
      <w:tblPr>
        <w:tblW w:w="10206" w:type="dxa"/>
        <w:tblInd w:w="28" w:type="dxa"/>
        <w:tblCellMar>
          <w:left w:w="28" w:type="dxa"/>
          <w:right w:w="28" w:type="dxa"/>
        </w:tblCellMar>
        <w:tblLook w:val="0000"/>
      </w:tblPr>
      <w:tblGrid>
        <w:gridCol w:w="777"/>
        <w:gridCol w:w="2207"/>
        <w:gridCol w:w="698"/>
        <w:gridCol w:w="3160"/>
        <w:gridCol w:w="3364"/>
      </w:tblGrid>
      <w:tr w:rsidR="003D03D1" w:rsidRPr="00A37EAC" w:rsidTr="001A0842">
        <w:trPr>
          <w:trHeight w:val="63"/>
        </w:trPr>
        <w:tc>
          <w:tcPr>
            <w:tcW w:w="10206" w:type="dxa"/>
            <w:gridSpan w:val="5"/>
            <w:shd w:val="clear" w:color="auto" w:fill="auto"/>
            <w:vAlign w:val="bottom"/>
          </w:tcPr>
          <w:p w:rsidR="003D03D1" w:rsidRPr="00A37EAC" w:rsidRDefault="003D03D1" w:rsidP="003D03D1">
            <w:pPr>
              <w:spacing w:after="0" w:line="240" w:lineRule="auto"/>
              <w:jc w:val="center"/>
              <w:rPr>
                <w:rFonts w:ascii="Times New Roman" w:hAnsi="Times New Roman" w:cs="Times New Roman"/>
                <w:b/>
                <w:sz w:val="24"/>
                <w:szCs w:val="24"/>
              </w:rPr>
            </w:pPr>
            <w:r w:rsidRPr="00A37EAC">
              <w:rPr>
                <w:rFonts w:ascii="Times New Roman" w:hAnsi="Times New Roman" w:cs="Times New Roman"/>
                <w:sz w:val="24"/>
                <w:szCs w:val="24"/>
              </w:rPr>
              <w:t>РАЗЪЯСНЕНИЕ</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РЕЗУЛЬТАТОВ ОТКРЫТОГО КОНКУРСА</w:t>
            </w:r>
          </w:p>
        </w:tc>
      </w:tr>
      <w:tr w:rsidR="003D03D1" w:rsidRPr="00A37EAC" w:rsidTr="001A0842">
        <w:trPr>
          <w:trHeight w:val="63"/>
        </w:trPr>
        <w:tc>
          <w:tcPr>
            <w:tcW w:w="10206"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10206"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Разъяснение предоставляется:</w:t>
            </w:r>
          </w:p>
        </w:tc>
      </w:tr>
      <w:tr w:rsidR="003D03D1" w:rsidRPr="00A37EAC" w:rsidTr="001A0842">
        <w:trPr>
          <w:trHeight w:val="63"/>
        </w:trPr>
        <w:tc>
          <w:tcPr>
            <w:tcW w:w="10206" w:type="dxa"/>
            <w:gridSpan w:val="5"/>
            <w:tcBorders>
              <w:top w:val="single" w:sz="4" w:space="0" w:color="00000A"/>
              <w:bottom w:val="single" w:sz="4" w:space="0" w:color="00000A"/>
            </w:tcBorders>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63"/>
        </w:trPr>
        <w:tc>
          <w:tcPr>
            <w:tcW w:w="10206" w:type="dxa"/>
            <w:gridSpan w:val="5"/>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(полное и(или)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tc>
      </w:tr>
      <w:tr w:rsidR="003D03D1" w:rsidRPr="00A37EAC" w:rsidTr="001A0842">
        <w:trPr>
          <w:trHeight w:val="63"/>
        </w:trPr>
        <w:tc>
          <w:tcPr>
            <w:tcW w:w="10206"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p>
        </w:tc>
      </w:tr>
      <w:tr w:rsidR="003D03D1" w:rsidRPr="00A37EAC" w:rsidTr="001A0842">
        <w:trPr>
          <w:trHeight w:val="53"/>
        </w:trPr>
        <w:tc>
          <w:tcPr>
            <w:tcW w:w="10206" w:type="dxa"/>
            <w:gridSpan w:val="5"/>
            <w:shd w:val="clear" w:color="auto" w:fill="auto"/>
            <w:vAlign w:val="bottom"/>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Разъяснение:</w:t>
            </w:r>
          </w:p>
        </w:tc>
      </w:tr>
      <w:tr w:rsidR="003D03D1" w:rsidRPr="00A37EAC" w:rsidTr="001A0842">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п/п</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Пункт протокола оценки и сопоставления заявок на участие в открытом конкурсе</w:t>
            </w: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Содержание разъяснения</w:t>
            </w:r>
          </w:p>
        </w:tc>
      </w:tr>
      <w:tr w:rsidR="003D03D1" w:rsidRPr="00A37EAC" w:rsidTr="001A0842">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1.</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2.</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3.</w:t>
            </w:r>
          </w:p>
        </w:tc>
        <w:tc>
          <w:tcPr>
            <w:tcW w:w="2905"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tabs>
                <w:tab w:val="left" w:pos="2296"/>
              </w:tabs>
              <w:spacing w:after="0" w:line="240" w:lineRule="auto"/>
              <w:jc w:val="center"/>
              <w:rPr>
                <w:rFonts w:ascii="Times New Roman" w:hAnsi="Times New Roman" w:cs="Times New Roman"/>
                <w:sz w:val="24"/>
                <w:szCs w:val="24"/>
              </w:rPr>
            </w:pPr>
          </w:p>
        </w:tc>
        <w:tc>
          <w:tcPr>
            <w:tcW w:w="652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53"/>
        </w:trPr>
        <w:tc>
          <w:tcPr>
            <w:tcW w:w="10206" w:type="dxa"/>
            <w:gridSpan w:val="5"/>
            <w:tcBorders>
              <w:top w:val="single" w:sz="4" w:space="0" w:color="00000A"/>
            </w:tcBorders>
            <w:shd w:val="clear" w:color="auto" w:fill="auto"/>
            <w:vAlign w:val="bottom"/>
          </w:tcPr>
          <w:p w:rsidR="003D03D1" w:rsidRPr="00A37EAC" w:rsidRDefault="003D03D1" w:rsidP="003D03D1">
            <w:pPr>
              <w:spacing w:after="0" w:line="240" w:lineRule="auto"/>
              <w:jc w:val="center"/>
              <w:rPr>
                <w:rFonts w:ascii="Times New Roman" w:hAnsi="Times New Roman" w:cs="Times New Roman"/>
                <w:sz w:val="24"/>
                <w:szCs w:val="24"/>
              </w:rPr>
            </w:pPr>
          </w:p>
        </w:tc>
      </w:tr>
      <w:tr w:rsidR="003D03D1" w:rsidRPr="00A37EAC" w:rsidTr="001A0842">
        <w:trPr>
          <w:trHeight w:val="217"/>
        </w:trPr>
        <w:tc>
          <w:tcPr>
            <w:tcW w:w="2984" w:type="dxa"/>
            <w:gridSpan w:val="2"/>
            <w:tcBorders>
              <w:top w:val="single" w:sz="4" w:space="0" w:color="00000A"/>
              <w:bottom w:val="single" w:sz="4" w:space="0" w:color="00000A"/>
            </w:tcBorders>
            <w:shd w:val="clear" w:color="auto" w:fill="auto"/>
          </w:tcPr>
          <w:p w:rsidR="003D03D1" w:rsidRPr="00A37EAC" w:rsidRDefault="003D03D1" w:rsidP="003D03D1">
            <w:pPr>
              <w:spacing w:after="0" w:line="240" w:lineRule="auto"/>
              <w:jc w:val="both"/>
              <w:rPr>
                <w:rFonts w:ascii="Times New Roman" w:hAnsi="Times New Roman" w:cs="Times New Roman"/>
                <w:sz w:val="24"/>
                <w:szCs w:val="24"/>
              </w:rPr>
            </w:pPr>
          </w:p>
        </w:tc>
        <w:tc>
          <w:tcPr>
            <w:tcW w:w="3858" w:type="dxa"/>
            <w:gridSpan w:val="2"/>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c>
          <w:tcPr>
            <w:tcW w:w="3364" w:type="dxa"/>
            <w:tcBorders>
              <w:top w:val="single" w:sz="4" w:space="0" w:color="00000A"/>
              <w:bottom w:val="single" w:sz="4" w:space="0" w:color="00000A"/>
            </w:tcBorders>
            <w:shd w:val="clear" w:color="auto" w:fill="auto"/>
          </w:tcPr>
          <w:p w:rsidR="003D03D1" w:rsidRPr="00A37EAC" w:rsidRDefault="003D03D1" w:rsidP="003D03D1">
            <w:pPr>
              <w:pStyle w:val="ConsPlusNormal"/>
              <w:ind w:firstLine="0"/>
              <w:jc w:val="both"/>
              <w:rPr>
                <w:rFonts w:ascii="Times New Roman" w:hAnsi="Times New Roman" w:cs="Times New Roman"/>
                <w:szCs w:val="24"/>
              </w:rPr>
            </w:pPr>
          </w:p>
        </w:tc>
      </w:tr>
      <w:tr w:rsidR="003D03D1" w:rsidRPr="00A37EAC" w:rsidTr="001A0842">
        <w:trPr>
          <w:trHeight w:val="217"/>
        </w:trPr>
        <w:tc>
          <w:tcPr>
            <w:tcW w:w="2984" w:type="dxa"/>
            <w:gridSpan w:val="2"/>
            <w:tcBorders>
              <w:top w:val="single" w:sz="4" w:space="0" w:color="00000A"/>
            </w:tcBorders>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(Должность)</w:t>
            </w:r>
          </w:p>
        </w:tc>
        <w:tc>
          <w:tcPr>
            <w:tcW w:w="3858" w:type="dxa"/>
            <w:gridSpan w:val="2"/>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(подпись)</w:t>
            </w:r>
          </w:p>
        </w:tc>
        <w:tc>
          <w:tcPr>
            <w:tcW w:w="3364" w:type="dxa"/>
            <w:tcBorders>
              <w:top w:val="single" w:sz="4" w:space="0" w:color="00000A"/>
            </w:tcBorders>
            <w:shd w:val="clear" w:color="auto" w:fill="auto"/>
          </w:tcPr>
          <w:p w:rsidR="003D03D1" w:rsidRPr="00A37EAC" w:rsidRDefault="003D03D1" w:rsidP="003D03D1">
            <w:pPr>
              <w:pStyle w:val="ConsPlusNormal"/>
              <w:ind w:firstLine="0"/>
              <w:jc w:val="center"/>
              <w:rPr>
                <w:rFonts w:ascii="Times New Roman" w:hAnsi="Times New Roman" w:cs="Times New Roman"/>
                <w:szCs w:val="24"/>
              </w:rPr>
            </w:pPr>
            <w:r w:rsidRPr="00A37EAC">
              <w:rPr>
                <w:rFonts w:ascii="Times New Roman" w:hAnsi="Times New Roman" w:cs="Times New Roman"/>
                <w:szCs w:val="24"/>
              </w:rPr>
              <w:t>(ФИО)</w:t>
            </w:r>
          </w:p>
        </w:tc>
      </w:tr>
      <w:tr w:rsidR="003D03D1" w:rsidRPr="00A37EAC" w:rsidTr="001A0842">
        <w:trPr>
          <w:trHeight w:val="217"/>
        </w:trPr>
        <w:tc>
          <w:tcPr>
            <w:tcW w:w="2984" w:type="dxa"/>
            <w:gridSpan w:val="2"/>
            <w:shd w:val="clear" w:color="auto" w:fill="auto"/>
          </w:tcPr>
          <w:p w:rsidR="003D03D1" w:rsidRPr="00A37EAC" w:rsidRDefault="003D03D1" w:rsidP="003D03D1">
            <w:pPr>
              <w:spacing w:after="0" w:line="240" w:lineRule="auto"/>
              <w:jc w:val="center"/>
              <w:rPr>
                <w:rFonts w:ascii="Times New Roman" w:hAnsi="Times New Roman" w:cs="Times New Roman"/>
                <w:sz w:val="24"/>
                <w:szCs w:val="24"/>
              </w:rPr>
            </w:pPr>
          </w:p>
        </w:tc>
        <w:tc>
          <w:tcPr>
            <w:tcW w:w="3858"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364"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r w:rsidR="003D03D1" w:rsidRPr="00A37EAC" w:rsidTr="001A0842">
        <w:trPr>
          <w:trHeight w:val="217"/>
        </w:trPr>
        <w:tc>
          <w:tcPr>
            <w:tcW w:w="2984" w:type="dxa"/>
            <w:gridSpan w:val="2"/>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М.П.</w:t>
            </w:r>
          </w:p>
        </w:tc>
        <w:tc>
          <w:tcPr>
            <w:tcW w:w="3858" w:type="dxa"/>
            <w:gridSpan w:val="2"/>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c>
          <w:tcPr>
            <w:tcW w:w="3364" w:type="dxa"/>
            <w:shd w:val="clear" w:color="auto" w:fill="auto"/>
          </w:tcPr>
          <w:p w:rsidR="003D03D1" w:rsidRPr="00A37EAC" w:rsidRDefault="003D03D1" w:rsidP="003D03D1">
            <w:pPr>
              <w:pStyle w:val="ConsPlusNormal"/>
              <w:ind w:firstLine="0"/>
              <w:jc w:val="center"/>
              <w:rPr>
                <w:rFonts w:ascii="Times New Roman" w:hAnsi="Times New Roman" w:cs="Times New Roman"/>
                <w:szCs w:val="24"/>
              </w:rPr>
            </w:pPr>
          </w:p>
        </w:tc>
      </w:tr>
    </w:tbl>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15</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pStyle w:val="caaieiaie1"/>
        <w:jc w:val="left"/>
        <w:rPr>
          <w:sz w:val="24"/>
          <w:szCs w:val="24"/>
        </w:rPr>
      </w:pPr>
    </w:p>
    <w:p w:rsidR="003D03D1" w:rsidRPr="00A37EAC" w:rsidRDefault="003D03D1" w:rsidP="003D03D1">
      <w:pPr>
        <w:pStyle w:val="caaieiaie1"/>
        <w:rPr>
          <w:sz w:val="24"/>
          <w:szCs w:val="24"/>
        </w:rPr>
      </w:pPr>
      <w:r w:rsidRPr="00A37EAC">
        <w:rPr>
          <w:sz w:val="24"/>
          <w:szCs w:val="24"/>
        </w:rPr>
        <w:t>СОГЛАШЕНИЕ № ___</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о предоставлении отдельным категориям граждан льгот на проезд при осуществлении регулярных перевозок по одному или нескольким муниципальным маршрутам по регулируемым тарифам на территории города Константиновска Ростовской области и  компенсации недополученных доходов, связанных с предоставлением таких льгот</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г. Константиновск</w:t>
      </w:r>
      <w:r w:rsidRPr="00A37EAC">
        <w:rPr>
          <w:rFonts w:ascii="Times New Roman" w:hAnsi="Times New Roman" w:cs="Times New Roman"/>
          <w:sz w:val="24"/>
          <w:szCs w:val="24"/>
        </w:rPr>
        <w:tab/>
        <w:t xml:space="preserve">                                                               «___»____________20__года</w:t>
      </w:r>
    </w:p>
    <w:p w:rsidR="003D03D1" w:rsidRPr="00A37EAC" w:rsidRDefault="003D03D1" w:rsidP="003D03D1">
      <w:pPr>
        <w:spacing w:after="0" w:line="240" w:lineRule="auto"/>
        <w:jc w:val="both"/>
        <w:rPr>
          <w:rFonts w:ascii="Times New Roman" w:hAnsi="Times New Roman" w:cs="Times New Roman"/>
          <w:sz w:val="24"/>
          <w:szCs w:val="24"/>
        </w:rPr>
      </w:pPr>
    </w:p>
    <w:p w:rsidR="003D03D1" w:rsidRPr="00A37EAC" w:rsidRDefault="003D03D1" w:rsidP="003D03D1">
      <w:pPr>
        <w:pStyle w:val="ad"/>
        <w:spacing w:after="0"/>
        <w:ind w:firstLine="720"/>
        <w:jc w:val="both"/>
      </w:pPr>
      <w:r w:rsidRPr="00A37EAC">
        <w:t>Администрация Константиновского городского поселения Ростовской области, именуемое в дальнейшем «Организатор», в лице ________________________________, действующего на основании _______ от ________ № _____ «_____________________________________», с одной стороны, __________________________________, определенный (ое) по результатам открытого конкурса (протокол _________________________________ от ________ №__)именуемое в дальнейшем «Перевозчик», в лице _____________________, действующего на основании ________________________, с другой стороны, заключили настоящее соглашение о нижеследующем:</w:t>
      </w:r>
    </w:p>
    <w:p w:rsidR="003D03D1" w:rsidRPr="00A37EAC" w:rsidRDefault="003D03D1" w:rsidP="003D03D1">
      <w:pPr>
        <w:pStyle w:val="ad"/>
        <w:spacing w:after="0"/>
        <w:ind w:firstLine="720"/>
        <w:jc w:val="both"/>
      </w:pPr>
    </w:p>
    <w:p w:rsidR="003D03D1" w:rsidRPr="00A37EAC" w:rsidRDefault="003D03D1" w:rsidP="003D03D1">
      <w:pPr>
        <w:pStyle w:val="caaieiaie1"/>
        <w:overflowPunct/>
        <w:textAlignment w:val="auto"/>
        <w:rPr>
          <w:sz w:val="24"/>
          <w:szCs w:val="24"/>
        </w:rPr>
      </w:pPr>
      <w:r w:rsidRPr="00A37EAC">
        <w:rPr>
          <w:sz w:val="24"/>
          <w:szCs w:val="24"/>
        </w:rPr>
        <w:t>1. Предмет соглашения</w:t>
      </w:r>
    </w:p>
    <w:p w:rsidR="003D03D1" w:rsidRPr="00A37EAC" w:rsidRDefault="003D03D1" w:rsidP="003D03D1">
      <w:pPr>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1.1. Предметом настоящего соглашения является деятельность Перевозчика, направленная на обеспечение правом льготного проезда отдельных категорий граждан при обслуживании муниципальных маршрутов регулярных перевозок по регулируемым тарифам на территории города Константиновска Ростовской области.</w:t>
      </w:r>
    </w:p>
    <w:p w:rsidR="003D03D1" w:rsidRPr="00A37EAC" w:rsidRDefault="003D03D1" w:rsidP="003D03D1">
      <w:pPr>
        <w:pStyle w:val="ad"/>
        <w:spacing w:after="0"/>
        <w:ind w:firstLine="720"/>
        <w:jc w:val="both"/>
      </w:pPr>
      <w:r w:rsidRPr="00A37EAC">
        <w:t>1.2. Перевозчик обязуется при осуществлении перевозки пассажиров и багажа по муниципальному (ным) маршруту (ам) регулярных перевозок на территории города Константиновска Ростовской области, включенному (ым) в свидетельство об осуществлении перевозок по маршруту регулярных перевозок по регулируемым тарифам от __________ № _____  (далее - Свидетельство) предоставлять льготный проезд отдельным категориям граждан, определенным законодательством Российской Федерации и Ростовской области.</w:t>
      </w:r>
    </w:p>
    <w:p w:rsidR="003D03D1" w:rsidRPr="00A37EAC" w:rsidRDefault="003D03D1" w:rsidP="003D03D1">
      <w:pPr>
        <w:spacing w:after="0" w:line="240" w:lineRule="auto"/>
        <w:ind w:firstLine="720"/>
        <w:jc w:val="both"/>
        <w:rPr>
          <w:rFonts w:ascii="Times New Roman" w:hAnsi="Times New Roman" w:cs="Times New Roman"/>
          <w:sz w:val="24"/>
          <w:szCs w:val="24"/>
        </w:rPr>
      </w:pPr>
    </w:p>
    <w:p w:rsidR="003D03D1" w:rsidRPr="00A37EAC" w:rsidRDefault="003D03D1" w:rsidP="003D03D1">
      <w:pPr>
        <w:pStyle w:val="caaieiaie1"/>
        <w:overflowPunct/>
        <w:textAlignment w:val="auto"/>
        <w:rPr>
          <w:sz w:val="24"/>
          <w:szCs w:val="24"/>
        </w:rPr>
      </w:pPr>
      <w:r w:rsidRPr="00A37EAC">
        <w:rPr>
          <w:sz w:val="24"/>
          <w:szCs w:val="24"/>
        </w:rPr>
        <w:t>2. Права и обязанности сторон</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2.1. Организатор имеет право:</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2.1.1.Осуществлять мониторинг предоставления Перевозчиком льготного проезда отдельным категориям граждан по маршруту (ам),включенному (ым) в Свидетельство;</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lastRenderedPageBreak/>
        <w:t>2.1.2.Выдавать Перевозчику письменные предписания о необходимости устранения обнаруженных нарушений;</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2.1.3. Получать от Перевозчика информацию о количестве перевезенных пассажиров, которым предоставлен льготный проезд.</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2.2. Организатор обязан:</w:t>
      </w:r>
    </w:p>
    <w:p w:rsidR="003D03D1" w:rsidRPr="00A37EAC" w:rsidRDefault="003D03D1" w:rsidP="003D03D1">
      <w:pPr>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2.2.1.В течение пяти рабочих дней со дня подписания Соглашения направить в МУ ОСЗН Администрации Константиновского района Ростовской области информацию о Перевозчике, для заключения между МУ ОСЗН Администрации Константиновского района Ростовской области и Перевозчиком договора (контракта) о возмещении недополученных доходов, связанных с предоставлением отдельным категориям граждан льготного проезда;</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2.2.2.Довести до Перевозчика размер тарифов на перевозку пассажиров и багажа, установленных Региональной службой по тарифам Ростовской области, по муниципальным автобусным маршрутам, в пределах которых МУ ОСЗН Администрации Константиновского района Ростовской области будет осуществляться возмещение недополученных доходов, связанных с предоставлением отдельным категориям граждан льготного проезда.</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2.3. Перевозчик имеет право:</w:t>
      </w:r>
    </w:p>
    <w:p w:rsidR="003D03D1" w:rsidRPr="00A37EAC" w:rsidRDefault="003D03D1" w:rsidP="003D03D1">
      <w:pPr>
        <w:pStyle w:val="ad"/>
        <w:spacing w:after="0"/>
        <w:ind w:firstLine="720"/>
        <w:jc w:val="both"/>
      </w:pPr>
      <w:r w:rsidRPr="00A37EAC">
        <w:t>2.3.1.Получать от Организатора необходимую информацию для предоставления льготного проезда отдельным категориям граждан.</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2.3.2. Уведомлять Организатора о невозможности предоставления льготного проезда отдельным категориям граждан в связи с прекращением обслуживания маршрута при возникновении угрозы безопасности дорожного движения;</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2.3.3. Получать от МУ ОСЗН Администрации Константиновского района Ростовской области возмещение недополученных доходов, связанных с предоставлением отдельным категориям граждан льготного проезда.</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2.4. Перевозчик обязан:</w:t>
      </w:r>
    </w:p>
    <w:p w:rsidR="003D03D1" w:rsidRPr="00A37EAC" w:rsidRDefault="003D03D1" w:rsidP="003D03D1">
      <w:pPr>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2.4.1. Заключить с МУ ОСЗН Администрации Константиновского района Ростовской области договор (контракт) о возмещении недополученных доходов, связанных с предоставлением отдельным категориям граждан льготного проезда;</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2.4.2.Предоставлять льготный проезд отдельным категориям граждан, определенным законодательством Российской Федерации и Ростовской области по маршруту (ам) включенному (ным) в Свидетельство начиная со дня, следующего за днем заключения с МУ ОСЗН Администрации Константиновского района Ростовской области договора (контракт) о возмещении недополученных доходов, связанных с предоставлением отдельным категориям граждан льготного проезда.</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p>
    <w:p w:rsidR="003D03D1" w:rsidRPr="00A37EAC" w:rsidRDefault="003D03D1" w:rsidP="003D03D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 w:val="24"/>
          <w:szCs w:val="24"/>
        </w:rPr>
      </w:pPr>
      <w:r w:rsidRPr="00A37EAC">
        <w:rPr>
          <w:sz w:val="24"/>
          <w:szCs w:val="24"/>
        </w:rPr>
        <w:t>3. Ответственность сторон</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3.1. 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3.2. Стороны освобождаются от ответственности за частичное или полное неисполнение обязательств по Соглашению, если такое неисполнение вызвано форс-мажорными обстоятельствами.</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p>
    <w:p w:rsidR="003D03D1" w:rsidRPr="00A37EAC" w:rsidRDefault="003D03D1" w:rsidP="003D03D1">
      <w:pPr>
        <w:pStyle w:val="22"/>
        <w:spacing w:after="0" w:line="240" w:lineRule="auto"/>
        <w:ind w:left="0"/>
        <w:jc w:val="center"/>
      </w:pPr>
      <w:r w:rsidRPr="00A37EAC">
        <w:t>4. Изменение и расторжение Соглашения</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4.1. Изменения или дополнения настоящего Соглашения возможны лишь по соглашению сторон и оформляются в виде дополнительного соглашения.</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4.2. Расторжение Соглашения может иметь место по соглашению Сторон. Расторжение Соглашения совершается в письменной форме.</w:t>
      </w:r>
    </w:p>
    <w:p w:rsidR="003D03D1" w:rsidRPr="00A37EAC" w:rsidRDefault="003D03D1" w:rsidP="003D03D1">
      <w:pPr>
        <w:widowControl w:val="0"/>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4.3. Допускается одностороннее расторжение Соглашения по инициативе Организатора или Перевозчика в следующих случаях:</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4.3.1. Соглашение может быть расторгнуто в одностороннем порядке по инициативе Организатора в случае, если Перевозчик:</w:t>
      </w:r>
    </w:p>
    <w:p w:rsidR="003D03D1" w:rsidRPr="00A37EAC" w:rsidRDefault="003D03D1" w:rsidP="003D03D1">
      <w:pPr>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t>- находится в процедуре ликвидации или банкротства;</w:t>
      </w:r>
    </w:p>
    <w:p w:rsidR="003D03D1" w:rsidRPr="00A37EAC" w:rsidRDefault="003D03D1" w:rsidP="003D03D1">
      <w:pPr>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lastRenderedPageBreak/>
        <w:t xml:space="preserve">- систематически нарушает условия настоящего соглашения (систематическими являются нарушения, совершенные неоднократно - 2-а и более раза); </w:t>
      </w:r>
    </w:p>
    <w:p w:rsidR="003D03D1" w:rsidRPr="00A37EAC" w:rsidRDefault="003D03D1" w:rsidP="003D03D1">
      <w:pPr>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t>- в случае окончания срока действия лицензии на пассажирские перевозки, приостановления или аннулирования лицензии в судебном порядке либо прекращения ее действия по заявлению лицензиата;</w:t>
      </w:r>
    </w:p>
    <w:p w:rsidR="003D03D1" w:rsidRPr="00A37EAC" w:rsidRDefault="003D03D1" w:rsidP="003D03D1">
      <w:pPr>
        <w:spacing w:after="0" w:line="240" w:lineRule="auto"/>
        <w:ind w:firstLine="708"/>
        <w:jc w:val="both"/>
        <w:rPr>
          <w:rFonts w:ascii="Times New Roman" w:hAnsi="Times New Roman" w:cs="Times New Roman"/>
          <w:sz w:val="24"/>
          <w:szCs w:val="24"/>
        </w:rPr>
      </w:pPr>
      <w:r w:rsidRPr="00A37EAC">
        <w:rPr>
          <w:rFonts w:ascii="Times New Roman" w:hAnsi="Times New Roman" w:cs="Times New Roman"/>
          <w:sz w:val="24"/>
          <w:szCs w:val="24"/>
        </w:rPr>
        <w:t>- в случае передачи маршрута на обслуживание третьим лицам;</w:t>
      </w:r>
    </w:p>
    <w:p w:rsidR="003D03D1" w:rsidRPr="00A37EAC" w:rsidRDefault="003D03D1" w:rsidP="003D03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4.4. При расторжении Соглашения по основаниям, установленным пунктом 4.3.1. настоящего Соглашения, Организатор уведомляет Перевозчика о предстоящем расторжении Соглашения не менее чем за 30 дней.</w:t>
      </w:r>
    </w:p>
    <w:p w:rsidR="003D03D1" w:rsidRPr="00A37EAC" w:rsidRDefault="003D03D1" w:rsidP="003D03D1">
      <w:pPr>
        <w:spacing w:after="0" w:line="240" w:lineRule="auto"/>
        <w:ind w:firstLine="720"/>
        <w:rPr>
          <w:rFonts w:ascii="Times New Roman" w:hAnsi="Times New Roman" w:cs="Times New Roman"/>
          <w:sz w:val="24"/>
          <w:szCs w:val="24"/>
        </w:rPr>
      </w:pPr>
    </w:p>
    <w:p w:rsidR="003D03D1" w:rsidRPr="00A37EAC" w:rsidRDefault="003D03D1" w:rsidP="003D03D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 w:val="24"/>
          <w:szCs w:val="24"/>
        </w:rPr>
      </w:pPr>
      <w:r w:rsidRPr="00A37EAC">
        <w:rPr>
          <w:sz w:val="24"/>
          <w:szCs w:val="24"/>
        </w:rPr>
        <w:t>5. Рассмотрение споров</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5.1. Неурегулированные сторонами споры разрешаются в Арбитражном суде Ростовской области.</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p>
    <w:p w:rsidR="003D03D1" w:rsidRPr="00A37EAC" w:rsidRDefault="003D03D1" w:rsidP="003D03D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 w:val="24"/>
          <w:szCs w:val="24"/>
        </w:rPr>
      </w:pPr>
      <w:r w:rsidRPr="00A37EAC">
        <w:rPr>
          <w:sz w:val="24"/>
          <w:szCs w:val="24"/>
        </w:rPr>
        <w:t>6. Срок действия Соглашения</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6.1. Настоящее Соглашение вступает в силу с момента подписания и действует в течение срока действия свидетельства об осуществлении перевозок по маршруту регулярных перевозок от __________ № _____ до ________.</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u w:val="single"/>
        </w:rPr>
      </w:pPr>
      <w:r w:rsidRPr="00A37EAC">
        <w:rPr>
          <w:rFonts w:ascii="Times New Roman" w:hAnsi="Times New Roman" w:cs="Times New Roman"/>
          <w:sz w:val="24"/>
          <w:szCs w:val="24"/>
        </w:rPr>
        <w:t xml:space="preserve">6.2. В случае досрочного прекращения действия Свидетельства об осуществлении перевозок по маршруту регулярных перевозок от __________ № _____, Соглашение считается расторгнутым со дня прекращения действия Свидетельства. </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u w:val="single"/>
        </w:rPr>
      </w:pPr>
    </w:p>
    <w:p w:rsidR="003D03D1" w:rsidRPr="00A37EAC" w:rsidRDefault="003D03D1" w:rsidP="003D03D1">
      <w:pPr>
        <w:pStyle w:val="caaieiaie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sz w:val="24"/>
          <w:szCs w:val="24"/>
        </w:rPr>
      </w:pPr>
      <w:r w:rsidRPr="00A37EAC">
        <w:rPr>
          <w:sz w:val="24"/>
          <w:szCs w:val="24"/>
        </w:rPr>
        <w:t>7. Юридические адреса и подписи сторон</w:t>
      </w:r>
    </w:p>
    <w:p w:rsidR="003D03D1" w:rsidRPr="00A37EAC" w:rsidRDefault="003D03D1" w:rsidP="003D03D1">
      <w:pPr>
        <w:pStyle w:val="a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jc w:val="both"/>
      </w:pPr>
      <w:r w:rsidRPr="00A37EAC">
        <w:t xml:space="preserve">Организатор: Администрация Константиновского городского поселения , 347250, Ростовская область, г. Константиновск, ул. 25 Октября,70 </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Перевозчик: ______________________________________________________________________</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p>
    <w:tbl>
      <w:tblPr>
        <w:tblW w:w="10308" w:type="dxa"/>
        <w:tblLook w:val="0000"/>
      </w:tblPr>
      <w:tblGrid>
        <w:gridCol w:w="4605"/>
        <w:gridCol w:w="660"/>
        <w:gridCol w:w="5043"/>
      </w:tblGrid>
      <w:tr w:rsidR="003D03D1" w:rsidRPr="00A37EAC" w:rsidTr="001A0842">
        <w:tc>
          <w:tcPr>
            <w:tcW w:w="4605"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A37EAC">
              <w:rPr>
                <w:rFonts w:ascii="Times New Roman" w:hAnsi="Times New Roman" w:cs="Times New Roman"/>
                <w:sz w:val="24"/>
                <w:szCs w:val="24"/>
              </w:rPr>
              <w:t>Организатор:</w:t>
            </w:r>
          </w:p>
        </w:tc>
        <w:tc>
          <w:tcPr>
            <w:tcW w:w="660"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p>
        </w:tc>
        <w:tc>
          <w:tcPr>
            <w:tcW w:w="5043"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Перевозчик: ___________  </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hAnsi="Times New Roman" w:cs="Times New Roman"/>
                <w:sz w:val="24"/>
                <w:szCs w:val="24"/>
              </w:rPr>
            </w:pPr>
            <w:r w:rsidRPr="00A37EAC">
              <w:rPr>
                <w:rFonts w:ascii="Times New Roman" w:hAnsi="Times New Roman" w:cs="Times New Roman"/>
                <w:sz w:val="24"/>
                <w:szCs w:val="24"/>
              </w:rPr>
              <w:t>(наименование</w:t>
            </w:r>
          </w:p>
        </w:tc>
      </w:tr>
      <w:tr w:rsidR="003D03D1" w:rsidRPr="00A37EAC" w:rsidTr="001A0842">
        <w:tc>
          <w:tcPr>
            <w:tcW w:w="4605"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r w:rsidRPr="00A37EAC">
              <w:rPr>
                <w:rFonts w:ascii="Times New Roman" w:hAnsi="Times New Roman" w:cs="Times New Roman"/>
                <w:sz w:val="24"/>
                <w:szCs w:val="24"/>
                <w:u w:val="single"/>
              </w:rPr>
              <w:t>Наименование должности уполномоченного лица</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u w:val="single"/>
              </w:rPr>
            </w:pP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______________ / </w:t>
            </w:r>
            <w:r w:rsidRPr="00A37EAC">
              <w:rPr>
                <w:rFonts w:ascii="Times New Roman" w:hAnsi="Times New Roman" w:cs="Times New Roman"/>
                <w:sz w:val="24"/>
                <w:szCs w:val="24"/>
                <w:u w:val="single"/>
              </w:rPr>
              <w:t xml:space="preserve">                 /</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(личная подпись)   (Ф.И.О)</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М.П.</w:t>
            </w:r>
          </w:p>
        </w:tc>
        <w:tc>
          <w:tcPr>
            <w:tcW w:w="660"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p>
        </w:tc>
        <w:tc>
          <w:tcPr>
            <w:tcW w:w="5043" w:type="dxa"/>
            <w:shd w:val="clear" w:color="auto" w:fill="auto"/>
          </w:tcPr>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__________________________</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должностного лица)</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hAnsi="Times New Roman" w:cs="Times New Roman"/>
                <w:sz w:val="24"/>
                <w:szCs w:val="24"/>
              </w:rPr>
            </w:pP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______________ / </w:t>
            </w:r>
            <w:r w:rsidRPr="00A37EAC">
              <w:rPr>
                <w:rFonts w:ascii="Times New Roman" w:hAnsi="Times New Roman" w:cs="Times New Roman"/>
                <w:sz w:val="24"/>
                <w:szCs w:val="24"/>
                <w:u w:val="single"/>
              </w:rPr>
              <w:t xml:space="preserve">                 /</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(личная подпись)     (Ф.И.О.)</w:t>
            </w:r>
          </w:p>
          <w:p w:rsidR="003D03D1" w:rsidRPr="00A37EAC" w:rsidRDefault="003D03D1" w:rsidP="003D03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sz w:val="24"/>
                <w:szCs w:val="24"/>
              </w:rPr>
              <w:t>М.П.</w:t>
            </w:r>
          </w:p>
        </w:tc>
      </w:tr>
    </w:tbl>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16</w:t>
      </w: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pStyle w:val="a9"/>
        <w:spacing w:before="280" w:afterAutospacing="0"/>
        <w:jc w:val="center"/>
      </w:pPr>
      <w:r w:rsidRPr="00A37EAC">
        <w:t>ИНСТРУКЦИЯ</w:t>
      </w:r>
      <w:r w:rsidRPr="00A37EAC">
        <w:rPr>
          <w:b/>
          <w:bCs/>
        </w:rPr>
        <w:br/>
      </w:r>
      <w:r w:rsidRPr="00A37EAC">
        <w:t>по заполнению заявки на участие в открытом конкурсе</w:t>
      </w:r>
    </w:p>
    <w:p w:rsidR="003D03D1" w:rsidRPr="00A37EAC" w:rsidRDefault="003D03D1" w:rsidP="003D03D1">
      <w:pPr>
        <w:spacing w:after="0" w:line="240" w:lineRule="auto"/>
        <w:ind w:firstLine="720"/>
        <w:jc w:val="both"/>
        <w:rPr>
          <w:rFonts w:ascii="Times New Roman" w:hAnsi="Times New Roman" w:cs="Times New Roman"/>
          <w:bCs/>
          <w:sz w:val="24"/>
          <w:szCs w:val="24"/>
        </w:rPr>
      </w:pPr>
      <w:r w:rsidRPr="00A37EAC">
        <w:rPr>
          <w:rFonts w:ascii="Times New Roman" w:hAnsi="Times New Roman" w:cs="Times New Roman"/>
          <w:bCs/>
          <w:sz w:val="24"/>
          <w:szCs w:val="24"/>
        </w:rPr>
        <w:t xml:space="preserve">1. Заявка на участие в открытом конкурсе составляется Претендентом на бумажном носителе в письменной форме (заполняется вручную или с использование компьютерной техники). </w:t>
      </w:r>
    </w:p>
    <w:p w:rsidR="003D03D1" w:rsidRPr="00A37EAC" w:rsidRDefault="003D03D1" w:rsidP="003D03D1">
      <w:pPr>
        <w:spacing w:after="0" w:line="240" w:lineRule="auto"/>
        <w:ind w:firstLine="720"/>
        <w:jc w:val="both"/>
        <w:rPr>
          <w:rFonts w:ascii="Times New Roman" w:hAnsi="Times New Roman" w:cs="Times New Roman"/>
          <w:bCs/>
          <w:sz w:val="24"/>
          <w:szCs w:val="24"/>
        </w:rPr>
      </w:pPr>
      <w:r w:rsidRPr="00A37EAC">
        <w:rPr>
          <w:rFonts w:ascii="Times New Roman" w:hAnsi="Times New Roman" w:cs="Times New Roman"/>
          <w:bCs/>
          <w:sz w:val="24"/>
          <w:szCs w:val="24"/>
        </w:rPr>
        <w:t>2. В графе «наименование участника конкурса» указывается:</w:t>
      </w:r>
    </w:p>
    <w:p w:rsidR="003D03D1" w:rsidRPr="00A37EAC" w:rsidRDefault="003D03D1" w:rsidP="003D03D1">
      <w:pPr>
        <w:spacing w:after="0" w:line="240" w:lineRule="auto"/>
        <w:ind w:firstLine="720"/>
        <w:jc w:val="both"/>
        <w:rPr>
          <w:rFonts w:ascii="Times New Roman" w:hAnsi="Times New Roman" w:cs="Times New Roman"/>
          <w:bCs/>
          <w:sz w:val="24"/>
          <w:szCs w:val="24"/>
        </w:rPr>
      </w:pPr>
      <w:r w:rsidRPr="00A37EAC">
        <w:rPr>
          <w:rFonts w:ascii="Times New Roman" w:hAnsi="Times New Roman" w:cs="Times New Roman"/>
          <w:bCs/>
          <w:sz w:val="24"/>
          <w:szCs w:val="24"/>
        </w:rPr>
        <w:t>1) полное и сокращенное (если таковое предусмотрено уставом) наименование юридического лица, если заявка на участие в конкурсе подается юридическим лицом (предприятие, организация, уполномоченный участник договора простого товарищества и т.д.);</w:t>
      </w:r>
    </w:p>
    <w:p w:rsidR="003D03D1" w:rsidRPr="00A37EAC" w:rsidRDefault="003D03D1" w:rsidP="003D03D1">
      <w:pPr>
        <w:spacing w:after="0" w:line="240" w:lineRule="auto"/>
        <w:ind w:firstLine="720"/>
        <w:jc w:val="both"/>
        <w:rPr>
          <w:rFonts w:ascii="Times New Roman" w:hAnsi="Times New Roman" w:cs="Times New Roman"/>
          <w:sz w:val="24"/>
          <w:szCs w:val="24"/>
        </w:rPr>
      </w:pPr>
      <w:r w:rsidRPr="00A37EAC">
        <w:rPr>
          <w:rFonts w:ascii="Times New Roman" w:hAnsi="Times New Roman" w:cs="Times New Roman"/>
          <w:bCs/>
          <w:sz w:val="24"/>
          <w:szCs w:val="24"/>
        </w:rPr>
        <w:t>2) полное фамилия, имя, отчество индивидуального предпринимателя (в соответствии с данными документа, удостоверяющего личность), если заявка на участие в конкурсе подается индивидуальным предпринимателем или уполномоченным участником договора простого товарищества;</w:t>
      </w:r>
    </w:p>
    <w:p w:rsidR="003D03D1" w:rsidRPr="00A37EAC" w:rsidRDefault="003D03D1" w:rsidP="003D03D1">
      <w:pPr>
        <w:spacing w:after="0" w:line="240" w:lineRule="auto"/>
        <w:ind w:firstLine="720"/>
        <w:jc w:val="both"/>
        <w:rPr>
          <w:rFonts w:ascii="Times New Roman" w:hAnsi="Times New Roman" w:cs="Times New Roman"/>
          <w:bCs/>
          <w:sz w:val="24"/>
          <w:szCs w:val="24"/>
        </w:rPr>
      </w:pPr>
      <w:r w:rsidRPr="00A37EAC">
        <w:rPr>
          <w:rFonts w:ascii="Times New Roman" w:hAnsi="Times New Roman" w:cs="Times New Roman"/>
          <w:bCs/>
          <w:sz w:val="24"/>
          <w:szCs w:val="24"/>
        </w:rPr>
        <w:t xml:space="preserve">3. В графе «номер лота» указывается номер лота, на который Претендент подает заявку на участие в открытом конкурсе.  </w:t>
      </w:r>
    </w:p>
    <w:p w:rsidR="003D03D1" w:rsidRPr="00A37EAC" w:rsidRDefault="003D03D1" w:rsidP="003D03D1">
      <w:pPr>
        <w:spacing w:after="0" w:line="240" w:lineRule="auto"/>
        <w:ind w:firstLine="720"/>
        <w:jc w:val="both"/>
        <w:rPr>
          <w:rFonts w:ascii="Times New Roman" w:hAnsi="Times New Roman" w:cs="Times New Roman"/>
          <w:bCs/>
          <w:sz w:val="24"/>
          <w:szCs w:val="24"/>
        </w:rPr>
      </w:pPr>
      <w:r w:rsidRPr="00A37EAC">
        <w:rPr>
          <w:rFonts w:ascii="Times New Roman" w:hAnsi="Times New Roman" w:cs="Times New Roman"/>
          <w:bCs/>
          <w:sz w:val="24"/>
          <w:szCs w:val="24"/>
        </w:rPr>
        <w:t>4. 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4 к настоящей конкурсной документации.</w:t>
      </w:r>
    </w:p>
    <w:p w:rsidR="003D03D1" w:rsidRPr="00A37EAC" w:rsidRDefault="003D03D1" w:rsidP="003D03D1">
      <w:pPr>
        <w:spacing w:after="0" w:line="240" w:lineRule="auto"/>
        <w:ind w:firstLine="720"/>
        <w:jc w:val="both"/>
        <w:rPr>
          <w:rFonts w:ascii="Times New Roman" w:hAnsi="Times New Roman" w:cs="Times New Roman"/>
          <w:bCs/>
          <w:sz w:val="24"/>
          <w:szCs w:val="24"/>
        </w:rPr>
      </w:pPr>
    </w:p>
    <w:p w:rsidR="003D03D1" w:rsidRPr="00A37EAC" w:rsidRDefault="003D03D1" w:rsidP="003D03D1">
      <w:pPr>
        <w:spacing w:after="0" w:line="240" w:lineRule="auto"/>
        <w:ind w:firstLine="720"/>
        <w:jc w:val="both"/>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spacing w:after="0" w:line="240" w:lineRule="auto"/>
        <w:ind w:firstLine="709"/>
        <w:jc w:val="right"/>
        <w:rPr>
          <w:rFonts w:ascii="Times New Roman" w:hAnsi="Times New Roman" w:cs="Times New Roman"/>
          <w:bCs/>
          <w:sz w:val="24"/>
          <w:szCs w:val="24"/>
        </w:rPr>
      </w:pPr>
    </w:p>
    <w:p w:rsidR="003D03D1" w:rsidRPr="00A37EAC" w:rsidRDefault="003D03D1" w:rsidP="003D03D1">
      <w:pPr>
        <w:tabs>
          <w:tab w:val="left" w:pos="8380"/>
          <w:tab w:val="left" w:pos="13500"/>
          <w:tab w:val="right" w:pos="15136"/>
        </w:tabs>
        <w:spacing w:after="0" w:line="240" w:lineRule="auto"/>
        <w:rPr>
          <w:rFonts w:ascii="Times New Roman" w:eastAsia="Calibri" w:hAnsi="Times New Roman" w:cs="Times New Roman"/>
          <w:b/>
          <w:sz w:val="24"/>
          <w:szCs w:val="24"/>
        </w:rPr>
      </w:pPr>
    </w:p>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Приложение № 17</w:t>
      </w:r>
    </w:p>
    <w:p w:rsidR="003D03D1" w:rsidRPr="00A37EAC" w:rsidRDefault="003D03D1" w:rsidP="003D03D1">
      <w:pPr>
        <w:spacing w:after="0" w:line="240" w:lineRule="auto"/>
        <w:ind w:firstLine="5670"/>
        <w:jc w:val="right"/>
        <w:rPr>
          <w:rFonts w:ascii="Times New Roman" w:hAnsi="Times New Roman" w:cs="Times New Roman"/>
          <w:sz w:val="24"/>
          <w:szCs w:val="24"/>
        </w:rPr>
      </w:pPr>
      <w:r w:rsidRPr="00A37EAC">
        <w:rPr>
          <w:rFonts w:ascii="Times New Roman" w:hAnsi="Times New Roman" w:cs="Times New Roman"/>
          <w:sz w:val="24"/>
          <w:szCs w:val="24"/>
        </w:rPr>
        <w:t>к конкурсной документации</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ПРОЕКТ МУНИЦИПАЛЬНОГО КОНТРАКТА  № __</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 право осуществления регулярных перевозок по одному иди нескольким</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муниципальным</w:t>
      </w:r>
      <w:r w:rsidRPr="00A37EAC">
        <w:rPr>
          <w:rFonts w:ascii="Times New Roman" w:hAnsi="Times New Roman" w:cs="Times New Roman"/>
          <w:bCs/>
          <w:sz w:val="24"/>
          <w:szCs w:val="24"/>
        </w:rPr>
        <w:t xml:space="preserve"> маршрутам по регулируемым тарифам</w:t>
      </w: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на территории города Константиновска Ростовской области</w:t>
      </w:r>
    </w:p>
    <w:p w:rsidR="003D03D1" w:rsidRPr="00A37EAC" w:rsidRDefault="003D03D1" w:rsidP="003D03D1">
      <w:pPr>
        <w:spacing w:after="0" w:line="240" w:lineRule="auto"/>
        <w:jc w:val="center"/>
        <w:rPr>
          <w:rFonts w:ascii="Times New Roman" w:hAnsi="Times New Roman" w:cs="Times New Roman"/>
          <w:sz w:val="24"/>
          <w:szCs w:val="24"/>
        </w:rPr>
      </w:pPr>
    </w:p>
    <w:p w:rsidR="003D03D1" w:rsidRPr="00A37EAC" w:rsidRDefault="003D03D1" w:rsidP="003D03D1">
      <w:pPr>
        <w:spacing w:after="0" w:line="240" w:lineRule="auto"/>
        <w:jc w:val="center"/>
        <w:rPr>
          <w:rFonts w:ascii="Times New Roman" w:hAnsi="Times New Roman" w:cs="Times New Roman"/>
          <w:sz w:val="24"/>
          <w:szCs w:val="24"/>
        </w:rPr>
      </w:pPr>
      <w:r w:rsidRPr="00A37EAC">
        <w:rPr>
          <w:rFonts w:ascii="Times New Roman" w:hAnsi="Times New Roman" w:cs="Times New Roman"/>
          <w:sz w:val="24"/>
          <w:szCs w:val="24"/>
        </w:rPr>
        <w:t xml:space="preserve"> </w:t>
      </w:r>
    </w:p>
    <w:tbl>
      <w:tblPr>
        <w:tblW w:w="10422" w:type="dxa"/>
        <w:tblLook w:val="04A0"/>
      </w:tblPr>
      <w:tblGrid>
        <w:gridCol w:w="5213"/>
        <w:gridCol w:w="5209"/>
      </w:tblGrid>
      <w:tr w:rsidR="003D03D1" w:rsidRPr="00A37EAC" w:rsidTr="001A0842">
        <w:tc>
          <w:tcPr>
            <w:tcW w:w="5212" w:type="dxa"/>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г. Константиновск</w:t>
            </w:r>
          </w:p>
        </w:tc>
        <w:tc>
          <w:tcPr>
            <w:tcW w:w="5209" w:type="dxa"/>
            <w:shd w:val="clear" w:color="auto" w:fill="auto"/>
          </w:tcPr>
          <w:p w:rsidR="003D03D1" w:rsidRPr="00A37EAC" w:rsidRDefault="003D03D1" w:rsidP="003D03D1">
            <w:pPr>
              <w:spacing w:after="0" w:line="240" w:lineRule="auto"/>
              <w:jc w:val="right"/>
              <w:rPr>
                <w:rFonts w:ascii="Times New Roman" w:hAnsi="Times New Roman" w:cs="Times New Roman"/>
                <w:sz w:val="24"/>
                <w:szCs w:val="24"/>
              </w:rPr>
            </w:pPr>
            <w:r w:rsidRPr="00A37EAC">
              <w:rPr>
                <w:rFonts w:ascii="Times New Roman" w:hAnsi="Times New Roman" w:cs="Times New Roman"/>
                <w:sz w:val="24"/>
                <w:szCs w:val="24"/>
              </w:rPr>
              <w:t xml:space="preserve">       __  _________  ______  г.</w:t>
            </w:r>
          </w:p>
        </w:tc>
      </w:tr>
    </w:tbl>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Администрация Константиновского городского поселения, именуемая в дальнейшем «Заказчик», в лице Главы Константиновского городского поселения Василевич И.Л., действующего на основании Устава муниципального образования «Константиновкое городское поселение», и ___________,  именуемое в дальнейшем «Исполнитель», в лице директора ______________, действующего на основании Устава, заключили настоящий контракт о нижеследующем:</w:t>
      </w:r>
    </w:p>
    <w:p w:rsidR="003D03D1" w:rsidRPr="00A37EAC" w:rsidRDefault="003D03D1" w:rsidP="003D03D1">
      <w:pPr>
        <w:spacing w:after="0" w:line="240" w:lineRule="auto"/>
        <w:ind w:firstLine="709"/>
        <w:jc w:val="center"/>
        <w:rPr>
          <w:rFonts w:ascii="Times New Roman" w:hAnsi="Times New Roman" w:cs="Times New Roman"/>
          <w:sz w:val="24"/>
          <w:szCs w:val="24"/>
        </w:rPr>
      </w:pPr>
      <w:r w:rsidRPr="00A37EAC">
        <w:rPr>
          <w:rFonts w:ascii="Times New Roman" w:hAnsi="Times New Roman" w:cs="Times New Roman"/>
          <w:sz w:val="24"/>
          <w:szCs w:val="24"/>
        </w:rPr>
        <w:t>1. Предмет контракта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1.1. Предметом настоящего контракта является выполнение Исполнителем работ, связанных с осуществлением перевозок по муниципальным  маршрутам регулярных перевозок по регулируемым тарифам на территории города Константиновска Ростовской области.</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1.2. Заказчик поручает, а Исполнитель принимает на себя обязательство  осуществлять пассажирские перевозки автотранспортом по муниципальным  маршрутам регулярных перевозок по регулируемым тарифам на территории города Константиновска Ростовской области, с использованием существующей маршрутной сети и остановочных комплексов, в соответствии с Федеральным законом от 13.07.2015 № 220-ФЗ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Ростовской области  от 27.01.2016 № 25 «Об организации регулярных перевозок пассажиров и багажа автомобильным транспортом на территории Ростовской области», постановлением Администрации Констатиновского городского поселения от 11.04.2018г. № 249 «Об организации регулярных перевозок пассажиров и багажа  автомобильным транспортом по муниципальным маршрутам на территории города Константиновска Ростовской области» и другими нормативными правовыми актами, регулирующими пассажирские перевозки.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lastRenderedPageBreak/>
        <w:t xml:space="preserve">1.3. Исполнитель признан победителем лотов № № _______  и осуществляет обслуживание следующих маршрутов с установленным количеством графиков: маршрут № ____. </w:t>
      </w:r>
    </w:p>
    <w:p w:rsidR="003D03D1" w:rsidRPr="00A37EAC" w:rsidRDefault="003D03D1" w:rsidP="003D03D1">
      <w:pPr>
        <w:spacing w:after="0" w:line="240" w:lineRule="auto"/>
        <w:ind w:firstLine="709"/>
        <w:jc w:val="center"/>
        <w:rPr>
          <w:rFonts w:ascii="Times New Roman" w:hAnsi="Times New Roman" w:cs="Times New Roman"/>
          <w:sz w:val="24"/>
          <w:szCs w:val="24"/>
        </w:rPr>
      </w:pPr>
      <w:r w:rsidRPr="00A37EAC">
        <w:rPr>
          <w:rFonts w:ascii="Times New Roman" w:hAnsi="Times New Roman" w:cs="Times New Roman"/>
          <w:sz w:val="24"/>
          <w:szCs w:val="24"/>
        </w:rPr>
        <w:t>2. Права и обязанности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 Заказчик имеет право:</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2.1.1. При изменении маршрутной сети и пассажиропотока, подтвержденного результатами обследования, вносить изменение в количество графиков на маршруте и в интервал движения;</w:t>
      </w:r>
    </w:p>
    <w:p w:rsidR="003D03D1" w:rsidRPr="00A37EAC" w:rsidRDefault="003D03D1" w:rsidP="003D03D1">
      <w:pPr>
        <w:pStyle w:val="ad"/>
        <w:spacing w:after="0"/>
        <w:ind w:firstLine="709"/>
        <w:jc w:val="both"/>
      </w:pPr>
      <w:r w:rsidRPr="00A37EAC">
        <w:t>2.1.2. Осуществлять контроль за качеством и количеством оказываемых транспортных услуг по выполнению регулярных перевозок;</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2.1.3. Получать от Исполнителя документацию и сведения, необходимые Заказчику для утверждения экономически обоснованного тарифа на перевозку пассажиров и багажа;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2.1.4. Получать от Исполнителя сведения о фактически выполненных рейсах и объеме перевезенных пассажиров;</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2.1.5. Получать от Исполнителя информацию об изменениях в подвижном составе (автобусов);</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 xml:space="preserve"> 2.1.6. Выдавать Исполнителю письменное предупреждение о необходимости устранения обнаруженных нарушений;</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2.1.7. Снимать транспортное средство с маршрута при отсутствии у водителя автотранспортного средства маршрутной карты на право осуществления перевозок.</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 Заказчик обязуется:</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2.2.1. Выдать Исполнителю свидетельства об осуществлении перевозок и маршрутные карты на право осуществления пассажирских перевозок;</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2.2.2. Принимать участие в составлении графиков движения, схем опасных участков и разработке паспортов на маршруты Исполнителя;</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 xml:space="preserve">2.2.3. Довести до Исполнителя требования по внешней и внутренней экипировке подвижного состава, в соответствии с действующим законодательством;  </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2.2.4. Информировать Исполнителя о проводимых дорожных работах и условиях изменения движения на маршрутах;</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2.2.5. Информировать Исполнителя об изменениях в нормативных правовых актах, регламентирующих пассажирские перевозки.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2.2.6. При изменении цен на энергоносители, запасные части, пересматривать тариф на перевозку пассажиров и багажа на основании анализа финансово-хозяйственной деятельности и расчетов Исполнителя, согласовав при этом с Министерством транспорта Ростовской области.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2.3. Исполнитель имеет право:</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2.3.1. Получать от Заказчика информацию, необходимую для осуществления пассажирских перевозок на маршрутах;</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2.3.2. Ходатайствовать перед Заказчиком об изменении тарифов на перевозку пассажиров и багажа, при изменении цен на энергоносители;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2.3.3. Прекратить работу автобусов на маршруте при возникновении угрозы безопасности пассажиров, с обязательным уведомлением Заказчика.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 Исполнитель обязан:</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2.4.1. Оказывать услуги по осуществлению пассажирских перевозок в соответствии с условиями настоящего контракта;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2.4.2. С момента подписания настоящего контракта:</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а) обеспечить все маршруты необходимым количеством подвижного состава;</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 xml:space="preserve">б) в установленном порядке в течение 5-ти рабочих дней подготовить и представить для утверждения Заказчику паспорта маршрутов; </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в) получить у Заказчика в течение 5-ти рабочих дней маршрутные карты на право осуществления пассажирских перевозок и иметь их на каждой единице подвижного состава, выполняющего пассажирские перевозки на маршруте, согласно расписанию движения;</w:t>
      </w:r>
    </w:p>
    <w:p w:rsidR="003D03D1" w:rsidRPr="00A37EAC" w:rsidRDefault="003D03D1" w:rsidP="003D03D1">
      <w:pPr>
        <w:tabs>
          <w:tab w:val="left" w:pos="360"/>
        </w:tabs>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lastRenderedPageBreak/>
        <w:t xml:space="preserve">г) оформить внешнюю и внутреннюю экипировку подвижного состава в соответствии с действующим законодательством;  </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2.4.3. Не превышать количество закрепленных по контракту графиков на маршруте;</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2.4.4. Обеспечить выход подвижного состава (автобусов) на маршруты в соответствии с количеством графиков, определенных контрактом и расписанием движения, утвержденным Заказчиком;</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2.4.5. Осуществлять пассажирские перевозки по тарифам, утвержденным постановлением Региональной службы по тарифам Ростовской области;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2.4.6. Предоставлять Заказчику документацию и сведения, необходимые для утверждения экономически обоснованного тарифа на перевозку пассажиров и багажа;</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2.4.7. Предоставлять Заказчику сведения о фактически выполненных рейсах и объеме перевезенных пассажиров;</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 xml:space="preserve">2.4.8. Предоставлять Заказчику информацию об изменениях в подвижном составе; </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2.4.9. Осуществлять перевозку льготных категорий граждан, имеющих право бесплатного (льготного) проезда в соответствии с действующим законодательством;</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2.4.10. Заключать с МУ ОСЗН Администрации Константиновского района Ростовской области, договор о возмещении затрат от перевозки льготных категорий граждан, пропорционально доли Исполнителя в общем объеме перевозок в районе.</w:t>
      </w:r>
    </w:p>
    <w:p w:rsidR="003D03D1" w:rsidRPr="00A37EAC" w:rsidRDefault="003D03D1" w:rsidP="003D03D1">
      <w:pPr>
        <w:spacing w:after="0" w:line="240" w:lineRule="auto"/>
        <w:ind w:firstLine="709"/>
        <w:jc w:val="both"/>
        <w:rPr>
          <w:rFonts w:ascii="Times New Roman" w:hAnsi="Times New Roman" w:cs="Times New Roman"/>
          <w:sz w:val="24"/>
          <w:szCs w:val="24"/>
        </w:rPr>
      </w:pPr>
    </w:p>
    <w:p w:rsidR="003D03D1" w:rsidRPr="00A37EAC" w:rsidRDefault="003D03D1" w:rsidP="003D03D1">
      <w:pPr>
        <w:spacing w:after="0" w:line="240" w:lineRule="auto"/>
        <w:ind w:firstLine="709"/>
        <w:jc w:val="center"/>
        <w:rPr>
          <w:rFonts w:ascii="Times New Roman" w:hAnsi="Times New Roman" w:cs="Times New Roman"/>
          <w:sz w:val="24"/>
          <w:szCs w:val="24"/>
        </w:rPr>
      </w:pPr>
      <w:r w:rsidRPr="00A37EAC">
        <w:rPr>
          <w:rFonts w:ascii="Times New Roman" w:hAnsi="Times New Roman" w:cs="Times New Roman"/>
          <w:sz w:val="24"/>
          <w:szCs w:val="24"/>
        </w:rPr>
        <w:t>3. Ответственность сторон</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3.1.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Российской Федерации.</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3.2. В случае не предоставления Исполнителем информации в соответствии с пунктом 2.4.6, Заказчик освобождается от ответственности за не пересмотр экономически обоснованного тарифа и не несет ответственности за наступление риска возникновения убытков у Исполнителя.</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 xml:space="preserve">3.3. В случае неоднократного нарушения (более 2-х раз) условий контракта, контракт может быть расторгнут в порядке, предусмотренном действующим законодательством  РФ. </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3.4. Заказчик не несет ответственность за убытки, понесенные Исполнителем при работе на маршрутах района.</w:t>
      </w:r>
    </w:p>
    <w:p w:rsidR="003D03D1" w:rsidRPr="00A37EAC" w:rsidRDefault="003D03D1" w:rsidP="003D03D1">
      <w:pPr>
        <w:spacing w:after="0" w:line="240" w:lineRule="auto"/>
        <w:ind w:firstLine="709"/>
        <w:jc w:val="both"/>
        <w:rPr>
          <w:rFonts w:ascii="Times New Roman" w:hAnsi="Times New Roman" w:cs="Times New Roman"/>
          <w:sz w:val="24"/>
          <w:szCs w:val="24"/>
        </w:rPr>
      </w:pPr>
    </w:p>
    <w:p w:rsidR="003D03D1" w:rsidRPr="00A37EAC" w:rsidRDefault="003D03D1" w:rsidP="003D03D1">
      <w:pPr>
        <w:pStyle w:val="ad"/>
        <w:spacing w:after="0"/>
        <w:ind w:firstLine="709"/>
        <w:jc w:val="center"/>
      </w:pPr>
      <w:r w:rsidRPr="00A37EAC">
        <w:t>4. Разрешение споров</w:t>
      </w:r>
    </w:p>
    <w:p w:rsidR="003D03D1" w:rsidRPr="00A37EAC" w:rsidRDefault="003D03D1" w:rsidP="003D03D1">
      <w:pPr>
        <w:pStyle w:val="22"/>
        <w:spacing w:after="0" w:line="240" w:lineRule="auto"/>
        <w:ind w:left="0" w:firstLine="709"/>
        <w:jc w:val="both"/>
      </w:pPr>
      <w:r w:rsidRPr="00A37EAC">
        <w:t>4.1. Все споры и разногласия, которые могут возникнуть между сторонами по вопросам, не нашедшим своего разрешения в тексте данного контракта, будут разрешаться путем переговоров на основе действующего законодательства РФ.</w:t>
      </w:r>
    </w:p>
    <w:p w:rsidR="003D03D1" w:rsidRPr="00A37EAC" w:rsidRDefault="003D03D1" w:rsidP="003D03D1">
      <w:pPr>
        <w:pStyle w:val="22"/>
        <w:spacing w:after="0" w:line="240" w:lineRule="auto"/>
        <w:ind w:left="0" w:firstLine="709"/>
        <w:jc w:val="both"/>
      </w:pPr>
      <w:r w:rsidRPr="00A37EAC">
        <w:t>4.2. При не урегулировании в процессе переговоров спорных вопросов, споры разрешаются в Арбитражном суде Ростовской области в порядке, установленном действующим законодательством РФ.</w:t>
      </w:r>
    </w:p>
    <w:p w:rsidR="003D03D1" w:rsidRPr="00A37EAC" w:rsidRDefault="003D03D1" w:rsidP="003D03D1">
      <w:pPr>
        <w:pStyle w:val="22"/>
        <w:spacing w:after="0" w:line="240" w:lineRule="auto"/>
        <w:ind w:left="0" w:firstLine="709"/>
        <w:jc w:val="both"/>
      </w:pPr>
    </w:p>
    <w:p w:rsidR="003D03D1" w:rsidRPr="00A37EAC" w:rsidRDefault="003D03D1" w:rsidP="003D03D1">
      <w:pPr>
        <w:pStyle w:val="22"/>
        <w:spacing w:after="0" w:line="240" w:lineRule="auto"/>
        <w:ind w:left="0" w:firstLine="709"/>
        <w:jc w:val="center"/>
      </w:pPr>
      <w:r w:rsidRPr="00A37EAC">
        <w:t>5. Срок действия настоящего контракта</w:t>
      </w:r>
    </w:p>
    <w:p w:rsidR="003D03D1" w:rsidRPr="00A37EAC" w:rsidRDefault="003D03D1" w:rsidP="003D03D1">
      <w:pPr>
        <w:pStyle w:val="22"/>
        <w:spacing w:after="0" w:line="240" w:lineRule="auto"/>
        <w:ind w:left="0" w:firstLine="709"/>
        <w:jc w:val="both"/>
      </w:pPr>
      <w:r w:rsidRPr="00A37EAC">
        <w:t>Настоящий контракт вступает в силу с момента его подписания ________         до _________  года, сроком на 5 лет</w:t>
      </w:r>
    </w:p>
    <w:p w:rsidR="003D03D1" w:rsidRPr="00A37EAC" w:rsidRDefault="003D03D1" w:rsidP="003D03D1">
      <w:pPr>
        <w:pStyle w:val="22"/>
        <w:spacing w:after="0" w:line="240" w:lineRule="auto"/>
        <w:ind w:left="0" w:firstLine="709"/>
        <w:jc w:val="center"/>
      </w:pPr>
      <w:r w:rsidRPr="00A37EAC">
        <w:t>6. Заключительные положения</w:t>
      </w:r>
    </w:p>
    <w:p w:rsidR="003D03D1" w:rsidRPr="00A37EAC" w:rsidRDefault="003D03D1" w:rsidP="003D03D1">
      <w:pPr>
        <w:pStyle w:val="22"/>
        <w:spacing w:after="0" w:line="240" w:lineRule="auto"/>
        <w:ind w:left="0" w:firstLine="709"/>
        <w:jc w:val="both"/>
      </w:pPr>
      <w:r w:rsidRPr="00A37EAC">
        <w:t xml:space="preserve">6.1. Любые изменения и дополнения к настоящему контракту действительны, при условии, если они совершены в письменной форме и подписаны сторонами или надлежащие уполномоченными на то представителями сторон. </w:t>
      </w:r>
    </w:p>
    <w:p w:rsidR="003D03D1" w:rsidRPr="00A37EAC" w:rsidRDefault="003D03D1" w:rsidP="003D03D1">
      <w:pPr>
        <w:pStyle w:val="22"/>
        <w:spacing w:after="0" w:line="240" w:lineRule="auto"/>
        <w:ind w:left="0" w:firstLine="709"/>
        <w:jc w:val="both"/>
      </w:pPr>
      <w:r w:rsidRPr="00A37EAC">
        <w:t>6.2. Настоящий контракт составлен в двух экземплярах, по одному экземпляру для каждой из сторон, которые имеют равную юридическую силу.</w:t>
      </w:r>
    </w:p>
    <w:p w:rsidR="003D03D1" w:rsidRPr="00A37EAC" w:rsidRDefault="003D03D1" w:rsidP="003D03D1">
      <w:pPr>
        <w:spacing w:after="0" w:line="240" w:lineRule="auto"/>
        <w:ind w:firstLine="709"/>
        <w:jc w:val="both"/>
        <w:rPr>
          <w:rFonts w:ascii="Times New Roman" w:hAnsi="Times New Roman" w:cs="Times New Roman"/>
          <w:sz w:val="24"/>
          <w:szCs w:val="24"/>
        </w:rPr>
      </w:pPr>
      <w:r w:rsidRPr="00A37EAC">
        <w:rPr>
          <w:rFonts w:ascii="Times New Roman" w:hAnsi="Times New Roman" w:cs="Times New Roman"/>
          <w:sz w:val="24"/>
          <w:szCs w:val="24"/>
        </w:rPr>
        <w:t>6.3. Во всем остальном, что не предусмотрено настоящим контрактом, стороны руководствуются действующим законодательством РФ.</w:t>
      </w:r>
    </w:p>
    <w:p w:rsidR="003D03D1" w:rsidRPr="00A37EAC" w:rsidRDefault="003D03D1" w:rsidP="003D03D1">
      <w:pPr>
        <w:pStyle w:val="22"/>
        <w:spacing w:after="0" w:line="240" w:lineRule="auto"/>
        <w:ind w:left="0" w:firstLine="709"/>
        <w:jc w:val="both"/>
      </w:pPr>
    </w:p>
    <w:p w:rsidR="003D03D1" w:rsidRPr="00A37EAC" w:rsidRDefault="003D03D1" w:rsidP="003D03D1">
      <w:pPr>
        <w:pStyle w:val="22"/>
        <w:spacing w:after="0" w:line="240" w:lineRule="auto"/>
        <w:ind w:left="0" w:firstLine="709"/>
        <w:jc w:val="center"/>
      </w:pPr>
      <w:r w:rsidRPr="00A37EAC">
        <w:lastRenderedPageBreak/>
        <w:t xml:space="preserve">7. Юридические адреса сторон       </w:t>
      </w:r>
    </w:p>
    <w:tbl>
      <w:tblPr>
        <w:tblW w:w="10368" w:type="dxa"/>
        <w:tblLayout w:type="fixed"/>
        <w:tblLook w:val="0000"/>
      </w:tblPr>
      <w:tblGrid>
        <w:gridCol w:w="4968"/>
        <w:gridCol w:w="385"/>
        <w:gridCol w:w="4115"/>
        <w:gridCol w:w="900"/>
      </w:tblGrid>
      <w:tr w:rsidR="003D03D1" w:rsidRPr="00A37EAC" w:rsidTr="001A0842">
        <w:tc>
          <w:tcPr>
            <w:tcW w:w="4968" w:type="dxa"/>
            <w:shd w:val="clear" w:color="auto" w:fill="auto"/>
          </w:tcPr>
          <w:p w:rsidR="003D03D1" w:rsidRPr="00A37EAC" w:rsidRDefault="003D03D1" w:rsidP="003D03D1">
            <w:pPr>
              <w:spacing w:after="0" w:line="240" w:lineRule="auto"/>
              <w:rPr>
                <w:rFonts w:ascii="Times New Roman" w:hAnsi="Times New Roman" w:cs="Times New Roman"/>
                <w:color w:val="000000"/>
                <w:sz w:val="24"/>
                <w:szCs w:val="24"/>
              </w:rPr>
            </w:pPr>
            <w:r w:rsidRPr="00A37EAC">
              <w:rPr>
                <w:rFonts w:ascii="Times New Roman" w:hAnsi="Times New Roman" w:cs="Times New Roman"/>
                <w:bCs/>
                <w:caps/>
                <w:sz w:val="24"/>
                <w:szCs w:val="24"/>
              </w:rPr>
              <w:t>Заказчик</w:t>
            </w:r>
            <w:r w:rsidRPr="00A37EAC">
              <w:rPr>
                <w:rFonts w:ascii="Times New Roman" w:hAnsi="Times New Roman" w:cs="Times New Roman"/>
                <w:caps/>
                <w:sz w:val="24"/>
                <w:szCs w:val="24"/>
              </w:rPr>
              <w:t>:</w:t>
            </w:r>
          </w:p>
          <w:p w:rsidR="003D03D1" w:rsidRPr="00A37EAC" w:rsidRDefault="003D03D1" w:rsidP="003D03D1">
            <w:pPr>
              <w:widowControl w:val="0"/>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w:t>
            </w:r>
          </w:p>
        </w:tc>
        <w:tc>
          <w:tcPr>
            <w:tcW w:w="385" w:type="dxa"/>
            <w:shd w:val="clear" w:color="auto" w:fill="auto"/>
          </w:tcPr>
          <w:p w:rsidR="003D03D1" w:rsidRPr="00A37EAC" w:rsidRDefault="003D03D1" w:rsidP="003D03D1">
            <w:pPr>
              <w:widowControl w:val="0"/>
              <w:snapToGrid w:val="0"/>
              <w:spacing w:after="0" w:line="240" w:lineRule="auto"/>
              <w:jc w:val="center"/>
              <w:rPr>
                <w:rFonts w:ascii="Times New Roman" w:hAnsi="Times New Roman" w:cs="Times New Roman"/>
                <w:sz w:val="24"/>
                <w:szCs w:val="24"/>
              </w:rPr>
            </w:pPr>
          </w:p>
        </w:tc>
        <w:tc>
          <w:tcPr>
            <w:tcW w:w="5015" w:type="dxa"/>
            <w:gridSpan w:val="2"/>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caps/>
                <w:sz w:val="24"/>
                <w:szCs w:val="24"/>
              </w:rPr>
              <w:t>исполнитель:</w:t>
            </w:r>
          </w:p>
          <w:p w:rsidR="003D03D1" w:rsidRPr="00A37EAC" w:rsidRDefault="003D03D1" w:rsidP="003D03D1">
            <w:pPr>
              <w:widowControl w:val="0"/>
              <w:spacing w:after="0" w:line="240" w:lineRule="auto"/>
              <w:rPr>
                <w:rFonts w:ascii="Times New Roman" w:hAnsi="Times New Roman" w:cs="Times New Roman"/>
                <w:sz w:val="24"/>
                <w:szCs w:val="24"/>
              </w:rPr>
            </w:pPr>
          </w:p>
        </w:tc>
      </w:tr>
      <w:tr w:rsidR="003D03D1" w:rsidRPr="00A37EAC" w:rsidTr="001A0842">
        <w:trPr>
          <w:trHeight w:val="80"/>
        </w:trPr>
        <w:tc>
          <w:tcPr>
            <w:tcW w:w="4968" w:type="dxa"/>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Администрация Константиновского городского поселения</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347250 Ростовская обл. г.Константиновск ул. 25 Октября 70</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Телефон: (86393) 2-17-53, 2-14-79</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ИНН 6116008909 КПП 611601001</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р/с 40204810300000000242</w:t>
            </w:r>
          </w:p>
          <w:p w:rsidR="003D03D1" w:rsidRPr="00A37EAC" w:rsidRDefault="003D03D1" w:rsidP="003D03D1">
            <w:pPr>
              <w:shd w:val="clear" w:color="auto" w:fill="FFFFFF"/>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Банк </w:t>
            </w:r>
            <w:r w:rsidRPr="00A37EAC">
              <w:rPr>
                <w:rFonts w:ascii="Times New Roman" w:hAnsi="Times New Roman" w:cs="Times New Roman"/>
                <w:color w:val="000000"/>
                <w:sz w:val="24"/>
                <w:szCs w:val="24"/>
              </w:rPr>
              <w:t xml:space="preserve">Отделение Ростов-на-Дону </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г.Ростов-на-Дону</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БИК 046015001 </w:t>
            </w:r>
          </w:p>
          <w:p w:rsidR="003D03D1" w:rsidRPr="00A37EAC" w:rsidRDefault="003D03D1" w:rsidP="003D03D1">
            <w:pPr>
              <w:pStyle w:val="24"/>
              <w:spacing w:after="0" w:line="240" w:lineRule="auto"/>
              <w:ind w:right="-108"/>
              <w:jc w:val="both"/>
            </w:pPr>
          </w:p>
        </w:tc>
        <w:tc>
          <w:tcPr>
            <w:tcW w:w="385" w:type="dxa"/>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w:t>
            </w:r>
          </w:p>
          <w:p w:rsidR="003D03D1" w:rsidRPr="00A37EAC" w:rsidRDefault="003D03D1" w:rsidP="003D03D1">
            <w:pPr>
              <w:spacing w:after="0" w:line="240" w:lineRule="auto"/>
              <w:rPr>
                <w:rFonts w:ascii="Times New Roman" w:hAnsi="Times New Roman" w:cs="Times New Roman"/>
                <w:sz w:val="24"/>
                <w:szCs w:val="24"/>
              </w:rPr>
            </w:pPr>
          </w:p>
        </w:tc>
        <w:tc>
          <w:tcPr>
            <w:tcW w:w="5015" w:type="dxa"/>
            <w:gridSpan w:val="2"/>
            <w:shd w:val="clear" w:color="auto" w:fill="auto"/>
          </w:tcPr>
          <w:p w:rsidR="003D03D1" w:rsidRPr="00A37EAC" w:rsidRDefault="003D03D1" w:rsidP="003D03D1">
            <w:pPr>
              <w:snapToGrid w:val="0"/>
              <w:spacing w:after="0" w:line="240" w:lineRule="auto"/>
              <w:rPr>
                <w:rFonts w:ascii="Times New Roman" w:hAnsi="Times New Roman" w:cs="Times New Roman"/>
                <w:sz w:val="24"/>
                <w:szCs w:val="24"/>
              </w:rPr>
            </w:pPr>
          </w:p>
        </w:tc>
      </w:tr>
      <w:tr w:rsidR="003D03D1" w:rsidRPr="00A37EAC" w:rsidTr="001A0842">
        <w:tc>
          <w:tcPr>
            <w:tcW w:w="4968" w:type="dxa"/>
            <w:shd w:val="clear" w:color="auto" w:fill="auto"/>
          </w:tcPr>
          <w:p w:rsidR="003D03D1" w:rsidRPr="00A37EAC" w:rsidRDefault="003D03D1" w:rsidP="003D03D1">
            <w:pPr>
              <w:spacing w:after="0" w:line="240" w:lineRule="auto"/>
              <w:rPr>
                <w:rFonts w:ascii="Times New Roman" w:hAnsi="Times New Roman" w:cs="Times New Roman"/>
                <w:bCs/>
                <w:sz w:val="24"/>
                <w:szCs w:val="24"/>
              </w:rPr>
            </w:pPr>
            <w:r w:rsidRPr="00A37EAC">
              <w:rPr>
                <w:rFonts w:ascii="Times New Roman" w:hAnsi="Times New Roman" w:cs="Times New Roman"/>
                <w:bCs/>
                <w:sz w:val="24"/>
                <w:szCs w:val="24"/>
              </w:rPr>
              <w:t xml:space="preserve">Глава  Константиновского                              </w:t>
            </w:r>
          </w:p>
          <w:p w:rsidR="003D03D1" w:rsidRPr="00A37EAC" w:rsidRDefault="003D03D1" w:rsidP="003D03D1">
            <w:pPr>
              <w:spacing w:after="0" w:line="240" w:lineRule="auto"/>
              <w:rPr>
                <w:rFonts w:ascii="Times New Roman" w:hAnsi="Times New Roman" w:cs="Times New Roman"/>
                <w:bCs/>
                <w:sz w:val="24"/>
                <w:szCs w:val="24"/>
              </w:rPr>
            </w:pPr>
            <w:r w:rsidRPr="00A37EAC">
              <w:rPr>
                <w:rFonts w:ascii="Times New Roman" w:hAnsi="Times New Roman" w:cs="Times New Roman"/>
                <w:bCs/>
                <w:sz w:val="24"/>
                <w:szCs w:val="24"/>
              </w:rPr>
              <w:t xml:space="preserve">городского поселения                                        </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w:t>
            </w: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_________________/    Василевич И.Л.                                                                                        </w:t>
            </w:r>
          </w:p>
        </w:tc>
        <w:tc>
          <w:tcPr>
            <w:tcW w:w="385" w:type="dxa"/>
            <w:shd w:val="clear" w:color="auto" w:fill="auto"/>
          </w:tcPr>
          <w:p w:rsidR="003D03D1" w:rsidRPr="00A37EAC" w:rsidRDefault="003D03D1" w:rsidP="003D03D1">
            <w:pPr>
              <w:snapToGrid w:val="0"/>
              <w:spacing w:after="0" w:line="240" w:lineRule="auto"/>
              <w:jc w:val="center"/>
              <w:rPr>
                <w:rFonts w:ascii="Times New Roman" w:hAnsi="Times New Roman" w:cs="Times New Roman"/>
                <w:sz w:val="24"/>
                <w:szCs w:val="24"/>
              </w:rPr>
            </w:pPr>
          </w:p>
        </w:tc>
        <w:tc>
          <w:tcPr>
            <w:tcW w:w="5015" w:type="dxa"/>
            <w:gridSpan w:val="2"/>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 </w:t>
            </w: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 xml:space="preserve">______________/  </w:t>
            </w:r>
          </w:p>
        </w:tc>
      </w:tr>
      <w:tr w:rsidR="003D03D1" w:rsidRPr="00A37EAC" w:rsidTr="001A0842">
        <w:tc>
          <w:tcPr>
            <w:tcW w:w="4968" w:type="dxa"/>
            <w:shd w:val="clear" w:color="auto" w:fill="auto"/>
          </w:tcPr>
          <w:p w:rsidR="003D03D1" w:rsidRPr="00A37EAC" w:rsidRDefault="003D03D1" w:rsidP="003D03D1">
            <w:pPr>
              <w:spacing w:after="0" w:line="240" w:lineRule="auto"/>
              <w:rPr>
                <w:rFonts w:ascii="Times New Roman" w:hAnsi="Times New Roman" w:cs="Times New Roman"/>
                <w:bCs/>
                <w:sz w:val="24"/>
                <w:szCs w:val="24"/>
              </w:rPr>
            </w:pPr>
            <w:r w:rsidRPr="00A37EAC">
              <w:rPr>
                <w:rFonts w:ascii="Times New Roman" w:hAnsi="Times New Roman" w:cs="Times New Roman"/>
                <w:bCs/>
                <w:sz w:val="24"/>
                <w:szCs w:val="24"/>
              </w:rPr>
              <w:t xml:space="preserve"> М.П.                                                                                                                  </w:t>
            </w:r>
          </w:p>
        </w:tc>
        <w:tc>
          <w:tcPr>
            <w:tcW w:w="385" w:type="dxa"/>
            <w:shd w:val="clear" w:color="auto" w:fill="auto"/>
          </w:tcPr>
          <w:p w:rsidR="003D03D1" w:rsidRPr="00A37EAC" w:rsidRDefault="003D03D1" w:rsidP="003D03D1">
            <w:pPr>
              <w:snapToGrid w:val="0"/>
              <w:spacing w:after="0" w:line="240" w:lineRule="auto"/>
              <w:jc w:val="center"/>
              <w:rPr>
                <w:rFonts w:ascii="Times New Roman" w:hAnsi="Times New Roman" w:cs="Times New Roman"/>
                <w:sz w:val="24"/>
                <w:szCs w:val="24"/>
              </w:rPr>
            </w:pPr>
          </w:p>
        </w:tc>
        <w:tc>
          <w:tcPr>
            <w:tcW w:w="5015" w:type="dxa"/>
            <w:gridSpan w:val="2"/>
            <w:shd w:val="clear" w:color="auto" w:fill="auto"/>
          </w:tcPr>
          <w:p w:rsidR="003D03D1"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bCs/>
                <w:sz w:val="24"/>
                <w:szCs w:val="24"/>
              </w:rPr>
              <w:t>М.П.</w:t>
            </w:r>
          </w:p>
        </w:tc>
      </w:tr>
      <w:tr w:rsidR="003D03D1" w:rsidRPr="00A37EAC" w:rsidTr="001A0842">
        <w:tblPrEx>
          <w:tblLook w:val="04A0"/>
        </w:tblPrEx>
        <w:trPr>
          <w:gridAfter w:val="1"/>
          <w:wAfter w:w="900" w:type="dxa"/>
        </w:trPr>
        <w:tc>
          <w:tcPr>
            <w:tcW w:w="4859" w:type="dxa"/>
            <w:shd w:val="clear" w:color="auto" w:fill="auto"/>
          </w:tcPr>
          <w:p w:rsidR="003D03D1" w:rsidRPr="00A37EAC" w:rsidRDefault="003D03D1" w:rsidP="003D03D1">
            <w:pPr>
              <w:pStyle w:val="ad"/>
              <w:spacing w:after="0"/>
            </w:pPr>
            <w:r w:rsidRPr="00A37EAC">
              <w:t>От  Заказчика:</w:t>
            </w:r>
          </w:p>
          <w:p w:rsidR="003D03D1" w:rsidRPr="00A37EAC" w:rsidRDefault="003D03D1" w:rsidP="003D03D1">
            <w:pPr>
              <w:pStyle w:val="ad"/>
              <w:spacing w:after="0"/>
            </w:pPr>
          </w:p>
        </w:tc>
        <w:tc>
          <w:tcPr>
            <w:tcW w:w="4500" w:type="dxa"/>
            <w:gridSpan w:val="2"/>
            <w:shd w:val="clear" w:color="auto" w:fill="auto"/>
          </w:tcPr>
          <w:p w:rsidR="003D03D1" w:rsidRPr="00A37EAC" w:rsidRDefault="003D03D1" w:rsidP="003D03D1">
            <w:pPr>
              <w:pStyle w:val="ad"/>
              <w:spacing w:after="0"/>
            </w:pPr>
            <w:r w:rsidRPr="00A37EAC">
              <w:t>От Исполнителя:</w:t>
            </w:r>
          </w:p>
        </w:tc>
      </w:tr>
      <w:tr w:rsidR="003D03D1" w:rsidRPr="00A37EAC" w:rsidTr="001A0842">
        <w:tblPrEx>
          <w:tblLook w:val="04A0"/>
        </w:tblPrEx>
        <w:trPr>
          <w:gridAfter w:val="1"/>
          <w:wAfter w:w="900" w:type="dxa"/>
        </w:trPr>
        <w:tc>
          <w:tcPr>
            <w:tcW w:w="4859" w:type="dxa"/>
            <w:shd w:val="clear" w:color="auto" w:fill="auto"/>
          </w:tcPr>
          <w:p w:rsidR="003D03D1" w:rsidRPr="00A37EAC" w:rsidRDefault="003D03D1" w:rsidP="003D03D1">
            <w:pPr>
              <w:pStyle w:val="ad"/>
              <w:spacing w:after="0"/>
            </w:pPr>
            <w:r w:rsidRPr="00A37EAC">
              <w:t xml:space="preserve">Глава Константиновского городского поселения </w:t>
            </w:r>
          </w:p>
          <w:p w:rsidR="003D03D1" w:rsidRPr="00A37EAC" w:rsidRDefault="003D03D1" w:rsidP="003D03D1">
            <w:pPr>
              <w:pStyle w:val="ad"/>
              <w:spacing w:after="0"/>
            </w:pPr>
            <w:r w:rsidRPr="00A37EAC">
              <w:t xml:space="preserve">_______________  </w:t>
            </w:r>
          </w:p>
        </w:tc>
        <w:tc>
          <w:tcPr>
            <w:tcW w:w="4500" w:type="dxa"/>
            <w:gridSpan w:val="2"/>
            <w:shd w:val="clear" w:color="auto" w:fill="auto"/>
          </w:tcPr>
          <w:p w:rsidR="003D03D1" w:rsidRPr="00A37EAC" w:rsidRDefault="003D03D1" w:rsidP="003D03D1">
            <w:pPr>
              <w:pStyle w:val="ad"/>
              <w:spacing w:after="0"/>
              <w:jc w:val="right"/>
            </w:pPr>
            <w:r w:rsidRPr="00A37EAC">
              <w:t>«________________»</w:t>
            </w:r>
          </w:p>
          <w:p w:rsidR="003D03D1" w:rsidRPr="00A37EAC" w:rsidRDefault="003D03D1" w:rsidP="003D03D1">
            <w:pPr>
              <w:pStyle w:val="ad"/>
              <w:spacing w:after="0"/>
              <w:jc w:val="right"/>
            </w:pPr>
          </w:p>
          <w:p w:rsidR="003D03D1" w:rsidRPr="00A37EAC" w:rsidRDefault="003D03D1" w:rsidP="003D03D1">
            <w:pPr>
              <w:pStyle w:val="ad"/>
              <w:spacing w:after="0"/>
              <w:jc w:val="right"/>
            </w:pPr>
          </w:p>
          <w:p w:rsidR="003D03D1" w:rsidRPr="00A37EAC" w:rsidRDefault="003D03D1" w:rsidP="003D03D1">
            <w:pPr>
              <w:pStyle w:val="ad"/>
              <w:spacing w:after="0"/>
              <w:jc w:val="right"/>
            </w:pPr>
            <w:r w:rsidRPr="00A37EAC">
              <w:t>________________ Ф.И.О.</w:t>
            </w:r>
          </w:p>
        </w:tc>
      </w:tr>
    </w:tbl>
    <w:p w:rsidR="003D03D1" w:rsidRPr="00A37EAC" w:rsidRDefault="003D03D1" w:rsidP="003D03D1">
      <w:pPr>
        <w:spacing w:after="0" w:line="240" w:lineRule="auto"/>
        <w:ind w:firstLine="720"/>
        <w:jc w:val="both"/>
        <w:rPr>
          <w:rFonts w:ascii="Times New Roman" w:hAnsi="Times New Roman" w:cs="Times New Roman"/>
          <w:sz w:val="24"/>
          <w:szCs w:val="24"/>
        </w:rPr>
      </w:pPr>
    </w:p>
    <w:p w:rsidR="003D03D1" w:rsidRPr="00A37EAC" w:rsidRDefault="003D03D1" w:rsidP="003D03D1">
      <w:pPr>
        <w:spacing w:after="0" w:line="240" w:lineRule="auto"/>
        <w:rPr>
          <w:rFonts w:ascii="Times New Roman" w:hAnsi="Times New Roman" w:cs="Times New Roman"/>
          <w:sz w:val="24"/>
          <w:szCs w:val="24"/>
        </w:rPr>
      </w:pPr>
    </w:p>
    <w:p w:rsidR="00237605" w:rsidRPr="00A37EAC" w:rsidRDefault="003D03D1" w:rsidP="003D03D1">
      <w:pPr>
        <w:spacing w:after="0" w:line="240" w:lineRule="auto"/>
        <w:rPr>
          <w:rFonts w:ascii="Times New Roman" w:hAnsi="Times New Roman" w:cs="Times New Roman"/>
          <w:sz w:val="24"/>
          <w:szCs w:val="24"/>
        </w:rPr>
      </w:pPr>
      <w:r w:rsidRPr="00A37EAC">
        <w:rPr>
          <w:rFonts w:ascii="Times New Roman" w:hAnsi="Times New Roman" w:cs="Times New Roman"/>
          <w:sz w:val="24"/>
          <w:szCs w:val="24"/>
        </w:rPr>
        <w:tab/>
      </w:r>
    </w:p>
    <w:sectPr w:rsidR="00237605" w:rsidRPr="00A37EAC" w:rsidSect="000E09E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3A" w:rsidRDefault="005E4B3A" w:rsidP="00B12C3F">
      <w:pPr>
        <w:spacing w:after="0" w:line="240" w:lineRule="auto"/>
      </w:pPr>
      <w:r>
        <w:separator/>
      </w:r>
    </w:p>
  </w:endnote>
  <w:endnote w:type="continuationSeparator" w:id="1">
    <w:p w:rsidR="005E4B3A" w:rsidRDefault="005E4B3A" w:rsidP="00B12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B" w:rsidRDefault="005E4B3A">
    <w:pPr>
      <w:pStyle w:val="a6"/>
      <w:tabs>
        <w:tab w:val="left" w:pos="496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B" w:rsidRDefault="005E4B3A">
    <w:pPr>
      <w:pStyle w:val="a6"/>
      <w:tabs>
        <w:tab w:val="left" w:pos="496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B" w:rsidRDefault="005E4B3A">
    <w:pPr>
      <w:pStyle w:val="a6"/>
      <w:tabs>
        <w:tab w:val="left" w:pos="4962"/>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3A" w:rsidRDefault="005E4B3A" w:rsidP="00B12C3F">
      <w:pPr>
        <w:spacing w:after="0" w:line="240" w:lineRule="auto"/>
      </w:pPr>
      <w:r>
        <w:separator/>
      </w:r>
    </w:p>
  </w:footnote>
  <w:footnote w:type="continuationSeparator" w:id="1">
    <w:p w:rsidR="005E4B3A" w:rsidRDefault="005E4B3A" w:rsidP="00B12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951289219"/>
      <w:docPartObj>
        <w:docPartGallery w:val="Page Numbers (Top of Page)"/>
        <w:docPartUnique/>
      </w:docPartObj>
    </w:sdtPr>
    <w:sdtContent>
      <w:p w:rsidR="00DB3DFB" w:rsidRDefault="005E4B3A" w:rsidP="00312318">
        <w:pPr>
          <w:pStyle w:val="a3"/>
        </w:pPr>
      </w:p>
      <w:p w:rsidR="00DB3DFB" w:rsidRDefault="00B12C3F">
        <w:pPr>
          <w:pStyle w:val="a3"/>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B" w:rsidRDefault="005E4B3A">
    <w:pPr>
      <w:pStyle w:val="a3"/>
      <w:jc w:val="center"/>
    </w:pPr>
  </w:p>
  <w:p w:rsidR="00DB3DFB" w:rsidRDefault="005E4B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FB" w:rsidRDefault="005E4B3A">
    <w:pPr>
      <w:pStyle w:val="a3"/>
      <w:jc w:val="center"/>
    </w:pPr>
  </w:p>
  <w:p w:rsidR="00DB3DFB" w:rsidRDefault="005E4B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63E4812A">
      <w:start w:val="1"/>
      <w:numFmt w:val="decimal"/>
      <w:lvlText w:val="%1."/>
      <w:lvlJc w:val="left"/>
      <w:pPr>
        <w:tabs>
          <w:tab w:val="num" w:pos="1440"/>
        </w:tabs>
        <w:ind w:left="1440" w:hanging="360"/>
      </w:pPr>
    </w:lvl>
    <w:lvl w:ilvl="1" w:tplc="BCF6C3B0" w:tentative="1">
      <w:start w:val="1"/>
      <w:numFmt w:val="lowerLetter"/>
      <w:lvlText w:val="%2."/>
      <w:lvlJc w:val="left"/>
      <w:pPr>
        <w:tabs>
          <w:tab w:val="num" w:pos="2160"/>
        </w:tabs>
        <w:ind w:left="2160" w:hanging="360"/>
      </w:pPr>
    </w:lvl>
    <w:lvl w:ilvl="2" w:tplc="BC22F1F4" w:tentative="1">
      <w:start w:val="1"/>
      <w:numFmt w:val="lowerRoman"/>
      <w:lvlText w:val="%3."/>
      <w:lvlJc w:val="right"/>
      <w:pPr>
        <w:tabs>
          <w:tab w:val="num" w:pos="2880"/>
        </w:tabs>
        <w:ind w:left="2880" w:hanging="180"/>
      </w:pPr>
    </w:lvl>
    <w:lvl w:ilvl="3" w:tplc="AD541E72" w:tentative="1">
      <w:start w:val="1"/>
      <w:numFmt w:val="decimal"/>
      <w:lvlText w:val="%4."/>
      <w:lvlJc w:val="left"/>
      <w:pPr>
        <w:tabs>
          <w:tab w:val="num" w:pos="3600"/>
        </w:tabs>
        <w:ind w:left="3600" w:hanging="360"/>
      </w:pPr>
    </w:lvl>
    <w:lvl w:ilvl="4" w:tplc="3D8A4E58" w:tentative="1">
      <w:start w:val="1"/>
      <w:numFmt w:val="lowerLetter"/>
      <w:lvlText w:val="%5."/>
      <w:lvlJc w:val="left"/>
      <w:pPr>
        <w:tabs>
          <w:tab w:val="num" w:pos="4320"/>
        </w:tabs>
        <w:ind w:left="4320" w:hanging="360"/>
      </w:pPr>
    </w:lvl>
    <w:lvl w:ilvl="5" w:tplc="19622656" w:tentative="1">
      <w:start w:val="1"/>
      <w:numFmt w:val="lowerRoman"/>
      <w:lvlText w:val="%6."/>
      <w:lvlJc w:val="right"/>
      <w:pPr>
        <w:tabs>
          <w:tab w:val="num" w:pos="5040"/>
        </w:tabs>
        <w:ind w:left="5040" w:hanging="180"/>
      </w:pPr>
    </w:lvl>
    <w:lvl w:ilvl="6" w:tplc="0B448242" w:tentative="1">
      <w:start w:val="1"/>
      <w:numFmt w:val="decimal"/>
      <w:lvlText w:val="%7."/>
      <w:lvlJc w:val="left"/>
      <w:pPr>
        <w:tabs>
          <w:tab w:val="num" w:pos="5760"/>
        </w:tabs>
        <w:ind w:left="5760" w:hanging="360"/>
      </w:pPr>
    </w:lvl>
    <w:lvl w:ilvl="7" w:tplc="8B68AE16" w:tentative="1">
      <w:start w:val="1"/>
      <w:numFmt w:val="lowerLetter"/>
      <w:lvlText w:val="%8."/>
      <w:lvlJc w:val="left"/>
      <w:pPr>
        <w:tabs>
          <w:tab w:val="num" w:pos="6480"/>
        </w:tabs>
        <w:ind w:left="6480" w:hanging="360"/>
      </w:pPr>
    </w:lvl>
    <w:lvl w:ilvl="8" w:tplc="2BBA06FE" w:tentative="1">
      <w:start w:val="1"/>
      <w:numFmt w:val="lowerRoman"/>
      <w:lvlText w:val="%9."/>
      <w:lvlJc w:val="right"/>
      <w:pPr>
        <w:tabs>
          <w:tab w:val="num" w:pos="7200"/>
        </w:tabs>
        <w:ind w:left="7200" w:hanging="180"/>
      </w:pPr>
    </w:lvl>
  </w:abstractNum>
  <w:abstractNum w:abstractNumId="2">
    <w:nsid w:val="46AD1EA0"/>
    <w:multiLevelType w:val="hybridMultilevel"/>
    <w:tmpl w:val="3C946DB0"/>
    <w:lvl w:ilvl="0" w:tplc="4D30B0A2">
      <w:start w:val="1"/>
      <w:numFmt w:val="decimal"/>
      <w:lvlText w:val="%1."/>
      <w:lvlJc w:val="left"/>
      <w:pPr>
        <w:tabs>
          <w:tab w:val="num" w:pos="1440"/>
        </w:tabs>
        <w:ind w:left="1440" w:hanging="360"/>
      </w:pPr>
    </w:lvl>
    <w:lvl w:ilvl="1" w:tplc="E40E722C" w:tentative="1">
      <w:start w:val="1"/>
      <w:numFmt w:val="lowerLetter"/>
      <w:lvlText w:val="%2."/>
      <w:lvlJc w:val="left"/>
      <w:pPr>
        <w:tabs>
          <w:tab w:val="num" w:pos="2160"/>
        </w:tabs>
        <w:ind w:left="2160" w:hanging="360"/>
      </w:pPr>
    </w:lvl>
    <w:lvl w:ilvl="2" w:tplc="6AE69B9E" w:tentative="1">
      <w:start w:val="1"/>
      <w:numFmt w:val="lowerRoman"/>
      <w:lvlText w:val="%3."/>
      <w:lvlJc w:val="right"/>
      <w:pPr>
        <w:tabs>
          <w:tab w:val="num" w:pos="2880"/>
        </w:tabs>
        <w:ind w:left="2880" w:hanging="180"/>
      </w:pPr>
    </w:lvl>
    <w:lvl w:ilvl="3" w:tplc="AA38BD84" w:tentative="1">
      <w:start w:val="1"/>
      <w:numFmt w:val="decimal"/>
      <w:lvlText w:val="%4."/>
      <w:lvlJc w:val="left"/>
      <w:pPr>
        <w:tabs>
          <w:tab w:val="num" w:pos="3600"/>
        </w:tabs>
        <w:ind w:left="3600" w:hanging="360"/>
      </w:pPr>
    </w:lvl>
    <w:lvl w:ilvl="4" w:tplc="09043E28" w:tentative="1">
      <w:start w:val="1"/>
      <w:numFmt w:val="lowerLetter"/>
      <w:lvlText w:val="%5."/>
      <w:lvlJc w:val="left"/>
      <w:pPr>
        <w:tabs>
          <w:tab w:val="num" w:pos="4320"/>
        </w:tabs>
        <w:ind w:left="4320" w:hanging="360"/>
      </w:pPr>
    </w:lvl>
    <w:lvl w:ilvl="5" w:tplc="148491E6" w:tentative="1">
      <w:start w:val="1"/>
      <w:numFmt w:val="lowerRoman"/>
      <w:lvlText w:val="%6."/>
      <w:lvlJc w:val="right"/>
      <w:pPr>
        <w:tabs>
          <w:tab w:val="num" w:pos="5040"/>
        </w:tabs>
        <w:ind w:left="5040" w:hanging="180"/>
      </w:pPr>
    </w:lvl>
    <w:lvl w:ilvl="6" w:tplc="9378D51E" w:tentative="1">
      <w:start w:val="1"/>
      <w:numFmt w:val="decimal"/>
      <w:lvlText w:val="%7."/>
      <w:lvlJc w:val="left"/>
      <w:pPr>
        <w:tabs>
          <w:tab w:val="num" w:pos="5760"/>
        </w:tabs>
        <w:ind w:left="5760" w:hanging="360"/>
      </w:pPr>
    </w:lvl>
    <w:lvl w:ilvl="7" w:tplc="67C0A44C" w:tentative="1">
      <w:start w:val="1"/>
      <w:numFmt w:val="lowerLetter"/>
      <w:lvlText w:val="%8."/>
      <w:lvlJc w:val="left"/>
      <w:pPr>
        <w:tabs>
          <w:tab w:val="num" w:pos="6480"/>
        </w:tabs>
        <w:ind w:left="6480" w:hanging="360"/>
      </w:pPr>
    </w:lvl>
    <w:lvl w:ilvl="8" w:tplc="9A4E1904"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03D1"/>
    <w:rsid w:val="00033749"/>
    <w:rsid w:val="000B4D12"/>
    <w:rsid w:val="000E09E1"/>
    <w:rsid w:val="00203DA3"/>
    <w:rsid w:val="00237605"/>
    <w:rsid w:val="002411F8"/>
    <w:rsid w:val="00252A28"/>
    <w:rsid w:val="003D03D1"/>
    <w:rsid w:val="004B6087"/>
    <w:rsid w:val="004D3F8F"/>
    <w:rsid w:val="00564302"/>
    <w:rsid w:val="005E4B3A"/>
    <w:rsid w:val="006C1E3C"/>
    <w:rsid w:val="007D15EB"/>
    <w:rsid w:val="00930136"/>
    <w:rsid w:val="009E64C5"/>
    <w:rsid w:val="00A37EAC"/>
    <w:rsid w:val="00B12C3F"/>
    <w:rsid w:val="00E00553"/>
    <w:rsid w:val="00EF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3F"/>
  </w:style>
  <w:style w:type="paragraph" w:styleId="1">
    <w:name w:val="heading 1"/>
    <w:basedOn w:val="a"/>
    <w:next w:val="a"/>
    <w:link w:val="10"/>
    <w:qFormat/>
    <w:rsid w:val="003D03D1"/>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qFormat/>
    <w:rsid w:val="003D03D1"/>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3D1"/>
    <w:rPr>
      <w:rFonts w:ascii="Times New Roman" w:eastAsia="Times New Roman" w:hAnsi="Times New Roman" w:cs="Times New Roman"/>
      <w:sz w:val="44"/>
      <w:szCs w:val="20"/>
    </w:rPr>
  </w:style>
  <w:style w:type="character" w:customStyle="1" w:styleId="20">
    <w:name w:val="Заголовок 2 Знак"/>
    <w:basedOn w:val="a0"/>
    <w:link w:val="2"/>
    <w:rsid w:val="003D03D1"/>
    <w:rPr>
      <w:rFonts w:ascii="Times New Roman" w:eastAsia="Times New Roman" w:hAnsi="Times New Roman" w:cs="Times New Roman"/>
      <w:b/>
      <w:sz w:val="28"/>
      <w:szCs w:val="20"/>
    </w:rPr>
  </w:style>
  <w:style w:type="paragraph" w:styleId="a3">
    <w:name w:val="header"/>
    <w:basedOn w:val="a"/>
    <w:link w:val="a4"/>
    <w:rsid w:val="003D03D1"/>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3D03D1"/>
    <w:rPr>
      <w:rFonts w:ascii="Times New Roman" w:eastAsia="Times New Roman" w:hAnsi="Times New Roman" w:cs="Times New Roman"/>
      <w:sz w:val="28"/>
      <w:szCs w:val="20"/>
    </w:rPr>
  </w:style>
  <w:style w:type="paragraph" w:customStyle="1" w:styleId="21">
    <w:name w:val="Основной текст 21"/>
    <w:basedOn w:val="a"/>
    <w:rsid w:val="003D03D1"/>
    <w:pPr>
      <w:spacing w:after="0" w:line="240" w:lineRule="auto"/>
      <w:ind w:firstLine="720"/>
      <w:jc w:val="both"/>
    </w:pPr>
    <w:rPr>
      <w:rFonts w:ascii="Times New Roman" w:eastAsia="Times New Roman" w:hAnsi="Times New Roman" w:cs="Times New Roman"/>
      <w:sz w:val="20"/>
      <w:szCs w:val="20"/>
    </w:rPr>
  </w:style>
  <w:style w:type="paragraph" w:customStyle="1" w:styleId="210">
    <w:name w:val="Основной текст с отступом 21"/>
    <w:basedOn w:val="a"/>
    <w:rsid w:val="003D03D1"/>
    <w:pPr>
      <w:spacing w:after="0" w:line="240" w:lineRule="auto"/>
      <w:ind w:firstLine="720"/>
    </w:pPr>
    <w:rPr>
      <w:rFonts w:ascii="Times New Roman" w:eastAsia="Times New Roman" w:hAnsi="Times New Roman" w:cs="Times New Roman"/>
      <w:sz w:val="24"/>
      <w:szCs w:val="20"/>
    </w:rPr>
  </w:style>
  <w:style w:type="paragraph" w:styleId="a5">
    <w:name w:val="caption"/>
    <w:basedOn w:val="a"/>
    <w:next w:val="a"/>
    <w:qFormat/>
    <w:rsid w:val="003D03D1"/>
    <w:pPr>
      <w:spacing w:before="120" w:after="0" w:line="240" w:lineRule="auto"/>
      <w:jc w:val="center"/>
    </w:pPr>
    <w:rPr>
      <w:rFonts w:ascii="Times New Roman" w:eastAsia="Times New Roman" w:hAnsi="Times New Roman" w:cs="Times New Roman"/>
      <w:b/>
      <w:sz w:val="28"/>
      <w:szCs w:val="24"/>
    </w:rPr>
  </w:style>
  <w:style w:type="paragraph" w:styleId="a6">
    <w:name w:val="footer"/>
    <w:basedOn w:val="a"/>
    <w:link w:val="a7"/>
    <w:uiPriority w:val="99"/>
    <w:rsid w:val="003D03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3D03D1"/>
    <w:rPr>
      <w:rFonts w:ascii="Times New Roman" w:eastAsia="Times New Roman" w:hAnsi="Times New Roman" w:cs="Times New Roman"/>
      <w:sz w:val="24"/>
      <w:szCs w:val="24"/>
    </w:rPr>
  </w:style>
  <w:style w:type="character" w:styleId="a8">
    <w:name w:val="page number"/>
    <w:qFormat/>
    <w:rsid w:val="003D03D1"/>
  </w:style>
  <w:style w:type="character" w:customStyle="1" w:styleId="-">
    <w:name w:val="Интернет-ссылка"/>
    <w:rsid w:val="003D03D1"/>
    <w:rPr>
      <w:color w:val="0000FF"/>
      <w:u w:val="single"/>
    </w:rPr>
  </w:style>
  <w:style w:type="character" w:customStyle="1" w:styleId="FontStyle27">
    <w:name w:val="Font Style27"/>
    <w:qFormat/>
    <w:rsid w:val="003D03D1"/>
    <w:rPr>
      <w:rFonts w:ascii="Times New Roman" w:hAnsi="Times New Roman" w:cs="Times New Roman"/>
      <w:color w:val="000000"/>
      <w:sz w:val="26"/>
      <w:szCs w:val="26"/>
      <w:lang w:val="en-US" w:bidi="ar-SA"/>
    </w:rPr>
  </w:style>
  <w:style w:type="paragraph" w:styleId="a9">
    <w:name w:val="Normal (Web)"/>
    <w:basedOn w:val="a"/>
    <w:qFormat/>
    <w:rsid w:val="003D03D1"/>
    <w:pPr>
      <w:suppressAutoHyphens/>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aa">
    <w:name w:val="Îáû÷íûé"/>
    <w:qFormat/>
    <w:rsid w:val="003D03D1"/>
    <w:pPr>
      <w:suppressAutoHyphens/>
      <w:spacing w:after="0" w:line="240" w:lineRule="auto"/>
    </w:pPr>
    <w:rPr>
      <w:rFonts w:ascii="Times New Roman" w:eastAsia="Times New Roman" w:hAnsi="Times New Roman" w:cs="Times New Roman"/>
      <w:color w:val="00000A"/>
      <w:sz w:val="24"/>
      <w:szCs w:val="20"/>
    </w:rPr>
  </w:style>
  <w:style w:type="paragraph" w:styleId="ab">
    <w:name w:val="Body Text Indent"/>
    <w:basedOn w:val="a"/>
    <w:link w:val="ac"/>
    <w:rsid w:val="003D03D1"/>
    <w:pPr>
      <w:suppressAutoHyphens/>
      <w:spacing w:after="0" w:line="240" w:lineRule="auto"/>
      <w:ind w:firstLine="426"/>
      <w:jc w:val="both"/>
    </w:pPr>
    <w:rPr>
      <w:rFonts w:ascii="Times New Roman" w:eastAsia="Times New Roman" w:hAnsi="Times New Roman" w:cs="Times New Roman"/>
      <w:bCs/>
      <w:color w:val="00000A"/>
      <w:sz w:val="28"/>
      <w:szCs w:val="26"/>
    </w:rPr>
  </w:style>
  <w:style w:type="character" w:customStyle="1" w:styleId="ac">
    <w:name w:val="Основной текст с отступом Знак"/>
    <w:basedOn w:val="a0"/>
    <w:link w:val="ab"/>
    <w:rsid w:val="003D03D1"/>
    <w:rPr>
      <w:rFonts w:ascii="Times New Roman" w:eastAsia="Times New Roman" w:hAnsi="Times New Roman" w:cs="Times New Roman"/>
      <w:bCs/>
      <w:color w:val="00000A"/>
      <w:sz w:val="28"/>
      <w:szCs w:val="26"/>
    </w:rPr>
  </w:style>
  <w:style w:type="paragraph" w:customStyle="1" w:styleId="ConsPlusNormal">
    <w:name w:val="ConsPlusNormal"/>
    <w:qFormat/>
    <w:rsid w:val="003D03D1"/>
    <w:pPr>
      <w:widowControl w:val="0"/>
      <w:suppressAutoHyphens/>
      <w:spacing w:after="0" w:line="240" w:lineRule="auto"/>
      <w:ind w:firstLine="720"/>
    </w:pPr>
    <w:rPr>
      <w:rFonts w:ascii="Arial" w:eastAsia="Times New Roman" w:hAnsi="Arial" w:cs="Arial"/>
      <w:color w:val="00000A"/>
      <w:sz w:val="24"/>
      <w:szCs w:val="20"/>
    </w:rPr>
  </w:style>
  <w:style w:type="paragraph" w:customStyle="1" w:styleId="Style6">
    <w:name w:val="Style6"/>
    <w:basedOn w:val="a"/>
    <w:qFormat/>
    <w:rsid w:val="003D03D1"/>
    <w:pPr>
      <w:widowControl w:val="0"/>
      <w:suppressAutoHyphens/>
      <w:spacing w:after="0" w:line="322" w:lineRule="exact"/>
      <w:ind w:firstLine="701"/>
    </w:pPr>
    <w:rPr>
      <w:rFonts w:ascii="Times New Roman" w:eastAsia="Times New Roman" w:hAnsi="Times New Roman" w:cs="Times New Roman"/>
      <w:color w:val="00000A"/>
      <w:sz w:val="24"/>
      <w:szCs w:val="24"/>
    </w:rPr>
  </w:style>
  <w:style w:type="paragraph" w:customStyle="1" w:styleId="Style3">
    <w:name w:val="Style3"/>
    <w:basedOn w:val="a"/>
    <w:qFormat/>
    <w:rsid w:val="003D03D1"/>
    <w:pPr>
      <w:widowControl w:val="0"/>
      <w:suppressAutoHyphens/>
      <w:spacing w:after="0" w:line="619" w:lineRule="exact"/>
      <w:jc w:val="center"/>
    </w:pPr>
    <w:rPr>
      <w:rFonts w:ascii="Times New Roman" w:eastAsia="Times New Roman" w:hAnsi="Times New Roman" w:cs="Times New Roman"/>
      <w:color w:val="00000A"/>
      <w:sz w:val="24"/>
      <w:szCs w:val="24"/>
    </w:rPr>
  </w:style>
  <w:style w:type="paragraph" w:customStyle="1" w:styleId="Style5">
    <w:name w:val="Style5"/>
    <w:basedOn w:val="a"/>
    <w:qFormat/>
    <w:rsid w:val="003D03D1"/>
    <w:pPr>
      <w:widowControl w:val="0"/>
      <w:suppressAutoHyphens/>
      <w:spacing w:after="0" w:line="322" w:lineRule="exact"/>
      <w:ind w:firstLine="696"/>
    </w:pPr>
    <w:rPr>
      <w:rFonts w:ascii="Times New Roman" w:eastAsia="Times New Roman" w:hAnsi="Times New Roman" w:cs="Times New Roman"/>
      <w:color w:val="00000A"/>
      <w:sz w:val="24"/>
      <w:szCs w:val="24"/>
    </w:rPr>
  </w:style>
  <w:style w:type="paragraph" w:styleId="ad">
    <w:name w:val="Body Text"/>
    <w:basedOn w:val="a"/>
    <w:link w:val="ae"/>
    <w:rsid w:val="003D03D1"/>
    <w:pPr>
      <w:suppressAutoHyphens/>
      <w:spacing w:after="120" w:line="240" w:lineRule="auto"/>
    </w:pPr>
    <w:rPr>
      <w:rFonts w:ascii="Times New Roman" w:eastAsia="Times New Roman" w:hAnsi="Times New Roman" w:cs="Times New Roman"/>
      <w:color w:val="00000A"/>
      <w:sz w:val="24"/>
      <w:szCs w:val="24"/>
    </w:rPr>
  </w:style>
  <w:style w:type="character" w:customStyle="1" w:styleId="ae">
    <w:name w:val="Основной текст Знак"/>
    <w:basedOn w:val="a0"/>
    <w:link w:val="ad"/>
    <w:rsid w:val="003D03D1"/>
    <w:rPr>
      <w:rFonts w:ascii="Times New Roman" w:eastAsia="Times New Roman" w:hAnsi="Times New Roman" w:cs="Times New Roman"/>
      <w:color w:val="00000A"/>
      <w:sz w:val="24"/>
      <w:szCs w:val="24"/>
    </w:rPr>
  </w:style>
  <w:style w:type="paragraph" w:customStyle="1" w:styleId="3">
    <w:name w:val="Стиль3"/>
    <w:basedOn w:val="22"/>
    <w:qFormat/>
    <w:rsid w:val="003D03D1"/>
    <w:pPr>
      <w:widowControl w:val="0"/>
      <w:tabs>
        <w:tab w:val="left" w:pos="1307"/>
      </w:tabs>
      <w:suppressAutoHyphens/>
      <w:ind w:left="1080"/>
      <w:textAlignment w:val="baseline"/>
    </w:pPr>
    <w:rPr>
      <w:color w:val="00000A"/>
    </w:rPr>
  </w:style>
  <w:style w:type="paragraph" w:styleId="30">
    <w:name w:val="Body Text 3"/>
    <w:basedOn w:val="a"/>
    <w:link w:val="31"/>
    <w:unhideWhenUsed/>
    <w:qFormat/>
    <w:rsid w:val="003D03D1"/>
    <w:pPr>
      <w:suppressAutoHyphens/>
      <w:spacing w:after="120" w:line="240" w:lineRule="auto"/>
    </w:pPr>
    <w:rPr>
      <w:rFonts w:ascii="Times New Roman" w:eastAsia="Times New Roman" w:hAnsi="Times New Roman" w:cs="Times New Roman"/>
      <w:color w:val="00000A"/>
      <w:sz w:val="16"/>
      <w:szCs w:val="16"/>
    </w:rPr>
  </w:style>
  <w:style w:type="character" w:customStyle="1" w:styleId="31">
    <w:name w:val="Основной текст 3 Знак"/>
    <w:basedOn w:val="a0"/>
    <w:link w:val="30"/>
    <w:rsid w:val="003D03D1"/>
    <w:rPr>
      <w:rFonts w:ascii="Times New Roman" w:eastAsia="Times New Roman" w:hAnsi="Times New Roman" w:cs="Times New Roman"/>
      <w:color w:val="00000A"/>
      <w:sz w:val="16"/>
      <w:szCs w:val="16"/>
    </w:rPr>
  </w:style>
  <w:style w:type="table" w:styleId="af">
    <w:name w:val="Table Grid"/>
    <w:basedOn w:val="a1"/>
    <w:rsid w:val="003D0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3D03D1"/>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D03D1"/>
    <w:rPr>
      <w:rFonts w:ascii="Times New Roman" w:eastAsia="Times New Roman" w:hAnsi="Times New Roman" w:cs="Times New Roman"/>
      <w:sz w:val="24"/>
      <w:szCs w:val="24"/>
    </w:rPr>
  </w:style>
  <w:style w:type="paragraph" w:styleId="24">
    <w:name w:val="Body Text 2"/>
    <w:basedOn w:val="a"/>
    <w:link w:val="25"/>
    <w:rsid w:val="003D03D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3D03D1"/>
    <w:rPr>
      <w:rFonts w:ascii="Times New Roman" w:eastAsia="Times New Roman" w:hAnsi="Times New Roman" w:cs="Times New Roman"/>
      <w:sz w:val="24"/>
      <w:szCs w:val="24"/>
    </w:rPr>
  </w:style>
  <w:style w:type="paragraph" w:customStyle="1" w:styleId="caaieiaie1">
    <w:name w:val="caaieiaie 1"/>
    <w:basedOn w:val="a"/>
    <w:qFormat/>
    <w:rsid w:val="003D03D1"/>
    <w:pPr>
      <w:keepNext/>
      <w:suppressAutoHyphens/>
      <w:overflowPunct w:val="0"/>
      <w:spacing w:after="0" w:line="240" w:lineRule="auto"/>
      <w:jc w:val="center"/>
      <w:textAlignment w:val="baseline"/>
    </w:pPr>
    <w:rPr>
      <w:rFonts w:ascii="Times New Roman" w:eastAsia="Times New Roman" w:hAnsi="Times New Roman" w:cs="Times New Roman"/>
      <w:color w:val="00000A"/>
      <w:sz w:val="28"/>
      <w:szCs w:val="20"/>
    </w:rPr>
  </w:style>
  <w:style w:type="paragraph" w:styleId="af0">
    <w:name w:val="Balloon Text"/>
    <w:basedOn w:val="a"/>
    <w:link w:val="af1"/>
    <w:rsid w:val="003D03D1"/>
    <w:pPr>
      <w:spacing w:after="0" w:line="240" w:lineRule="auto"/>
    </w:pPr>
    <w:rPr>
      <w:rFonts w:ascii="Segoe UI" w:eastAsia="Times New Roman" w:hAnsi="Segoe UI" w:cs="Segoe UI"/>
      <w:sz w:val="18"/>
      <w:szCs w:val="18"/>
    </w:rPr>
  </w:style>
  <w:style w:type="character" w:customStyle="1" w:styleId="af1">
    <w:name w:val="Текст выноски Знак"/>
    <w:basedOn w:val="a0"/>
    <w:link w:val="af0"/>
    <w:rsid w:val="003D03D1"/>
    <w:rPr>
      <w:rFonts w:ascii="Segoe UI" w:eastAsia="Times New Roman" w:hAnsi="Segoe UI" w:cs="Segoe UI"/>
      <w:sz w:val="18"/>
      <w:szCs w:val="18"/>
    </w:rPr>
  </w:style>
  <w:style w:type="paragraph" w:customStyle="1" w:styleId="Postan">
    <w:name w:val="Postan"/>
    <w:basedOn w:val="a"/>
    <w:rsid w:val="003D03D1"/>
    <w:pPr>
      <w:spacing w:after="0" w:line="240" w:lineRule="auto"/>
      <w:jc w:val="center"/>
    </w:pPr>
    <w:rPr>
      <w:rFonts w:ascii="Times New Roman" w:eastAsia="Times New Roman" w:hAnsi="Times New Roman" w:cs="Times New Roman"/>
      <w:sz w:val="28"/>
      <w:szCs w:val="20"/>
    </w:rPr>
  </w:style>
  <w:style w:type="paragraph" w:styleId="af2">
    <w:name w:val="List Paragraph"/>
    <w:basedOn w:val="a"/>
    <w:uiPriority w:val="34"/>
    <w:qFormat/>
    <w:rsid w:val="003D03D1"/>
    <w:pPr>
      <w:spacing w:after="0" w:line="240" w:lineRule="auto"/>
      <w:ind w:left="720"/>
      <w:contextualSpacing/>
    </w:pPr>
    <w:rPr>
      <w:rFonts w:ascii="Times New Roman" w:eastAsia="Times New Roman" w:hAnsi="Times New Roman" w:cs="Times New Roman"/>
      <w:sz w:val="24"/>
      <w:szCs w:val="24"/>
    </w:rPr>
  </w:style>
  <w:style w:type="character" w:styleId="af3">
    <w:name w:val="Hyperlink"/>
    <w:basedOn w:val="a0"/>
    <w:rsid w:val="003D03D1"/>
    <w:rPr>
      <w:color w:val="0000FF"/>
      <w:u w:val="single"/>
    </w:rPr>
  </w:style>
  <w:style w:type="paragraph" w:customStyle="1" w:styleId="220">
    <w:name w:val="Основной текст 22"/>
    <w:basedOn w:val="a"/>
    <w:rsid w:val="003D03D1"/>
    <w:pPr>
      <w:spacing w:after="0" w:line="240" w:lineRule="auto"/>
      <w:ind w:firstLine="720"/>
      <w:jc w:val="both"/>
    </w:pPr>
    <w:rPr>
      <w:rFonts w:ascii="Times New Roman" w:eastAsia="Times New Roman" w:hAnsi="Times New Roman" w:cs="Times New Roman"/>
      <w:sz w:val="20"/>
      <w:szCs w:val="20"/>
    </w:rPr>
  </w:style>
  <w:style w:type="character" w:customStyle="1" w:styleId="Bodytext2">
    <w:name w:val="Body text (2)"/>
    <w:basedOn w:val="a0"/>
    <w:rsid w:val="003D03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115pt">
    <w:name w:val="Body text (2) + 11.5 pt"/>
    <w:basedOn w:val="a0"/>
    <w:rsid w:val="003D03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28pt">
    <w:name w:val="Body text (2) + 8 pt"/>
    <w:basedOn w:val="a0"/>
    <w:rsid w:val="003D03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4">
    <w:name w:val="Body text (4)_"/>
    <w:basedOn w:val="a0"/>
    <w:link w:val="Bodytext40"/>
    <w:rsid w:val="003D03D1"/>
    <w:rPr>
      <w:sz w:val="14"/>
      <w:szCs w:val="14"/>
      <w:shd w:val="clear" w:color="auto" w:fill="FFFFFF"/>
    </w:rPr>
  </w:style>
  <w:style w:type="character" w:customStyle="1" w:styleId="Tablecaption">
    <w:name w:val="Table caption_"/>
    <w:basedOn w:val="a0"/>
    <w:link w:val="Tablecaption0"/>
    <w:rsid w:val="003D03D1"/>
    <w:rPr>
      <w:b/>
      <w:bCs/>
      <w:sz w:val="28"/>
      <w:szCs w:val="28"/>
      <w:shd w:val="clear" w:color="auto" w:fill="FFFFFF"/>
    </w:rPr>
  </w:style>
  <w:style w:type="character" w:customStyle="1" w:styleId="Bodytext212ptBoldItalic">
    <w:name w:val="Body text (2) + 12 pt;Bold;Italic"/>
    <w:basedOn w:val="a0"/>
    <w:rsid w:val="003D03D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Bodytext40">
    <w:name w:val="Body text (4)"/>
    <w:basedOn w:val="a"/>
    <w:link w:val="Bodytext4"/>
    <w:rsid w:val="003D03D1"/>
    <w:pPr>
      <w:widowControl w:val="0"/>
      <w:shd w:val="clear" w:color="auto" w:fill="FFFFFF"/>
      <w:spacing w:before="180" w:after="0" w:line="0" w:lineRule="atLeast"/>
    </w:pPr>
    <w:rPr>
      <w:sz w:val="14"/>
      <w:szCs w:val="14"/>
    </w:rPr>
  </w:style>
  <w:style w:type="paragraph" w:customStyle="1" w:styleId="Tablecaption0">
    <w:name w:val="Table caption"/>
    <w:basedOn w:val="a"/>
    <w:link w:val="Tablecaption"/>
    <w:rsid w:val="003D03D1"/>
    <w:pPr>
      <w:widowControl w:val="0"/>
      <w:shd w:val="clear" w:color="auto" w:fill="FFFFFF"/>
      <w:spacing w:after="0" w:line="0" w:lineRule="atLeast"/>
    </w:pPr>
    <w:rPr>
      <w:b/>
      <w:bCs/>
      <w:sz w:val="28"/>
      <w:szCs w:val="28"/>
    </w:rPr>
  </w:style>
  <w:style w:type="character" w:customStyle="1" w:styleId="Bodytext20">
    <w:name w:val="Body text (2)_"/>
    <w:basedOn w:val="a0"/>
    <w:rsid w:val="003D03D1"/>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11531</Words>
  <Characters>65731</Characters>
  <Application>Microsoft Office Word</Application>
  <DocSecurity>0</DocSecurity>
  <Lines>547</Lines>
  <Paragraphs>154</Paragraphs>
  <ScaleCrop>false</ScaleCrop>
  <Company>Reanimator Extreme Edition</Company>
  <LinksUpToDate>false</LinksUpToDate>
  <CharactersWithSpaces>77108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23</cp:revision>
  <dcterms:created xsi:type="dcterms:W3CDTF">2018-04-20T05:11:00Z</dcterms:created>
  <dcterms:modified xsi:type="dcterms:W3CDTF">2018-04-20T07:46:00Z</dcterms:modified>
</cp:coreProperties>
</file>