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F9" w:rsidRPr="006A4B4A" w:rsidRDefault="009C35F9" w:rsidP="006A4B4A">
      <w:pPr>
        <w:spacing w:after="0"/>
        <w:jc w:val="center"/>
        <w:rPr>
          <w:rFonts w:ascii="Times New Roman" w:hAnsi="Times New Roman" w:cs="Times New Roman"/>
          <w:b/>
          <w:sz w:val="28"/>
          <w:szCs w:val="28"/>
        </w:rPr>
      </w:pPr>
      <w:r w:rsidRPr="006A4B4A">
        <w:rPr>
          <w:rFonts w:ascii="Times New Roman" w:hAnsi="Times New Roman" w:cs="Times New Roman"/>
          <w:b/>
          <w:sz w:val="28"/>
          <w:szCs w:val="28"/>
        </w:rPr>
        <w:t>АКТ</w:t>
      </w:r>
    </w:p>
    <w:p w:rsidR="00BF69BA" w:rsidRPr="006A4B4A" w:rsidRDefault="009C35F9" w:rsidP="006A4B4A">
      <w:pPr>
        <w:tabs>
          <w:tab w:val="left" w:pos="1290"/>
        </w:tabs>
        <w:spacing w:after="0"/>
        <w:jc w:val="center"/>
        <w:rPr>
          <w:rFonts w:ascii="Times New Roman" w:hAnsi="Times New Roman" w:cs="Times New Roman"/>
          <w:b/>
          <w:sz w:val="28"/>
          <w:szCs w:val="28"/>
        </w:rPr>
      </w:pPr>
      <w:r w:rsidRPr="006A4B4A">
        <w:rPr>
          <w:rFonts w:ascii="Times New Roman" w:hAnsi="Times New Roman" w:cs="Times New Roman"/>
          <w:b/>
          <w:sz w:val="28"/>
          <w:szCs w:val="28"/>
        </w:rPr>
        <w:t xml:space="preserve">плановой выездной проверки </w:t>
      </w:r>
      <w:proofErr w:type="gramStart"/>
      <w:r w:rsidRPr="006A4B4A">
        <w:rPr>
          <w:rFonts w:ascii="Times New Roman" w:hAnsi="Times New Roman" w:cs="Times New Roman"/>
          <w:b/>
          <w:sz w:val="28"/>
          <w:szCs w:val="28"/>
        </w:rPr>
        <w:t>муниципального</w:t>
      </w:r>
      <w:proofErr w:type="gramEnd"/>
      <w:r w:rsidRPr="006A4B4A">
        <w:rPr>
          <w:rFonts w:ascii="Times New Roman" w:hAnsi="Times New Roman" w:cs="Times New Roman"/>
          <w:b/>
          <w:sz w:val="28"/>
          <w:szCs w:val="28"/>
        </w:rPr>
        <w:t xml:space="preserve"> бюджетного</w:t>
      </w:r>
    </w:p>
    <w:p w:rsidR="00873395" w:rsidRPr="006A4B4A" w:rsidRDefault="009C35F9" w:rsidP="006A4B4A">
      <w:pPr>
        <w:tabs>
          <w:tab w:val="left" w:pos="1290"/>
        </w:tabs>
        <w:spacing w:after="0" w:line="240" w:lineRule="atLeast"/>
        <w:jc w:val="center"/>
        <w:rPr>
          <w:rFonts w:ascii="Times New Roman" w:hAnsi="Times New Roman" w:cs="Times New Roman"/>
          <w:b/>
          <w:sz w:val="28"/>
          <w:szCs w:val="28"/>
        </w:rPr>
      </w:pPr>
      <w:r w:rsidRPr="006A4B4A">
        <w:rPr>
          <w:rFonts w:ascii="Times New Roman" w:hAnsi="Times New Roman" w:cs="Times New Roman"/>
          <w:b/>
          <w:sz w:val="28"/>
          <w:szCs w:val="28"/>
        </w:rPr>
        <w:t>учреждения культуры</w:t>
      </w:r>
      <w:r w:rsidR="00873395" w:rsidRPr="006A4B4A">
        <w:rPr>
          <w:rFonts w:ascii="Times New Roman" w:hAnsi="Times New Roman" w:cs="Times New Roman"/>
          <w:b/>
          <w:sz w:val="28"/>
          <w:szCs w:val="28"/>
        </w:rPr>
        <w:t xml:space="preserve"> «</w:t>
      </w:r>
      <w:proofErr w:type="spellStart"/>
      <w:r w:rsidRPr="006A4B4A">
        <w:rPr>
          <w:rFonts w:ascii="Times New Roman" w:hAnsi="Times New Roman" w:cs="Times New Roman"/>
          <w:b/>
          <w:sz w:val="28"/>
          <w:szCs w:val="28"/>
        </w:rPr>
        <w:t>Ведерниковская</w:t>
      </w:r>
      <w:proofErr w:type="spellEnd"/>
      <w:r w:rsidRPr="006A4B4A">
        <w:rPr>
          <w:rFonts w:ascii="Times New Roman" w:hAnsi="Times New Roman" w:cs="Times New Roman"/>
          <w:b/>
          <w:sz w:val="28"/>
          <w:szCs w:val="28"/>
        </w:rPr>
        <w:t xml:space="preserve"> сельская библиотека»</w:t>
      </w:r>
    </w:p>
    <w:p w:rsidR="00873395" w:rsidRPr="006A4B4A" w:rsidRDefault="00873395" w:rsidP="006A4B4A">
      <w:pPr>
        <w:tabs>
          <w:tab w:val="left" w:pos="3390"/>
        </w:tabs>
        <w:spacing w:after="0"/>
        <w:jc w:val="center"/>
        <w:rPr>
          <w:rFonts w:ascii="Times New Roman" w:hAnsi="Times New Roman" w:cs="Times New Roman"/>
          <w:b/>
          <w:sz w:val="28"/>
          <w:szCs w:val="28"/>
        </w:rPr>
      </w:pPr>
      <w:r w:rsidRPr="006A4B4A">
        <w:rPr>
          <w:rFonts w:ascii="Times New Roman" w:hAnsi="Times New Roman" w:cs="Times New Roman"/>
          <w:b/>
          <w:sz w:val="28"/>
          <w:szCs w:val="28"/>
        </w:rPr>
        <w:t xml:space="preserve">(МБУК </w:t>
      </w:r>
      <w:r w:rsidR="005C6FB7" w:rsidRPr="006A4B4A">
        <w:rPr>
          <w:rFonts w:ascii="Times New Roman" w:hAnsi="Times New Roman" w:cs="Times New Roman"/>
          <w:b/>
          <w:sz w:val="28"/>
          <w:szCs w:val="28"/>
        </w:rPr>
        <w:t>«</w:t>
      </w:r>
      <w:r w:rsidRPr="006A4B4A">
        <w:rPr>
          <w:rFonts w:ascii="Times New Roman" w:hAnsi="Times New Roman" w:cs="Times New Roman"/>
          <w:b/>
          <w:sz w:val="28"/>
          <w:szCs w:val="28"/>
        </w:rPr>
        <w:t>ВСБ</w:t>
      </w:r>
      <w:r w:rsidR="005C6FB7" w:rsidRPr="006A4B4A">
        <w:rPr>
          <w:rFonts w:ascii="Times New Roman" w:hAnsi="Times New Roman" w:cs="Times New Roman"/>
          <w:b/>
          <w:sz w:val="28"/>
          <w:szCs w:val="28"/>
        </w:rPr>
        <w:t>»</w:t>
      </w:r>
      <w:r w:rsidRPr="006A4B4A">
        <w:rPr>
          <w:rFonts w:ascii="Times New Roman" w:hAnsi="Times New Roman" w:cs="Times New Roman"/>
          <w:b/>
          <w:sz w:val="28"/>
          <w:szCs w:val="28"/>
        </w:rPr>
        <w:t>)</w:t>
      </w:r>
    </w:p>
    <w:p w:rsidR="00873395" w:rsidRPr="00B15B87" w:rsidRDefault="00873395" w:rsidP="00B15B87">
      <w:pPr>
        <w:tabs>
          <w:tab w:val="left" w:pos="5370"/>
        </w:tabs>
        <w:spacing w:after="0"/>
        <w:jc w:val="both"/>
        <w:rPr>
          <w:rFonts w:ascii="Times New Roman" w:hAnsi="Times New Roman" w:cs="Times New Roman"/>
          <w:sz w:val="28"/>
          <w:szCs w:val="28"/>
        </w:rPr>
      </w:pPr>
      <w:r w:rsidRPr="00B15B87">
        <w:rPr>
          <w:rFonts w:ascii="Times New Roman" w:hAnsi="Times New Roman" w:cs="Times New Roman"/>
          <w:sz w:val="28"/>
          <w:szCs w:val="28"/>
        </w:rPr>
        <w:t>х. Ведерников.</w:t>
      </w:r>
      <w:r w:rsidRPr="00B15B87">
        <w:rPr>
          <w:rFonts w:ascii="Times New Roman" w:hAnsi="Times New Roman" w:cs="Times New Roman"/>
          <w:sz w:val="28"/>
          <w:szCs w:val="28"/>
        </w:rPr>
        <w:tab/>
      </w:r>
      <w:r w:rsidR="00D868DD">
        <w:rPr>
          <w:rFonts w:ascii="Times New Roman" w:hAnsi="Times New Roman" w:cs="Times New Roman"/>
          <w:sz w:val="28"/>
          <w:szCs w:val="28"/>
        </w:rPr>
        <w:t xml:space="preserve">                </w:t>
      </w:r>
      <w:r w:rsidRPr="00B15B87">
        <w:rPr>
          <w:rFonts w:ascii="Times New Roman" w:hAnsi="Times New Roman" w:cs="Times New Roman"/>
          <w:sz w:val="28"/>
          <w:szCs w:val="28"/>
        </w:rPr>
        <w:t>«</w:t>
      </w:r>
      <w:r w:rsidR="00D868DD">
        <w:rPr>
          <w:rFonts w:ascii="Times New Roman" w:hAnsi="Times New Roman" w:cs="Times New Roman"/>
          <w:sz w:val="28"/>
          <w:szCs w:val="28"/>
        </w:rPr>
        <w:t>25</w:t>
      </w:r>
      <w:r w:rsidRPr="00B15B87">
        <w:rPr>
          <w:rFonts w:ascii="Times New Roman" w:hAnsi="Times New Roman" w:cs="Times New Roman"/>
          <w:sz w:val="28"/>
          <w:szCs w:val="28"/>
        </w:rPr>
        <w:t xml:space="preserve">» </w:t>
      </w:r>
      <w:r w:rsidRPr="00B15B87">
        <w:rPr>
          <w:rFonts w:ascii="Times New Roman" w:hAnsi="Times New Roman" w:cs="Times New Roman"/>
          <w:sz w:val="28"/>
          <w:szCs w:val="28"/>
          <w:u w:val="single"/>
        </w:rPr>
        <w:t xml:space="preserve">июня </w:t>
      </w:r>
      <w:r w:rsidRPr="00B15B87">
        <w:rPr>
          <w:rFonts w:ascii="Times New Roman" w:hAnsi="Times New Roman" w:cs="Times New Roman"/>
          <w:sz w:val="28"/>
          <w:szCs w:val="28"/>
        </w:rPr>
        <w:t>2021 года</w:t>
      </w:r>
    </w:p>
    <w:p w:rsidR="0029040D" w:rsidRPr="00B15B87" w:rsidRDefault="00D868DD" w:rsidP="00B15B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73395" w:rsidRPr="00B15B87">
        <w:rPr>
          <w:rFonts w:ascii="Times New Roman" w:hAnsi="Times New Roman" w:cs="Times New Roman"/>
          <w:sz w:val="28"/>
          <w:szCs w:val="28"/>
        </w:rPr>
        <w:t>Контрольное мероприятие (плановая выездная проверка) проведено на основании распоряжения Администрации Константиновского городского поселения от 11.05.2021г №55 «</w:t>
      </w:r>
      <w:r w:rsidR="0029040D" w:rsidRPr="00B15B87">
        <w:rPr>
          <w:rFonts w:ascii="Times New Roman" w:hAnsi="Times New Roman" w:cs="Times New Roman"/>
          <w:sz w:val="28"/>
          <w:szCs w:val="28"/>
        </w:rPr>
        <w:t>О назначении плановой выездной проверки муниципального бюджетного учреждения культуры «Ведерниковская сельская библиотека» в соответствии с пунктом 4 Плана контрольных мероприятий Администрации Константиновского городского поселения от 30.12.2020г №864.</w:t>
      </w:r>
    </w:p>
    <w:p w:rsidR="00C25DBE" w:rsidRPr="00B15B87" w:rsidRDefault="00D868DD" w:rsidP="00B15B87">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29040D" w:rsidRPr="00B15B87">
        <w:rPr>
          <w:rFonts w:ascii="Times New Roman" w:hAnsi="Times New Roman" w:cs="Times New Roman"/>
          <w:b/>
          <w:sz w:val="28"/>
          <w:szCs w:val="28"/>
        </w:rPr>
        <w:t>Тема контрольного меропри</w:t>
      </w:r>
      <w:r w:rsidR="00C25DBE" w:rsidRPr="00B15B87">
        <w:rPr>
          <w:rFonts w:ascii="Times New Roman" w:hAnsi="Times New Roman" w:cs="Times New Roman"/>
          <w:b/>
          <w:sz w:val="28"/>
          <w:szCs w:val="28"/>
        </w:rPr>
        <w:t>я</w:t>
      </w:r>
      <w:r w:rsidR="0029040D" w:rsidRPr="00B15B87">
        <w:rPr>
          <w:rFonts w:ascii="Times New Roman" w:hAnsi="Times New Roman" w:cs="Times New Roman"/>
          <w:b/>
          <w:sz w:val="28"/>
          <w:szCs w:val="28"/>
        </w:rPr>
        <w:t>тия</w:t>
      </w:r>
      <w:r w:rsidR="00C25DBE" w:rsidRPr="00B15B87">
        <w:rPr>
          <w:rFonts w:ascii="Times New Roman" w:hAnsi="Times New Roman" w:cs="Times New Roman"/>
          <w:sz w:val="28"/>
          <w:szCs w:val="28"/>
        </w:rPr>
        <w:t>: проверка законности, эффективности и результативности использования субсидий,</w:t>
      </w:r>
      <w:r w:rsidR="00641DB6" w:rsidRPr="00B15B87">
        <w:rPr>
          <w:rFonts w:ascii="Times New Roman" w:hAnsi="Times New Roman" w:cs="Times New Roman"/>
          <w:sz w:val="28"/>
          <w:szCs w:val="28"/>
        </w:rPr>
        <w:t xml:space="preserve"> предоставленных из </w:t>
      </w:r>
      <w:r w:rsidR="00C25DBE" w:rsidRPr="00B15B87">
        <w:rPr>
          <w:rFonts w:ascii="Times New Roman" w:hAnsi="Times New Roman" w:cs="Times New Roman"/>
          <w:sz w:val="28"/>
          <w:szCs w:val="28"/>
        </w:rPr>
        <w:t>бюджета Константиновского городского поселения бюджетным учреждениям, в том числе на реализацию мероприятий муниципальной программы Константиновского городского поселения «Развитие культуры в Константиновском городском поселении» и их отражения в бухгалтерском учёте и бухгалтерско</w:t>
      </w:r>
      <w:proofErr w:type="gramStart"/>
      <w:r w:rsidR="00C25DBE" w:rsidRPr="00B15B87">
        <w:rPr>
          <w:rFonts w:ascii="Times New Roman" w:hAnsi="Times New Roman" w:cs="Times New Roman"/>
          <w:sz w:val="28"/>
          <w:szCs w:val="28"/>
        </w:rPr>
        <w:t>й(</w:t>
      </w:r>
      <w:proofErr w:type="gramEnd"/>
      <w:r w:rsidR="00C25DBE" w:rsidRPr="00B15B87">
        <w:rPr>
          <w:rFonts w:ascii="Times New Roman" w:hAnsi="Times New Roman" w:cs="Times New Roman"/>
          <w:sz w:val="28"/>
          <w:szCs w:val="28"/>
        </w:rPr>
        <w:t>финансовой) отчётности.</w:t>
      </w:r>
      <w:r>
        <w:rPr>
          <w:rFonts w:ascii="Times New Roman" w:hAnsi="Times New Roman" w:cs="Times New Roman"/>
          <w:sz w:val="28"/>
          <w:szCs w:val="28"/>
        </w:rPr>
        <w:t xml:space="preserve"> </w:t>
      </w:r>
      <w:r w:rsidR="00C25DBE" w:rsidRPr="00B15B87">
        <w:rPr>
          <w:rFonts w:ascii="Times New Roman" w:hAnsi="Times New Roman" w:cs="Times New Roman"/>
          <w:sz w:val="28"/>
          <w:szCs w:val="28"/>
        </w:rPr>
        <w:t>Проверка соблюдения законодательства Российской</w:t>
      </w:r>
      <w:r w:rsidR="00CE7B9F" w:rsidRPr="00B15B87">
        <w:rPr>
          <w:rFonts w:ascii="Times New Roman" w:hAnsi="Times New Roman" w:cs="Times New Roman"/>
          <w:sz w:val="28"/>
          <w:szCs w:val="28"/>
        </w:rPr>
        <w:t xml:space="preserve"> Федерации и иных  правовых  актов о контрактной системе в сфере закупок товаров, работ и услуг в отношении отдельных закупок для обеспечения нужд Константиновского городского поселения.</w:t>
      </w:r>
    </w:p>
    <w:p w:rsidR="00CE7B9F" w:rsidRPr="00B15B87" w:rsidRDefault="00D868DD" w:rsidP="00B15B87">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CE7B9F" w:rsidRPr="00B15B87">
        <w:rPr>
          <w:rFonts w:ascii="Times New Roman" w:hAnsi="Times New Roman" w:cs="Times New Roman"/>
          <w:b/>
          <w:sz w:val="28"/>
          <w:szCs w:val="28"/>
        </w:rPr>
        <w:t>Проверяемый период</w:t>
      </w:r>
      <w:r w:rsidR="00CE7B9F" w:rsidRPr="00B15B87">
        <w:rPr>
          <w:rFonts w:ascii="Times New Roman" w:hAnsi="Times New Roman" w:cs="Times New Roman"/>
          <w:sz w:val="28"/>
          <w:szCs w:val="28"/>
        </w:rPr>
        <w:t>: с 01.01.2019 по 31.12.2020г.</w:t>
      </w:r>
    </w:p>
    <w:p w:rsidR="00CE7B9F" w:rsidRPr="00D868DD" w:rsidRDefault="00CE7B9F" w:rsidP="00B15B87">
      <w:pPr>
        <w:spacing w:after="0"/>
        <w:jc w:val="both"/>
        <w:rPr>
          <w:rFonts w:ascii="Times New Roman" w:hAnsi="Times New Roman" w:cs="Times New Roman"/>
          <w:b/>
          <w:sz w:val="28"/>
          <w:szCs w:val="28"/>
        </w:rPr>
      </w:pPr>
      <w:r w:rsidRPr="00D868DD">
        <w:rPr>
          <w:rFonts w:ascii="Times New Roman" w:hAnsi="Times New Roman" w:cs="Times New Roman"/>
          <w:b/>
          <w:sz w:val="28"/>
          <w:szCs w:val="28"/>
        </w:rPr>
        <w:t>Контрольное мероприятие проведено проверочной группой в составе:</w:t>
      </w:r>
    </w:p>
    <w:p w:rsidR="00CE7B9F" w:rsidRPr="00B15B87" w:rsidRDefault="00CE7B9F" w:rsidP="00B15B87">
      <w:pPr>
        <w:spacing w:after="0"/>
        <w:jc w:val="both"/>
        <w:rPr>
          <w:rFonts w:ascii="Times New Roman" w:hAnsi="Times New Roman" w:cs="Times New Roman"/>
          <w:sz w:val="28"/>
          <w:szCs w:val="28"/>
        </w:rPr>
      </w:pPr>
      <w:r w:rsidRPr="00B15B87">
        <w:rPr>
          <w:rFonts w:ascii="Times New Roman" w:hAnsi="Times New Roman" w:cs="Times New Roman"/>
          <w:sz w:val="28"/>
          <w:szCs w:val="28"/>
        </w:rPr>
        <w:t xml:space="preserve">начальник финансово-экономического отдела Администрации Константиновского городского поселения </w:t>
      </w:r>
      <w:r w:rsidR="008A1629" w:rsidRPr="00B15B87">
        <w:rPr>
          <w:rFonts w:ascii="Times New Roman" w:hAnsi="Times New Roman" w:cs="Times New Roman"/>
          <w:sz w:val="28"/>
          <w:szCs w:val="28"/>
        </w:rPr>
        <w:t xml:space="preserve"> </w:t>
      </w:r>
      <w:r w:rsidRPr="00B15B87">
        <w:rPr>
          <w:rFonts w:ascii="Times New Roman" w:hAnsi="Times New Roman" w:cs="Times New Roman"/>
          <w:sz w:val="28"/>
          <w:szCs w:val="28"/>
        </w:rPr>
        <w:t>Хрипунова Е.В.</w:t>
      </w:r>
      <w:r w:rsidR="00D868DD">
        <w:rPr>
          <w:rFonts w:ascii="Times New Roman" w:hAnsi="Times New Roman" w:cs="Times New Roman"/>
          <w:sz w:val="28"/>
          <w:szCs w:val="28"/>
        </w:rPr>
        <w:t xml:space="preserve"> (руководитель группы), </w:t>
      </w:r>
      <w:r w:rsidRPr="00B15B87">
        <w:rPr>
          <w:rFonts w:ascii="Times New Roman" w:hAnsi="Times New Roman" w:cs="Times New Roman"/>
          <w:sz w:val="28"/>
          <w:szCs w:val="28"/>
        </w:rPr>
        <w:t>старший инспектор финансово-экономического отдела Администрации</w:t>
      </w:r>
      <w:r w:rsidR="008A1629" w:rsidRPr="00B15B87">
        <w:rPr>
          <w:rFonts w:ascii="Times New Roman" w:hAnsi="Times New Roman" w:cs="Times New Roman"/>
          <w:sz w:val="28"/>
          <w:szCs w:val="28"/>
        </w:rPr>
        <w:t xml:space="preserve"> Константиновского городского поселения </w:t>
      </w:r>
      <w:proofErr w:type="spellStart"/>
      <w:r w:rsidR="008A1629" w:rsidRPr="00B15B87">
        <w:rPr>
          <w:rFonts w:ascii="Times New Roman" w:hAnsi="Times New Roman" w:cs="Times New Roman"/>
          <w:sz w:val="28"/>
          <w:szCs w:val="28"/>
        </w:rPr>
        <w:t>Горлинская</w:t>
      </w:r>
      <w:proofErr w:type="spellEnd"/>
      <w:r w:rsidR="008A1629" w:rsidRPr="00B15B87">
        <w:rPr>
          <w:rFonts w:ascii="Times New Roman" w:hAnsi="Times New Roman" w:cs="Times New Roman"/>
          <w:sz w:val="28"/>
          <w:szCs w:val="28"/>
        </w:rPr>
        <w:t xml:space="preserve"> Л.К.</w:t>
      </w:r>
      <w:r w:rsidR="00D868DD">
        <w:rPr>
          <w:rFonts w:ascii="Times New Roman" w:hAnsi="Times New Roman" w:cs="Times New Roman"/>
          <w:sz w:val="28"/>
          <w:szCs w:val="28"/>
        </w:rPr>
        <w:t>,</w:t>
      </w:r>
    </w:p>
    <w:p w:rsidR="008A1629" w:rsidRPr="00B15B87" w:rsidRDefault="008A1629" w:rsidP="00B15B87">
      <w:pPr>
        <w:spacing w:after="0"/>
        <w:jc w:val="both"/>
        <w:rPr>
          <w:rFonts w:ascii="Times New Roman" w:hAnsi="Times New Roman" w:cs="Times New Roman"/>
          <w:sz w:val="28"/>
          <w:szCs w:val="28"/>
        </w:rPr>
      </w:pPr>
      <w:r w:rsidRPr="00B15B87">
        <w:rPr>
          <w:rFonts w:ascii="Times New Roman" w:hAnsi="Times New Roman" w:cs="Times New Roman"/>
          <w:sz w:val="28"/>
          <w:szCs w:val="28"/>
        </w:rPr>
        <w:t xml:space="preserve">главный специалист финансово-экономического отдела Администрации Константиновского городского поселения </w:t>
      </w:r>
      <w:r w:rsidR="00D868DD">
        <w:rPr>
          <w:rFonts w:ascii="Times New Roman" w:hAnsi="Times New Roman" w:cs="Times New Roman"/>
          <w:sz w:val="28"/>
          <w:szCs w:val="28"/>
        </w:rPr>
        <w:t xml:space="preserve"> </w:t>
      </w:r>
      <w:proofErr w:type="spellStart"/>
      <w:r w:rsidRPr="00B15B87">
        <w:rPr>
          <w:rFonts w:ascii="Times New Roman" w:hAnsi="Times New Roman" w:cs="Times New Roman"/>
          <w:sz w:val="28"/>
          <w:szCs w:val="28"/>
        </w:rPr>
        <w:t>Седнина</w:t>
      </w:r>
      <w:proofErr w:type="spellEnd"/>
      <w:r w:rsidRPr="00B15B87">
        <w:rPr>
          <w:rFonts w:ascii="Times New Roman" w:hAnsi="Times New Roman" w:cs="Times New Roman"/>
          <w:sz w:val="28"/>
          <w:szCs w:val="28"/>
        </w:rPr>
        <w:t xml:space="preserve"> И.П.</w:t>
      </w:r>
    </w:p>
    <w:p w:rsidR="008A1629" w:rsidRPr="00B15B87" w:rsidRDefault="008A1629" w:rsidP="00B15B87">
      <w:pPr>
        <w:spacing w:after="0"/>
        <w:jc w:val="both"/>
        <w:rPr>
          <w:rFonts w:ascii="Times New Roman" w:hAnsi="Times New Roman" w:cs="Times New Roman"/>
          <w:sz w:val="28"/>
          <w:szCs w:val="28"/>
        </w:rPr>
      </w:pPr>
      <w:r w:rsidRPr="00D868DD">
        <w:rPr>
          <w:rFonts w:ascii="Times New Roman" w:hAnsi="Times New Roman" w:cs="Times New Roman"/>
          <w:b/>
          <w:sz w:val="28"/>
          <w:szCs w:val="28"/>
        </w:rPr>
        <w:t>Срок проведения контрольного мероприятия</w:t>
      </w:r>
      <w:r w:rsidRPr="00B15B87">
        <w:rPr>
          <w:rFonts w:ascii="Times New Roman" w:hAnsi="Times New Roman" w:cs="Times New Roman"/>
          <w:sz w:val="28"/>
          <w:szCs w:val="28"/>
        </w:rPr>
        <w:t xml:space="preserve"> составил 20 рабочих дней с 17.05.</w:t>
      </w:r>
      <w:r w:rsidR="00D868DD">
        <w:rPr>
          <w:rFonts w:ascii="Times New Roman" w:hAnsi="Times New Roman" w:cs="Times New Roman"/>
          <w:sz w:val="28"/>
          <w:szCs w:val="28"/>
        </w:rPr>
        <w:t>20</w:t>
      </w:r>
      <w:r w:rsidRPr="00B15B87">
        <w:rPr>
          <w:rFonts w:ascii="Times New Roman" w:hAnsi="Times New Roman" w:cs="Times New Roman"/>
          <w:sz w:val="28"/>
          <w:szCs w:val="28"/>
        </w:rPr>
        <w:t>21 по 11.06.</w:t>
      </w:r>
      <w:r w:rsidR="00D868DD">
        <w:rPr>
          <w:rFonts w:ascii="Times New Roman" w:hAnsi="Times New Roman" w:cs="Times New Roman"/>
          <w:sz w:val="28"/>
          <w:szCs w:val="28"/>
        </w:rPr>
        <w:t>20</w:t>
      </w:r>
      <w:r w:rsidRPr="00B15B87">
        <w:rPr>
          <w:rFonts w:ascii="Times New Roman" w:hAnsi="Times New Roman" w:cs="Times New Roman"/>
          <w:sz w:val="28"/>
          <w:szCs w:val="28"/>
        </w:rPr>
        <w:t>21.</w:t>
      </w:r>
    </w:p>
    <w:p w:rsidR="00985850" w:rsidRPr="00D868DD" w:rsidRDefault="00641DB6" w:rsidP="00B15B87">
      <w:pPr>
        <w:spacing w:after="0"/>
        <w:jc w:val="both"/>
        <w:rPr>
          <w:rFonts w:ascii="Times New Roman" w:hAnsi="Times New Roman" w:cs="Times New Roman"/>
          <w:b/>
          <w:sz w:val="28"/>
          <w:szCs w:val="28"/>
        </w:rPr>
      </w:pPr>
      <w:r w:rsidRPr="00D868DD">
        <w:rPr>
          <w:rFonts w:ascii="Times New Roman" w:hAnsi="Times New Roman" w:cs="Times New Roman"/>
          <w:b/>
          <w:sz w:val="28"/>
          <w:szCs w:val="28"/>
        </w:rPr>
        <w:t>Общие сведения об объекте контроля:</w:t>
      </w:r>
    </w:p>
    <w:p w:rsidR="00641DB6" w:rsidRPr="00007E57" w:rsidRDefault="00C6410D" w:rsidP="00B15B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41DB6" w:rsidRPr="00B15B87">
        <w:rPr>
          <w:rFonts w:ascii="Times New Roman" w:hAnsi="Times New Roman" w:cs="Times New Roman"/>
          <w:sz w:val="28"/>
          <w:szCs w:val="28"/>
        </w:rPr>
        <w:t>Полное наименование объекта контроля:</w:t>
      </w:r>
      <w:r w:rsidR="00007E57">
        <w:rPr>
          <w:rFonts w:ascii="Times New Roman" w:hAnsi="Times New Roman" w:cs="Times New Roman"/>
          <w:sz w:val="28"/>
          <w:szCs w:val="28"/>
        </w:rPr>
        <w:t xml:space="preserve"> м</w:t>
      </w:r>
      <w:r w:rsidR="00641DB6" w:rsidRPr="00B15B87">
        <w:rPr>
          <w:rFonts w:ascii="Times New Roman" w:hAnsi="Times New Roman" w:cs="Times New Roman"/>
          <w:sz w:val="28"/>
          <w:szCs w:val="28"/>
        </w:rPr>
        <w:t>униципальное бюджетное учреждение культуры «</w:t>
      </w:r>
      <w:proofErr w:type="spellStart"/>
      <w:r w:rsidR="00641DB6" w:rsidRPr="00B15B87">
        <w:rPr>
          <w:rFonts w:ascii="Times New Roman" w:hAnsi="Times New Roman" w:cs="Times New Roman"/>
          <w:sz w:val="28"/>
          <w:szCs w:val="28"/>
        </w:rPr>
        <w:t>Ведерниковская</w:t>
      </w:r>
      <w:proofErr w:type="spellEnd"/>
      <w:r w:rsidR="00641DB6" w:rsidRPr="00B15B87">
        <w:rPr>
          <w:rFonts w:ascii="Times New Roman" w:hAnsi="Times New Roman" w:cs="Times New Roman"/>
          <w:sz w:val="28"/>
          <w:szCs w:val="28"/>
        </w:rPr>
        <w:t xml:space="preserve"> сельская библиотека»</w:t>
      </w:r>
      <w:r w:rsidR="00007E57">
        <w:rPr>
          <w:rFonts w:ascii="Times New Roman" w:hAnsi="Times New Roman" w:cs="Times New Roman"/>
          <w:sz w:val="28"/>
          <w:szCs w:val="28"/>
        </w:rPr>
        <w:t>, с</w:t>
      </w:r>
      <w:r w:rsidR="00641DB6" w:rsidRPr="00B15B87">
        <w:rPr>
          <w:rFonts w:ascii="Times New Roman" w:hAnsi="Times New Roman" w:cs="Times New Roman"/>
          <w:sz w:val="28"/>
          <w:szCs w:val="28"/>
        </w:rPr>
        <w:t>окращенное наименование</w:t>
      </w:r>
      <w:r w:rsidR="00007E57" w:rsidRPr="00007E57">
        <w:rPr>
          <w:rFonts w:ascii="Times New Roman" w:hAnsi="Times New Roman" w:cs="Times New Roman"/>
          <w:sz w:val="28"/>
          <w:szCs w:val="28"/>
        </w:rPr>
        <w:t>:</w:t>
      </w:r>
      <w:r w:rsidR="00641DB6" w:rsidRPr="00B15B87">
        <w:rPr>
          <w:rFonts w:ascii="Times New Roman" w:hAnsi="Times New Roman" w:cs="Times New Roman"/>
          <w:sz w:val="28"/>
          <w:szCs w:val="28"/>
        </w:rPr>
        <w:t xml:space="preserve"> МБУК «ВСБ» (далее </w:t>
      </w:r>
      <w:r>
        <w:rPr>
          <w:rFonts w:ascii="Times New Roman" w:hAnsi="Times New Roman" w:cs="Times New Roman"/>
          <w:sz w:val="28"/>
          <w:szCs w:val="28"/>
        </w:rPr>
        <w:t>У</w:t>
      </w:r>
      <w:r w:rsidR="00641DB6" w:rsidRPr="00B15B87">
        <w:rPr>
          <w:rFonts w:ascii="Times New Roman" w:hAnsi="Times New Roman" w:cs="Times New Roman"/>
          <w:sz w:val="28"/>
          <w:szCs w:val="28"/>
        </w:rPr>
        <w:t>чреждение)</w:t>
      </w:r>
      <w:r w:rsidR="00007E57" w:rsidRPr="00007E57">
        <w:rPr>
          <w:rFonts w:ascii="Times New Roman" w:hAnsi="Times New Roman" w:cs="Times New Roman"/>
          <w:sz w:val="28"/>
          <w:szCs w:val="28"/>
        </w:rPr>
        <w:t>.</w:t>
      </w:r>
    </w:p>
    <w:p w:rsidR="00641DB6" w:rsidRPr="00B15B87" w:rsidRDefault="00C6410D" w:rsidP="00B15B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41DB6" w:rsidRPr="00B15B87">
        <w:rPr>
          <w:rFonts w:ascii="Times New Roman" w:hAnsi="Times New Roman" w:cs="Times New Roman"/>
          <w:sz w:val="28"/>
          <w:szCs w:val="28"/>
        </w:rPr>
        <w:t>Идентификационный номер налогоплательщика (ИНН): 61160</w:t>
      </w:r>
      <w:r>
        <w:rPr>
          <w:rFonts w:ascii="Times New Roman" w:hAnsi="Times New Roman" w:cs="Times New Roman"/>
          <w:sz w:val="28"/>
          <w:szCs w:val="28"/>
        </w:rPr>
        <w:t>0</w:t>
      </w:r>
      <w:r w:rsidR="00641DB6" w:rsidRPr="00B15B87">
        <w:rPr>
          <w:rFonts w:ascii="Times New Roman" w:hAnsi="Times New Roman" w:cs="Times New Roman"/>
          <w:sz w:val="28"/>
          <w:szCs w:val="28"/>
        </w:rPr>
        <w:t>9645</w:t>
      </w:r>
      <w:r>
        <w:rPr>
          <w:rFonts w:ascii="Times New Roman" w:hAnsi="Times New Roman" w:cs="Times New Roman"/>
          <w:sz w:val="28"/>
          <w:szCs w:val="28"/>
        </w:rPr>
        <w:t>.</w:t>
      </w:r>
    </w:p>
    <w:p w:rsidR="00985850" w:rsidRPr="00B15B87" w:rsidRDefault="001D5FD4" w:rsidP="00B15B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5850" w:rsidRPr="00B15B87">
        <w:rPr>
          <w:rFonts w:ascii="Times New Roman" w:hAnsi="Times New Roman" w:cs="Times New Roman"/>
          <w:sz w:val="28"/>
          <w:szCs w:val="28"/>
        </w:rPr>
        <w:t>Основной государственный регистрационный номер (ОГРН): 1076116000454</w:t>
      </w:r>
    </w:p>
    <w:p w:rsidR="00985850" w:rsidRPr="00B15B87" w:rsidRDefault="001D5FD4" w:rsidP="00B15B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5850" w:rsidRPr="00B15B87">
        <w:rPr>
          <w:rFonts w:ascii="Times New Roman" w:hAnsi="Times New Roman" w:cs="Times New Roman"/>
          <w:sz w:val="28"/>
          <w:szCs w:val="28"/>
        </w:rPr>
        <w:t>Юридический адрес Учреждения: 347267, Ростовская область, Константиновский район, х</w:t>
      </w:r>
      <w:proofErr w:type="gramStart"/>
      <w:r w:rsidR="00985850" w:rsidRPr="00B15B87">
        <w:rPr>
          <w:rFonts w:ascii="Times New Roman" w:hAnsi="Times New Roman" w:cs="Times New Roman"/>
          <w:sz w:val="28"/>
          <w:szCs w:val="28"/>
        </w:rPr>
        <w:t>.В</w:t>
      </w:r>
      <w:proofErr w:type="gramEnd"/>
      <w:r w:rsidR="00985850" w:rsidRPr="00B15B87">
        <w:rPr>
          <w:rFonts w:ascii="Times New Roman" w:hAnsi="Times New Roman" w:cs="Times New Roman"/>
          <w:sz w:val="28"/>
          <w:szCs w:val="28"/>
        </w:rPr>
        <w:t>едерников, ул. Южная</w:t>
      </w:r>
      <w:r>
        <w:rPr>
          <w:rFonts w:ascii="Times New Roman" w:hAnsi="Times New Roman" w:cs="Times New Roman"/>
          <w:sz w:val="28"/>
          <w:szCs w:val="28"/>
        </w:rPr>
        <w:t>,</w:t>
      </w:r>
      <w:r w:rsidR="00985850" w:rsidRPr="00B15B87">
        <w:rPr>
          <w:rFonts w:ascii="Times New Roman" w:hAnsi="Times New Roman" w:cs="Times New Roman"/>
          <w:sz w:val="28"/>
          <w:szCs w:val="28"/>
        </w:rPr>
        <w:t xml:space="preserve"> 1.</w:t>
      </w:r>
    </w:p>
    <w:p w:rsidR="00985850" w:rsidRPr="00B15B87" w:rsidRDefault="00E62798" w:rsidP="00B15B8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5850" w:rsidRPr="00B15B87">
        <w:rPr>
          <w:rFonts w:ascii="Times New Roman" w:hAnsi="Times New Roman" w:cs="Times New Roman"/>
          <w:sz w:val="28"/>
          <w:szCs w:val="28"/>
        </w:rPr>
        <w:t>Учреждение действует в соответствие с Уставом, утверждённым Постановлением Администрации Константиновского городского поселения от 06.10.2011</w:t>
      </w:r>
      <w:r w:rsidR="00F9180A" w:rsidRPr="00B15B87">
        <w:rPr>
          <w:rFonts w:ascii="Times New Roman" w:hAnsi="Times New Roman" w:cs="Times New Roman"/>
          <w:sz w:val="28"/>
          <w:szCs w:val="28"/>
        </w:rPr>
        <w:t xml:space="preserve"> №264.</w:t>
      </w:r>
    </w:p>
    <w:p w:rsidR="00F9180A" w:rsidRPr="00B15B87" w:rsidRDefault="00E62798" w:rsidP="00B15B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180A" w:rsidRPr="00B15B87">
        <w:rPr>
          <w:rFonts w:ascii="Times New Roman" w:hAnsi="Times New Roman" w:cs="Times New Roman"/>
          <w:sz w:val="28"/>
          <w:szCs w:val="28"/>
        </w:rPr>
        <w:t>В соответствии с пунктом 1.3</w:t>
      </w:r>
      <w:r>
        <w:rPr>
          <w:rFonts w:ascii="Times New Roman" w:hAnsi="Times New Roman" w:cs="Times New Roman"/>
          <w:sz w:val="28"/>
          <w:szCs w:val="28"/>
        </w:rPr>
        <w:t>,</w:t>
      </w:r>
      <w:r w:rsidR="00F9180A" w:rsidRPr="00B15B87">
        <w:rPr>
          <w:rFonts w:ascii="Times New Roman" w:hAnsi="Times New Roman" w:cs="Times New Roman"/>
          <w:sz w:val="28"/>
          <w:szCs w:val="28"/>
        </w:rPr>
        <w:t xml:space="preserve">1.4 Устава учредителем и собственником </w:t>
      </w:r>
      <w:r>
        <w:rPr>
          <w:rFonts w:ascii="Times New Roman" w:hAnsi="Times New Roman" w:cs="Times New Roman"/>
          <w:sz w:val="28"/>
          <w:szCs w:val="28"/>
        </w:rPr>
        <w:t>имущества</w:t>
      </w:r>
      <w:r w:rsidR="00F9180A" w:rsidRPr="00B15B87">
        <w:rPr>
          <w:rFonts w:ascii="Times New Roman" w:hAnsi="Times New Roman" w:cs="Times New Roman"/>
          <w:sz w:val="28"/>
          <w:szCs w:val="28"/>
        </w:rPr>
        <w:t xml:space="preserve"> являе</w:t>
      </w:r>
      <w:r>
        <w:rPr>
          <w:rFonts w:ascii="Times New Roman" w:hAnsi="Times New Roman" w:cs="Times New Roman"/>
          <w:sz w:val="28"/>
          <w:szCs w:val="28"/>
        </w:rPr>
        <w:t>тся муниципальное образование «</w:t>
      </w:r>
      <w:proofErr w:type="spellStart"/>
      <w:r w:rsidR="00F9180A" w:rsidRPr="00B15B87">
        <w:rPr>
          <w:rFonts w:ascii="Times New Roman" w:hAnsi="Times New Roman" w:cs="Times New Roman"/>
          <w:sz w:val="28"/>
          <w:szCs w:val="28"/>
        </w:rPr>
        <w:t>Константиновское</w:t>
      </w:r>
      <w:proofErr w:type="spellEnd"/>
      <w:r w:rsidR="00F9180A" w:rsidRPr="00B15B87">
        <w:rPr>
          <w:rFonts w:ascii="Times New Roman" w:hAnsi="Times New Roman" w:cs="Times New Roman"/>
          <w:sz w:val="28"/>
          <w:szCs w:val="28"/>
        </w:rPr>
        <w:t xml:space="preserve"> городское поселение».</w:t>
      </w:r>
    </w:p>
    <w:p w:rsidR="00F9180A" w:rsidRPr="00B15B87" w:rsidRDefault="00E62798" w:rsidP="00B15B87">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пунктом 1.3. Устава предусмотрено, что ф</w:t>
      </w:r>
      <w:r w:rsidR="00F9180A" w:rsidRPr="00B15B87">
        <w:rPr>
          <w:rFonts w:ascii="Times New Roman" w:hAnsi="Times New Roman" w:cs="Times New Roman"/>
          <w:sz w:val="28"/>
          <w:szCs w:val="28"/>
        </w:rPr>
        <w:t xml:space="preserve">ункции и полномочия </w:t>
      </w:r>
      <w:r>
        <w:rPr>
          <w:rFonts w:ascii="Times New Roman" w:hAnsi="Times New Roman" w:cs="Times New Roman"/>
          <w:sz w:val="28"/>
          <w:szCs w:val="28"/>
        </w:rPr>
        <w:t>учредителя Учреждения</w:t>
      </w:r>
      <w:r w:rsidR="00F9180A" w:rsidRPr="00B15B87">
        <w:rPr>
          <w:rFonts w:ascii="Times New Roman" w:hAnsi="Times New Roman" w:cs="Times New Roman"/>
          <w:sz w:val="28"/>
          <w:szCs w:val="28"/>
        </w:rPr>
        <w:t xml:space="preserve"> осуществляет Администрация Константиновского городского поселения.</w:t>
      </w:r>
    </w:p>
    <w:p w:rsidR="00F9180A" w:rsidRDefault="00E62798" w:rsidP="00B15B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9180A" w:rsidRPr="00B15B87">
        <w:rPr>
          <w:rFonts w:ascii="Times New Roman" w:hAnsi="Times New Roman" w:cs="Times New Roman"/>
          <w:sz w:val="28"/>
          <w:szCs w:val="28"/>
        </w:rPr>
        <w:t>Учреждение является муниципальным бюджетным общедоступным информационным и культурно-просветительным центром.</w:t>
      </w:r>
    </w:p>
    <w:p w:rsidR="00F8139C" w:rsidRPr="00B15B87" w:rsidRDefault="00F8139C" w:rsidP="00F813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15B87">
        <w:rPr>
          <w:rFonts w:ascii="Times New Roman" w:hAnsi="Times New Roman" w:cs="Times New Roman"/>
          <w:sz w:val="28"/>
          <w:szCs w:val="28"/>
        </w:rPr>
        <w:t xml:space="preserve">В состав </w:t>
      </w:r>
      <w:r>
        <w:rPr>
          <w:rFonts w:ascii="Times New Roman" w:hAnsi="Times New Roman" w:cs="Times New Roman"/>
          <w:sz w:val="28"/>
          <w:szCs w:val="28"/>
        </w:rPr>
        <w:t>У</w:t>
      </w:r>
      <w:r w:rsidRPr="00B15B87">
        <w:rPr>
          <w:rFonts w:ascii="Times New Roman" w:hAnsi="Times New Roman" w:cs="Times New Roman"/>
          <w:sz w:val="28"/>
          <w:szCs w:val="28"/>
        </w:rPr>
        <w:t>чреждения входят следующие филиалы:</w:t>
      </w:r>
    </w:p>
    <w:tbl>
      <w:tblPr>
        <w:tblStyle w:val="a4"/>
        <w:tblW w:w="0" w:type="auto"/>
        <w:tblLook w:val="04A0"/>
      </w:tblPr>
      <w:tblGrid>
        <w:gridCol w:w="959"/>
        <w:gridCol w:w="4111"/>
        <w:gridCol w:w="4394"/>
      </w:tblGrid>
      <w:tr w:rsidR="00F8139C" w:rsidTr="00F8139C">
        <w:tc>
          <w:tcPr>
            <w:tcW w:w="959" w:type="dxa"/>
          </w:tcPr>
          <w:p w:rsidR="00F8139C" w:rsidRDefault="00F8139C" w:rsidP="00B15B87">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111" w:type="dxa"/>
          </w:tcPr>
          <w:p w:rsidR="00F8139C" w:rsidRDefault="00F8139C" w:rsidP="00B15B87">
            <w:pPr>
              <w:jc w:val="both"/>
              <w:rPr>
                <w:rFonts w:ascii="Times New Roman" w:hAnsi="Times New Roman" w:cs="Times New Roman"/>
                <w:sz w:val="28"/>
                <w:szCs w:val="28"/>
              </w:rPr>
            </w:pPr>
            <w:r>
              <w:rPr>
                <w:rFonts w:ascii="Times New Roman" w:hAnsi="Times New Roman" w:cs="Times New Roman"/>
                <w:sz w:val="28"/>
                <w:szCs w:val="28"/>
              </w:rPr>
              <w:t>Наименование филиалов</w:t>
            </w:r>
          </w:p>
        </w:tc>
        <w:tc>
          <w:tcPr>
            <w:tcW w:w="4394" w:type="dxa"/>
          </w:tcPr>
          <w:p w:rsidR="00F8139C" w:rsidRDefault="00F8139C" w:rsidP="00B15B87">
            <w:pPr>
              <w:jc w:val="both"/>
              <w:rPr>
                <w:rFonts w:ascii="Times New Roman" w:hAnsi="Times New Roman" w:cs="Times New Roman"/>
                <w:sz w:val="28"/>
                <w:szCs w:val="28"/>
              </w:rPr>
            </w:pPr>
            <w:r>
              <w:rPr>
                <w:rFonts w:ascii="Times New Roman" w:hAnsi="Times New Roman" w:cs="Times New Roman"/>
                <w:sz w:val="28"/>
                <w:szCs w:val="28"/>
              </w:rPr>
              <w:t>Адрес местонахождения</w:t>
            </w:r>
          </w:p>
        </w:tc>
      </w:tr>
      <w:tr w:rsidR="00F8139C" w:rsidTr="00F8139C">
        <w:tc>
          <w:tcPr>
            <w:tcW w:w="959" w:type="dxa"/>
          </w:tcPr>
          <w:p w:rsidR="00F8139C" w:rsidRDefault="00F8139C" w:rsidP="00B15B87">
            <w:pPr>
              <w:jc w:val="both"/>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F8139C" w:rsidRDefault="00F8139C" w:rsidP="00B15B87">
            <w:pPr>
              <w:jc w:val="both"/>
              <w:rPr>
                <w:rFonts w:ascii="Times New Roman" w:hAnsi="Times New Roman" w:cs="Times New Roman"/>
                <w:sz w:val="28"/>
                <w:szCs w:val="28"/>
              </w:rPr>
            </w:pPr>
            <w:r w:rsidRPr="00B15B87">
              <w:rPr>
                <w:rFonts w:ascii="Times New Roman" w:hAnsi="Times New Roman" w:cs="Times New Roman"/>
                <w:sz w:val="28"/>
                <w:szCs w:val="28"/>
              </w:rPr>
              <w:t>Городская библиотека</w:t>
            </w:r>
          </w:p>
        </w:tc>
        <w:tc>
          <w:tcPr>
            <w:tcW w:w="4394" w:type="dxa"/>
          </w:tcPr>
          <w:p w:rsidR="00F8139C" w:rsidRDefault="00F8139C" w:rsidP="00B15B87">
            <w:pPr>
              <w:jc w:val="both"/>
              <w:rPr>
                <w:rFonts w:ascii="Times New Roman" w:hAnsi="Times New Roman" w:cs="Times New Roman"/>
                <w:sz w:val="28"/>
                <w:szCs w:val="28"/>
              </w:rPr>
            </w:pPr>
            <w:r>
              <w:rPr>
                <w:rFonts w:ascii="Times New Roman" w:hAnsi="Times New Roman" w:cs="Times New Roman"/>
                <w:sz w:val="28"/>
                <w:szCs w:val="28"/>
              </w:rPr>
              <w:t>г</w:t>
            </w:r>
            <w:proofErr w:type="gramStart"/>
            <w:r w:rsidRPr="00B15B87">
              <w:rPr>
                <w:rFonts w:ascii="Times New Roman" w:hAnsi="Times New Roman" w:cs="Times New Roman"/>
                <w:sz w:val="28"/>
                <w:szCs w:val="28"/>
              </w:rPr>
              <w:t>.К</w:t>
            </w:r>
            <w:proofErr w:type="gramEnd"/>
            <w:r w:rsidRPr="00B15B87">
              <w:rPr>
                <w:rFonts w:ascii="Times New Roman" w:hAnsi="Times New Roman" w:cs="Times New Roman"/>
                <w:sz w:val="28"/>
                <w:szCs w:val="28"/>
              </w:rPr>
              <w:t>онстантиновск, КГУ-1, д.12</w:t>
            </w:r>
          </w:p>
        </w:tc>
      </w:tr>
      <w:tr w:rsidR="00F8139C" w:rsidTr="00F8139C">
        <w:tc>
          <w:tcPr>
            <w:tcW w:w="959" w:type="dxa"/>
          </w:tcPr>
          <w:p w:rsidR="00F8139C" w:rsidRDefault="00F8139C" w:rsidP="00B15B87">
            <w:pPr>
              <w:jc w:val="both"/>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F8139C" w:rsidRDefault="00F8139C" w:rsidP="00B15B87">
            <w:pPr>
              <w:jc w:val="both"/>
              <w:rPr>
                <w:rFonts w:ascii="Times New Roman" w:hAnsi="Times New Roman" w:cs="Times New Roman"/>
                <w:sz w:val="28"/>
                <w:szCs w:val="28"/>
              </w:rPr>
            </w:pPr>
            <w:r>
              <w:rPr>
                <w:rFonts w:ascii="Times New Roman" w:hAnsi="Times New Roman" w:cs="Times New Roman"/>
                <w:sz w:val="28"/>
                <w:szCs w:val="28"/>
              </w:rPr>
              <w:t>Михайловская сельская библиотека</w:t>
            </w:r>
          </w:p>
        </w:tc>
        <w:tc>
          <w:tcPr>
            <w:tcW w:w="4394" w:type="dxa"/>
          </w:tcPr>
          <w:p w:rsidR="00F8139C" w:rsidRDefault="00F8139C" w:rsidP="00B15B87">
            <w:pPr>
              <w:jc w:val="both"/>
              <w:rPr>
                <w:rFonts w:ascii="Times New Roman" w:hAnsi="Times New Roman" w:cs="Times New Roman"/>
                <w:sz w:val="28"/>
                <w:szCs w:val="28"/>
              </w:rPr>
            </w:pPr>
            <w:r>
              <w:rPr>
                <w:rFonts w:ascii="Times New Roman" w:hAnsi="Times New Roman" w:cs="Times New Roman"/>
                <w:sz w:val="28"/>
                <w:szCs w:val="28"/>
              </w:rPr>
              <w:t xml:space="preserve">Константиновский район, х. Михайловский,  ул. </w:t>
            </w:r>
            <w:proofErr w:type="gramStart"/>
            <w:r>
              <w:rPr>
                <w:rFonts w:ascii="Times New Roman" w:hAnsi="Times New Roman" w:cs="Times New Roman"/>
                <w:sz w:val="28"/>
                <w:szCs w:val="28"/>
              </w:rPr>
              <w:t>Гаражная</w:t>
            </w:r>
            <w:proofErr w:type="gramEnd"/>
            <w:r>
              <w:rPr>
                <w:rFonts w:ascii="Times New Roman" w:hAnsi="Times New Roman" w:cs="Times New Roman"/>
                <w:sz w:val="28"/>
                <w:szCs w:val="28"/>
              </w:rPr>
              <w:t>,7</w:t>
            </w:r>
          </w:p>
        </w:tc>
      </w:tr>
      <w:tr w:rsidR="00F8139C" w:rsidTr="00F8139C">
        <w:tc>
          <w:tcPr>
            <w:tcW w:w="959" w:type="dxa"/>
          </w:tcPr>
          <w:p w:rsidR="00F8139C" w:rsidRDefault="00F8139C" w:rsidP="00B15B87">
            <w:pPr>
              <w:jc w:val="both"/>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F8139C" w:rsidRDefault="00F8139C" w:rsidP="00B15B87">
            <w:pPr>
              <w:jc w:val="both"/>
              <w:rPr>
                <w:rFonts w:ascii="Times New Roman" w:hAnsi="Times New Roman" w:cs="Times New Roman"/>
                <w:sz w:val="28"/>
                <w:szCs w:val="28"/>
              </w:rPr>
            </w:pPr>
            <w:proofErr w:type="spellStart"/>
            <w:r>
              <w:rPr>
                <w:rFonts w:ascii="Times New Roman" w:hAnsi="Times New Roman" w:cs="Times New Roman"/>
                <w:sz w:val="28"/>
                <w:szCs w:val="28"/>
              </w:rPr>
              <w:t>Хрящевская</w:t>
            </w:r>
            <w:proofErr w:type="spellEnd"/>
            <w:r>
              <w:rPr>
                <w:rFonts w:ascii="Times New Roman" w:hAnsi="Times New Roman" w:cs="Times New Roman"/>
                <w:sz w:val="28"/>
                <w:szCs w:val="28"/>
              </w:rPr>
              <w:t xml:space="preserve"> сельская библиотека</w:t>
            </w:r>
          </w:p>
        </w:tc>
        <w:tc>
          <w:tcPr>
            <w:tcW w:w="4394" w:type="dxa"/>
          </w:tcPr>
          <w:p w:rsidR="00F8139C" w:rsidRDefault="00F8139C" w:rsidP="00B15B87">
            <w:pPr>
              <w:jc w:val="both"/>
              <w:rPr>
                <w:rFonts w:ascii="Times New Roman" w:hAnsi="Times New Roman" w:cs="Times New Roman"/>
                <w:sz w:val="28"/>
                <w:szCs w:val="28"/>
              </w:rPr>
            </w:pPr>
            <w:r>
              <w:rPr>
                <w:rFonts w:ascii="Times New Roman" w:hAnsi="Times New Roman" w:cs="Times New Roman"/>
                <w:sz w:val="28"/>
                <w:szCs w:val="28"/>
              </w:rPr>
              <w:t xml:space="preserve">Константиновский район, х. </w:t>
            </w:r>
            <w:proofErr w:type="spellStart"/>
            <w:r>
              <w:rPr>
                <w:rFonts w:ascii="Times New Roman" w:hAnsi="Times New Roman" w:cs="Times New Roman"/>
                <w:sz w:val="28"/>
                <w:szCs w:val="28"/>
              </w:rPr>
              <w:t>Хрящевский</w:t>
            </w:r>
            <w:proofErr w:type="spellEnd"/>
            <w:r>
              <w:rPr>
                <w:rFonts w:ascii="Times New Roman" w:hAnsi="Times New Roman" w:cs="Times New Roman"/>
                <w:sz w:val="28"/>
                <w:szCs w:val="28"/>
              </w:rPr>
              <w:t xml:space="preserve">, ул. </w:t>
            </w:r>
            <w:proofErr w:type="gramStart"/>
            <w:r>
              <w:rPr>
                <w:rFonts w:ascii="Times New Roman" w:hAnsi="Times New Roman" w:cs="Times New Roman"/>
                <w:sz w:val="28"/>
                <w:szCs w:val="28"/>
              </w:rPr>
              <w:t>Шоссейная</w:t>
            </w:r>
            <w:proofErr w:type="gramEnd"/>
            <w:r>
              <w:rPr>
                <w:rFonts w:ascii="Times New Roman" w:hAnsi="Times New Roman" w:cs="Times New Roman"/>
                <w:sz w:val="28"/>
                <w:szCs w:val="28"/>
              </w:rPr>
              <w:t>, д.1а</w:t>
            </w:r>
          </w:p>
          <w:p w:rsidR="00F8139C" w:rsidRDefault="00F8139C" w:rsidP="00B15B87">
            <w:pPr>
              <w:jc w:val="both"/>
              <w:rPr>
                <w:rFonts w:ascii="Times New Roman" w:hAnsi="Times New Roman" w:cs="Times New Roman"/>
                <w:sz w:val="28"/>
                <w:szCs w:val="28"/>
              </w:rPr>
            </w:pPr>
          </w:p>
        </w:tc>
      </w:tr>
    </w:tbl>
    <w:p w:rsidR="00624536" w:rsidRPr="006B4667" w:rsidRDefault="006B4667" w:rsidP="00B15B87">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624536" w:rsidRPr="006B4667">
        <w:rPr>
          <w:rFonts w:ascii="Times New Roman" w:hAnsi="Times New Roman" w:cs="Times New Roman"/>
          <w:b/>
          <w:sz w:val="28"/>
          <w:szCs w:val="28"/>
        </w:rPr>
        <w:t>Перечень и реквизиты лицевых счетов:</w:t>
      </w:r>
    </w:p>
    <w:p w:rsidR="00624536" w:rsidRPr="00B15B87" w:rsidRDefault="00624536" w:rsidP="00B15B87">
      <w:pPr>
        <w:spacing w:after="0"/>
        <w:jc w:val="both"/>
        <w:rPr>
          <w:rFonts w:ascii="Times New Roman" w:hAnsi="Times New Roman" w:cs="Times New Roman"/>
          <w:sz w:val="28"/>
          <w:szCs w:val="28"/>
        </w:rPr>
      </w:pPr>
      <w:r w:rsidRPr="00B15B87">
        <w:rPr>
          <w:rFonts w:ascii="Times New Roman" w:hAnsi="Times New Roman" w:cs="Times New Roman"/>
          <w:sz w:val="28"/>
          <w:szCs w:val="28"/>
        </w:rPr>
        <w:t xml:space="preserve">№ </w:t>
      </w:r>
      <w:r w:rsidR="00740B81" w:rsidRPr="00B15B87">
        <w:rPr>
          <w:rFonts w:ascii="Times New Roman" w:hAnsi="Times New Roman" w:cs="Times New Roman"/>
          <w:sz w:val="28"/>
          <w:szCs w:val="28"/>
          <w:u w:val="single"/>
        </w:rPr>
        <w:t>20586Х24980</w:t>
      </w:r>
      <w:r w:rsidR="006B4667">
        <w:rPr>
          <w:rFonts w:ascii="Times New Roman" w:hAnsi="Times New Roman" w:cs="Times New Roman"/>
          <w:sz w:val="28"/>
          <w:szCs w:val="28"/>
          <w:u w:val="single"/>
        </w:rPr>
        <w:t xml:space="preserve"> -</w:t>
      </w:r>
      <w:r w:rsidRPr="00B15B87">
        <w:rPr>
          <w:rFonts w:ascii="Times New Roman" w:hAnsi="Times New Roman" w:cs="Times New Roman"/>
          <w:sz w:val="28"/>
          <w:szCs w:val="28"/>
        </w:rPr>
        <w:t xml:space="preserve"> для учёта операций со средствами субсидий на выполнение муниципального задания (код вид финансового обеспечения (дале</w:t>
      </w:r>
      <w:proofErr w:type="gramStart"/>
      <w:r w:rsidRPr="00B15B87">
        <w:rPr>
          <w:rFonts w:ascii="Times New Roman" w:hAnsi="Times New Roman" w:cs="Times New Roman"/>
          <w:sz w:val="28"/>
          <w:szCs w:val="28"/>
        </w:rPr>
        <w:t>е-</w:t>
      </w:r>
      <w:proofErr w:type="gramEnd"/>
      <w:r w:rsidRPr="00B15B87">
        <w:rPr>
          <w:rFonts w:ascii="Times New Roman" w:hAnsi="Times New Roman" w:cs="Times New Roman"/>
          <w:sz w:val="28"/>
          <w:szCs w:val="28"/>
        </w:rPr>
        <w:t xml:space="preserve"> КВФО-4);</w:t>
      </w:r>
    </w:p>
    <w:p w:rsidR="00624536" w:rsidRPr="00B15B87" w:rsidRDefault="00740B81" w:rsidP="00B15B87">
      <w:pPr>
        <w:spacing w:after="0"/>
        <w:jc w:val="both"/>
        <w:rPr>
          <w:rFonts w:ascii="Times New Roman" w:hAnsi="Times New Roman" w:cs="Times New Roman"/>
          <w:sz w:val="28"/>
          <w:szCs w:val="28"/>
        </w:rPr>
      </w:pPr>
      <w:r w:rsidRPr="00B15B87">
        <w:rPr>
          <w:rFonts w:ascii="Times New Roman" w:hAnsi="Times New Roman" w:cs="Times New Roman"/>
          <w:sz w:val="28"/>
          <w:szCs w:val="28"/>
        </w:rPr>
        <w:t xml:space="preserve">№ </w:t>
      </w:r>
      <w:r w:rsidRPr="00B15B87">
        <w:rPr>
          <w:rFonts w:ascii="Times New Roman" w:hAnsi="Times New Roman" w:cs="Times New Roman"/>
          <w:sz w:val="28"/>
          <w:szCs w:val="28"/>
          <w:u w:val="single"/>
        </w:rPr>
        <w:t>21586Х24980</w:t>
      </w:r>
      <w:r w:rsidR="00624536" w:rsidRPr="00B15B87">
        <w:rPr>
          <w:rFonts w:ascii="Times New Roman" w:hAnsi="Times New Roman" w:cs="Times New Roman"/>
          <w:sz w:val="28"/>
          <w:szCs w:val="28"/>
        </w:rPr>
        <w:t xml:space="preserve"> для учёта операций со средствами субсидии на иные цели (КВФО-5) </w:t>
      </w:r>
    </w:p>
    <w:p w:rsidR="007136C0" w:rsidRPr="006B4667" w:rsidRDefault="006B4667" w:rsidP="00B15B8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7963EB" w:rsidRPr="007963EB">
        <w:rPr>
          <w:rFonts w:ascii="Times New Roman" w:hAnsi="Times New Roman" w:cs="Times New Roman"/>
          <w:b/>
          <w:sz w:val="28"/>
          <w:szCs w:val="28"/>
        </w:rPr>
        <w:t xml:space="preserve">Ответственными за организационно - распорядительную, административно </w:t>
      </w:r>
      <w:proofErr w:type="gramStart"/>
      <w:r w:rsidR="007963EB" w:rsidRPr="007963EB">
        <w:rPr>
          <w:rFonts w:ascii="Times New Roman" w:hAnsi="Times New Roman" w:cs="Times New Roman"/>
          <w:b/>
          <w:sz w:val="28"/>
          <w:szCs w:val="28"/>
        </w:rPr>
        <w:t>-х</w:t>
      </w:r>
      <w:proofErr w:type="gramEnd"/>
      <w:r w:rsidR="007963EB" w:rsidRPr="007963EB">
        <w:rPr>
          <w:rFonts w:ascii="Times New Roman" w:hAnsi="Times New Roman" w:cs="Times New Roman"/>
          <w:b/>
          <w:sz w:val="28"/>
          <w:szCs w:val="28"/>
        </w:rPr>
        <w:t>озяйственную, финансово - хозяйственную деятельность</w:t>
      </w:r>
      <w:r>
        <w:rPr>
          <w:rFonts w:ascii="Times New Roman" w:hAnsi="Times New Roman" w:cs="Times New Roman"/>
          <w:b/>
          <w:sz w:val="28"/>
          <w:szCs w:val="28"/>
        </w:rPr>
        <w:t xml:space="preserve"> </w:t>
      </w:r>
      <w:r w:rsidR="00624536" w:rsidRPr="006B4667">
        <w:rPr>
          <w:rFonts w:ascii="Times New Roman" w:hAnsi="Times New Roman" w:cs="Times New Roman"/>
          <w:b/>
          <w:sz w:val="28"/>
          <w:szCs w:val="28"/>
        </w:rPr>
        <w:t>в проверяемом периоде</w:t>
      </w:r>
      <w:r w:rsidR="007963EB" w:rsidRPr="007963EB">
        <w:rPr>
          <w:szCs w:val="28"/>
        </w:rPr>
        <w:t xml:space="preserve"> </w:t>
      </w:r>
      <w:r w:rsidR="007963EB">
        <w:rPr>
          <w:szCs w:val="28"/>
        </w:rPr>
        <w:t xml:space="preserve"> </w:t>
      </w:r>
      <w:r w:rsidR="007963EB" w:rsidRPr="007963EB">
        <w:rPr>
          <w:rFonts w:ascii="Times New Roman" w:hAnsi="Times New Roman" w:cs="Times New Roman"/>
          <w:b/>
          <w:sz w:val="28"/>
          <w:szCs w:val="28"/>
        </w:rPr>
        <w:t>являлись:</w:t>
      </w:r>
      <w:r w:rsidR="007963EB" w:rsidRPr="007963EB">
        <w:rPr>
          <w:rFonts w:ascii="Times New Roman" w:hAnsi="Times New Roman" w:cs="Times New Roman"/>
          <w:b/>
          <w:sz w:val="28"/>
          <w:szCs w:val="28"/>
        </w:rPr>
        <w:tab/>
      </w:r>
    </w:p>
    <w:p w:rsidR="00F30FB0" w:rsidRPr="00B15B87" w:rsidRDefault="007963EB" w:rsidP="00B15B87">
      <w:pPr>
        <w:spacing w:after="0"/>
        <w:jc w:val="both"/>
        <w:rPr>
          <w:rFonts w:ascii="Times New Roman" w:hAnsi="Times New Roman" w:cs="Times New Roman"/>
          <w:sz w:val="28"/>
          <w:szCs w:val="28"/>
        </w:rPr>
      </w:pPr>
      <w:r>
        <w:rPr>
          <w:rFonts w:ascii="Times New Roman" w:hAnsi="Times New Roman" w:cs="Times New Roman"/>
          <w:sz w:val="28"/>
          <w:szCs w:val="28"/>
        </w:rPr>
        <w:t>-</w:t>
      </w:r>
      <w:r w:rsidR="00F30FB0" w:rsidRPr="00B15B87">
        <w:rPr>
          <w:rFonts w:ascii="Times New Roman" w:hAnsi="Times New Roman" w:cs="Times New Roman"/>
          <w:sz w:val="28"/>
          <w:szCs w:val="28"/>
        </w:rPr>
        <w:t xml:space="preserve"> Пушкина Т.Г. – директор МБУ</w:t>
      </w:r>
      <w:r w:rsidR="006B4667">
        <w:rPr>
          <w:rFonts w:ascii="Times New Roman" w:hAnsi="Times New Roman" w:cs="Times New Roman"/>
          <w:sz w:val="28"/>
          <w:szCs w:val="28"/>
        </w:rPr>
        <w:t>К</w:t>
      </w:r>
      <w:r w:rsidR="00F30FB0" w:rsidRPr="00B15B87">
        <w:rPr>
          <w:rFonts w:ascii="Times New Roman" w:hAnsi="Times New Roman" w:cs="Times New Roman"/>
          <w:sz w:val="28"/>
          <w:szCs w:val="28"/>
        </w:rPr>
        <w:t xml:space="preserve"> «</w:t>
      </w:r>
      <w:proofErr w:type="spellStart"/>
      <w:r w:rsidR="00F30FB0" w:rsidRPr="00B15B87">
        <w:rPr>
          <w:rFonts w:ascii="Times New Roman" w:hAnsi="Times New Roman" w:cs="Times New Roman"/>
          <w:sz w:val="28"/>
          <w:szCs w:val="28"/>
        </w:rPr>
        <w:t>Ведерниковская</w:t>
      </w:r>
      <w:proofErr w:type="spellEnd"/>
      <w:r w:rsidR="00F30FB0" w:rsidRPr="00B15B87">
        <w:rPr>
          <w:rFonts w:ascii="Times New Roman" w:hAnsi="Times New Roman" w:cs="Times New Roman"/>
          <w:sz w:val="28"/>
          <w:szCs w:val="28"/>
        </w:rPr>
        <w:t xml:space="preserve"> сельская библиотека», весь период;</w:t>
      </w:r>
    </w:p>
    <w:p w:rsidR="007963EB" w:rsidRDefault="007963EB" w:rsidP="00B15B87">
      <w:pPr>
        <w:spacing w:after="0"/>
        <w:jc w:val="both"/>
        <w:rPr>
          <w:rFonts w:ascii="Times New Roman" w:hAnsi="Times New Roman" w:cs="Times New Roman"/>
          <w:sz w:val="28"/>
          <w:szCs w:val="28"/>
        </w:rPr>
      </w:pPr>
      <w:r>
        <w:rPr>
          <w:rFonts w:ascii="Times New Roman" w:hAnsi="Times New Roman" w:cs="Times New Roman"/>
          <w:sz w:val="28"/>
          <w:szCs w:val="28"/>
        </w:rPr>
        <w:t>-</w:t>
      </w:r>
      <w:r w:rsidR="00F30FB0" w:rsidRPr="00B15B87">
        <w:rPr>
          <w:rFonts w:ascii="Times New Roman" w:hAnsi="Times New Roman" w:cs="Times New Roman"/>
          <w:sz w:val="28"/>
          <w:szCs w:val="28"/>
        </w:rPr>
        <w:t xml:space="preserve"> </w:t>
      </w:r>
      <w:proofErr w:type="spellStart"/>
      <w:r w:rsidR="00F30FB0" w:rsidRPr="00B15B87">
        <w:rPr>
          <w:rFonts w:ascii="Times New Roman" w:hAnsi="Times New Roman" w:cs="Times New Roman"/>
          <w:sz w:val="28"/>
          <w:szCs w:val="28"/>
        </w:rPr>
        <w:t>Скрипник</w:t>
      </w:r>
      <w:proofErr w:type="spellEnd"/>
      <w:r w:rsidR="00F30FB0" w:rsidRPr="00B15B87">
        <w:rPr>
          <w:rFonts w:ascii="Times New Roman" w:hAnsi="Times New Roman" w:cs="Times New Roman"/>
          <w:sz w:val="28"/>
          <w:szCs w:val="28"/>
        </w:rPr>
        <w:t xml:space="preserve">  Ю.М.  – главный бухгалтер МБУК «Ведерниковская сельская библиотека»   с 15.02.2019 по 14.10.2020г.</w:t>
      </w:r>
      <w:r w:rsidRPr="007963EB">
        <w:rPr>
          <w:rFonts w:ascii="Times New Roman" w:hAnsi="Times New Roman" w:cs="Times New Roman"/>
          <w:sz w:val="28"/>
          <w:szCs w:val="28"/>
        </w:rPr>
        <w:t>;</w:t>
      </w:r>
    </w:p>
    <w:p w:rsidR="003616D2" w:rsidRPr="00B15B87" w:rsidRDefault="007963EB" w:rsidP="00B15B87">
      <w:pPr>
        <w:spacing w:after="0"/>
        <w:jc w:val="both"/>
        <w:rPr>
          <w:rFonts w:ascii="Times New Roman" w:hAnsi="Times New Roman" w:cs="Times New Roman"/>
          <w:sz w:val="28"/>
          <w:szCs w:val="28"/>
        </w:rPr>
      </w:pPr>
      <w:r>
        <w:rPr>
          <w:rFonts w:ascii="Times New Roman" w:hAnsi="Times New Roman" w:cs="Times New Roman"/>
          <w:sz w:val="28"/>
          <w:szCs w:val="28"/>
        </w:rPr>
        <w:t>-</w:t>
      </w:r>
      <w:r w:rsidR="006B4667">
        <w:rPr>
          <w:rFonts w:ascii="Times New Roman" w:hAnsi="Times New Roman" w:cs="Times New Roman"/>
          <w:sz w:val="28"/>
          <w:szCs w:val="28"/>
        </w:rPr>
        <w:t xml:space="preserve"> </w:t>
      </w:r>
      <w:proofErr w:type="spellStart"/>
      <w:r w:rsidR="00F30FB0" w:rsidRPr="00B15B87">
        <w:rPr>
          <w:rFonts w:ascii="Times New Roman" w:hAnsi="Times New Roman" w:cs="Times New Roman"/>
          <w:sz w:val="28"/>
          <w:szCs w:val="28"/>
        </w:rPr>
        <w:t>Острикова</w:t>
      </w:r>
      <w:proofErr w:type="spellEnd"/>
      <w:r w:rsidR="00F30FB0" w:rsidRPr="00B15B87">
        <w:rPr>
          <w:rFonts w:ascii="Times New Roman" w:hAnsi="Times New Roman" w:cs="Times New Roman"/>
          <w:sz w:val="28"/>
          <w:szCs w:val="28"/>
        </w:rPr>
        <w:t xml:space="preserve"> Г.А. – главный бухгалтер МБУК «Ведерниковская сельская библиотека</w:t>
      </w:r>
      <w:r w:rsidR="000B6DCD" w:rsidRPr="00B15B87">
        <w:rPr>
          <w:rFonts w:ascii="Times New Roman" w:hAnsi="Times New Roman" w:cs="Times New Roman"/>
          <w:sz w:val="28"/>
          <w:szCs w:val="28"/>
        </w:rPr>
        <w:t>» с 15.10.2020</w:t>
      </w:r>
      <w:r w:rsidR="006B4667">
        <w:rPr>
          <w:rFonts w:ascii="Times New Roman" w:hAnsi="Times New Roman" w:cs="Times New Roman"/>
          <w:sz w:val="28"/>
          <w:szCs w:val="28"/>
        </w:rPr>
        <w:t xml:space="preserve"> </w:t>
      </w:r>
      <w:r w:rsidR="000B6DCD" w:rsidRPr="00B15B87">
        <w:rPr>
          <w:rFonts w:ascii="Times New Roman" w:hAnsi="Times New Roman" w:cs="Times New Roman"/>
          <w:sz w:val="28"/>
          <w:szCs w:val="28"/>
        </w:rPr>
        <w:t>г по настоящее время.</w:t>
      </w:r>
    </w:p>
    <w:p w:rsidR="00711DE6" w:rsidRDefault="000B6DCD" w:rsidP="00B15B87">
      <w:pPr>
        <w:spacing w:after="0"/>
        <w:jc w:val="both"/>
        <w:rPr>
          <w:rFonts w:ascii="Times New Roman" w:hAnsi="Times New Roman" w:cs="Times New Roman"/>
          <w:sz w:val="28"/>
          <w:szCs w:val="28"/>
        </w:rPr>
      </w:pPr>
      <w:r w:rsidRPr="00B15B87">
        <w:rPr>
          <w:rFonts w:ascii="Times New Roman" w:hAnsi="Times New Roman" w:cs="Times New Roman"/>
          <w:sz w:val="28"/>
          <w:szCs w:val="28"/>
        </w:rPr>
        <w:t>Должностным лицом, ответственным за осуществление закупок   (контрактный управляющий) в проверяемом периоде являлись</w:t>
      </w:r>
      <w:r w:rsidR="006B4667" w:rsidRPr="006B4667">
        <w:rPr>
          <w:rFonts w:ascii="Times New Roman" w:hAnsi="Times New Roman" w:cs="Times New Roman"/>
          <w:sz w:val="28"/>
          <w:szCs w:val="28"/>
        </w:rPr>
        <w:t>:</w:t>
      </w:r>
      <w:r w:rsidRPr="00B15B87">
        <w:rPr>
          <w:rFonts w:ascii="Times New Roman" w:hAnsi="Times New Roman" w:cs="Times New Roman"/>
          <w:sz w:val="28"/>
          <w:szCs w:val="28"/>
        </w:rPr>
        <w:t xml:space="preserve"> главны</w:t>
      </w:r>
      <w:r w:rsidR="006B4667">
        <w:rPr>
          <w:rFonts w:ascii="Times New Roman" w:hAnsi="Times New Roman" w:cs="Times New Roman"/>
          <w:sz w:val="28"/>
          <w:szCs w:val="28"/>
        </w:rPr>
        <w:t>й</w:t>
      </w:r>
      <w:r w:rsidRPr="00B15B87">
        <w:rPr>
          <w:rFonts w:ascii="Times New Roman" w:hAnsi="Times New Roman" w:cs="Times New Roman"/>
          <w:sz w:val="28"/>
          <w:szCs w:val="28"/>
        </w:rPr>
        <w:t xml:space="preserve"> бухгалтер</w:t>
      </w:r>
      <w:r w:rsidR="006B4667">
        <w:rPr>
          <w:rFonts w:ascii="Times New Roman" w:hAnsi="Times New Roman" w:cs="Times New Roman"/>
          <w:sz w:val="28"/>
          <w:szCs w:val="28"/>
        </w:rPr>
        <w:t xml:space="preserve">  </w:t>
      </w:r>
      <w:proofErr w:type="spellStart"/>
      <w:r w:rsidRPr="00B15B87">
        <w:rPr>
          <w:rFonts w:ascii="Times New Roman" w:hAnsi="Times New Roman" w:cs="Times New Roman"/>
          <w:sz w:val="28"/>
          <w:szCs w:val="28"/>
        </w:rPr>
        <w:t>Скрипник</w:t>
      </w:r>
      <w:proofErr w:type="spellEnd"/>
      <w:r w:rsidRPr="00B15B87">
        <w:rPr>
          <w:rFonts w:ascii="Times New Roman" w:hAnsi="Times New Roman" w:cs="Times New Roman"/>
          <w:sz w:val="28"/>
          <w:szCs w:val="28"/>
        </w:rPr>
        <w:t xml:space="preserve"> Ю.М.</w:t>
      </w:r>
      <w:r w:rsidR="006B4667">
        <w:rPr>
          <w:rFonts w:ascii="Times New Roman" w:hAnsi="Times New Roman" w:cs="Times New Roman"/>
          <w:sz w:val="28"/>
          <w:szCs w:val="28"/>
        </w:rPr>
        <w:t xml:space="preserve"> с 15.02.2019 по 14.10.2020,</w:t>
      </w:r>
      <w:r w:rsidRPr="00B15B87">
        <w:rPr>
          <w:rFonts w:ascii="Times New Roman" w:hAnsi="Times New Roman" w:cs="Times New Roman"/>
          <w:sz w:val="28"/>
          <w:szCs w:val="28"/>
        </w:rPr>
        <w:t xml:space="preserve"> </w:t>
      </w:r>
      <w:proofErr w:type="spellStart"/>
      <w:r w:rsidRPr="00B15B87">
        <w:rPr>
          <w:rFonts w:ascii="Times New Roman" w:hAnsi="Times New Roman" w:cs="Times New Roman"/>
          <w:sz w:val="28"/>
          <w:szCs w:val="28"/>
        </w:rPr>
        <w:t>Острикова</w:t>
      </w:r>
      <w:proofErr w:type="spellEnd"/>
      <w:r w:rsidRPr="00B15B87">
        <w:rPr>
          <w:rFonts w:ascii="Times New Roman" w:hAnsi="Times New Roman" w:cs="Times New Roman"/>
          <w:sz w:val="28"/>
          <w:szCs w:val="28"/>
        </w:rPr>
        <w:t xml:space="preserve"> Г.А.</w:t>
      </w:r>
      <w:r w:rsidR="006B4667">
        <w:rPr>
          <w:rFonts w:ascii="Times New Roman" w:hAnsi="Times New Roman" w:cs="Times New Roman"/>
          <w:sz w:val="28"/>
          <w:szCs w:val="28"/>
        </w:rPr>
        <w:t xml:space="preserve"> с 15.10.2020 по настоящее время.</w:t>
      </w:r>
    </w:p>
    <w:p w:rsidR="0072670C" w:rsidRPr="00515631" w:rsidRDefault="0072670C" w:rsidP="0072670C">
      <w:pPr>
        <w:pStyle w:val="a5"/>
        <w:ind w:left="0" w:firstLine="567"/>
        <w:rPr>
          <w:b/>
          <w:szCs w:val="28"/>
        </w:rPr>
      </w:pPr>
      <w:r w:rsidRPr="00515631">
        <w:rPr>
          <w:b/>
          <w:szCs w:val="28"/>
        </w:rPr>
        <w:t>Настоящей плановой выездной проверкой установлено.</w:t>
      </w:r>
    </w:p>
    <w:p w:rsidR="0072670C" w:rsidRPr="00352E6C" w:rsidRDefault="0072670C" w:rsidP="0072670C">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352E6C">
        <w:rPr>
          <w:rFonts w:ascii="Times New Roman" w:hAnsi="Times New Roman" w:cs="Times New Roman"/>
          <w:b/>
          <w:bCs/>
          <w:i/>
          <w:sz w:val="28"/>
          <w:szCs w:val="28"/>
        </w:rPr>
        <w:t xml:space="preserve">Соблюдение положений </w:t>
      </w:r>
      <w:r w:rsidR="00E51C25" w:rsidRPr="00352E6C">
        <w:rPr>
          <w:rFonts w:ascii="Times New Roman" w:hAnsi="Times New Roman" w:cs="Times New Roman"/>
          <w:b/>
          <w:bCs/>
          <w:i/>
          <w:sz w:val="28"/>
          <w:szCs w:val="28"/>
        </w:rPr>
        <w:t xml:space="preserve">нормативных и </w:t>
      </w:r>
      <w:r w:rsidRPr="00352E6C">
        <w:rPr>
          <w:rFonts w:ascii="Times New Roman" w:hAnsi="Times New Roman" w:cs="Times New Roman"/>
          <w:b/>
          <w:bCs/>
          <w:i/>
          <w:sz w:val="28"/>
          <w:szCs w:val="28"/>
        </w:rPr>
        <w:t xml:space="preserve">правовых актов, </w:t>
      </w:r>
      <w:r w:rsidR="00E51C25" w:rsidRPr="00352E6C">
        <w:rPr>
          <w:rFonts w:ascii="Times New Roman" w:hAnsi="Times New Roman" w:cs="Times New Roman"/>
          <w:b/>
          <w:bCs/>
          <w:i/>
          <w:sz w:val="28"/>
          <w:szCs w:val="28"/>
        </w:rPr>
        <w:t xml:space="preserve">регламентирующие деятельность учреждения. </w:t>
      </w:r>
      <w:r w:rsidRPr="00352E6C">
        <w:rPr>
          <w:rFonts w:ascii="Times New Roman" w:hAnsi="Times New Roman" w:cs="Times New Roman"/>
          <w:b/>
          <w:bCs/>
          <w:i/>
          <w:sz w:val="28"/>
          <w:szCs w:val="28"/>
        </w:rPr>
        <w:t>Способ проведения сплошной.</w:t>
      </w:r>
    </w:p>
    <w:p w:rsidR="00D030AE" w:rsidRDefault="00D030AE" w:rsidP="00D030AE">
      <w:pPr>
        <w:pStyle w:val="a5"/>
        <w:ind w:left="0" w:firstLine="567"/>
        <w:rPr>
          <w:szCs w:val="28"/>
          <w:u w:val="single"/>
        </w:rPr>
      </w:pPr>
      <w:r w:rsidRPr="007A4A74">
        <w:rPr>
          <w:szCs w:val="28"/>
        </w:rPr>
        <w:lastRenderedPageBreak/>
        <w:t xml:space="preserve">В соответствие с пунктом </w:t>
      </w:r>
      <w:r>
        <w:rPr>
          <w:szCs w:val="28"/>
        </w:rPr>
        <w:t>1</w:t>
      </w:r>
      <w:r w:rsidRPr="007A4A74">
        <w:rPr>
          <w:szCs w:val="28"/>
        </w:rPr>
        <w:t xml:space="preserve"> статьи </w:t>
      </w:r>
      <w:r>
        <w:rPr>
          <w:szCs w:val="28"/>
        </w:rPr>
        <w:t>24</w:t>
      </w:r>
      <w:r w:rsidRPr="007A4A74">
        <w:rPr>
          <w:szCs w:val="28"/>
        </w:rPr>
        <w:t xml:space="preserve"> Федерального закона от 12.01.1996 № 7-ФЗ «О некоммерческих организациях»</w:t>
      </w:r>
      <w:r>
        <w:rPr>
          <w:szCs w:val="28"/>
        </w:rPr>
        <w:t xml:space="preserve"> некоммерческая организация может осуществлять один вид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 Основной деятельностью бюджетного учреждения признается деятельность, непосредственно направленная на достижение целей, ради которых оно создано. Исчерпывающий перечень видов деятельности, которые бюджетные учреждения могут осуществлять в соответствии с целями их создания, определяется учредительными документами учреждений.</w:t>
      </w:r>
    </w:p>
    <w:p w:rsidR="00D030AE" w:rsidRPr="004522A6" w:rsidRDefault="00D030AE" w:rsidP="00D030AE">
      <w:pPr>
        <w:pStyle w:val="a5"/>
        <w:tabs>
          <w:tab w:val="left" w:pos="567"/>
        </w:tabs>
        <w:ind w:left="0" w:firstLine="0"/>
        <w:rPr>
          <w:szCs w:val="28"/>
        </w:rPr>
      </w:pPr>
      <w:r>
        <w:rPr>
          <w:szCs w:val="28"/>
        </w:rPr>
        <w:tab/>
        <w:t>П</w:t>
      </w:r>
      <w:r w:rsidRPr="004522A6">
        <w:rPr>
          <w:szCs w:val="28"/>
        </w:rPr>
        <w:t>ункт</w:t>
      </w:r>
      <w:r>
        <w:rPr>
          <w:szCs w:val="28"/>
        </w:rPr>
        <w:t>ом</w:t>
      </w:r>
      <w:r w:rsidRPr="004522A6">
        <w:rPr>
          <w:szCs w:val="28"/>
        </w:rPr>
        <w:t xml:space="preserve"> 2.</w:t>
      </w:r>
      <w:r>
        <w:rPr>
          <w:szCs w:val="28"/>
        </w:rPr>
        <w:t>3</w:t>
      </w:r>
      <w:r w:rsidRPr="004522A6">
        <w:rPr>
          <w:szCs w:val="28"/>
        </w:rPr>
        <w:t xml:space="preserve">. Устава Учреждения </w:t>
      </w:r>
      <w:r>
        <w:rPr>
          <w:szCs w:val="28"/>
        </w:rPr>
        <w:t>предусмотрен</w:t>
      </w:r>
      <w:r w:rsidRPr="004522A6">
        <w:rPr>
          <w:szCs w:val="28"/>
        </w:rPr>
        <w:t xml:space="preserve"> перечень видов деятельности.</w:t>
      </w:r>
    </w:p>
    <w:p w:rsidR="00D030AE" w:rsidRPr="004522A6" w:rsidRDefault="00D030AE" w:rsidP="00D030AE">
      <w:pPr>
        <w:pStyle w:val="a5"/>
        <w:ind w:left="0" w:firstLine="567"/>
        <w:rPr>
          <w:szCs w:val="28"/>
        </w:rPr>
      </w:pPr>
      <w:r w:rsidRPr="004522A6">
        <w:rPr>
          <w:szCs w:val="28"/>
        </w:rPr>
        <w:t xml:space="preserve">Основной деятельностью является </w:t>
      </w:r>
      <w:r w:rsidRPr="00B15B87">
        <w:rPr>
          <w:szCs w:val="28"/>
        </w:rPr>
        <w:t>обеспечени</w:t>
      </w:r>
      <w:r>
        <w:rPr>
          <w:szCs w:val="28"/>
        </w:rPr>
        <w:t>е</w:t>
      </w:r>
      <w:r w:rsidRPr="00B15B87">
        <w:rPr>
          <w:szCs w:val="28"/>
        </w:rPr>
        <w:t xml:space="preserve"> библиотечного обслуживания населения </w:t>
      </w:r>
      <w:r>
        <w:rPr>
          <w:szCs w:val="28"/>
        </w:rPr>
        <w:t>поселения</w:t>
      </w:r>
      <w:r w:rsidRPr="00B15B87">
        <w:rPr>
          <w:szCs w:val="28"/>
        </w:rPr>
        <w:t xml:space="preserve"> с учётом потребностей и </w:t>
      </w:r>
      <w:proofErr w:type="gramStart"/>
      <w:r w:rsidRPr="00B15B87">
        <w:rPr>
          <w:szCs w:val="28"/>
        </w:rPr>
        <w:t>интересов</w:t>
      </w:r>
      <w:proofErr w:type="gramEnd"/>
      <w:r w:rsidRPr="00B15B87">
        <w:rPr>
          <w:szCs w:val="28"/>
        </w:rPr>
        <w:t xml:space="preserve"> различных социально-возрастных групп</w:t>
      </w:r>
      <w:r>
        <w:rPr>
          <w:szCs w:val="28"/>
        </w:rPr>
        <w:t>, в том числе</w:t>
      </w:r>
      <w:r w:rsidRPr="004522A6">
        <w:rPr>
          <w:szCs w:val="28"/>
        </w:rPr>
        <w:t xml:space="preserve">: </w:t>
      </w:r>
    </w:p>
    <w:p w:rsidR="00E51C25" w:rsidRPr="00B15B87" w:rsidRDefault="00E51C25" w:rsidP="00E51C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15B87">
        <w:rPr>
          <w:rFonts w:ascii="Times New Roman" w:hAnsi="Times New Roman" w:cs="Times New Roman"/>
          <w:sz w:val="28"/>
          <w:szCs w:val="28"/>
        </w:rPr>
        <w:t xml:space="preserve">- формирование, учёт, обеспечение безопасности и сохранности библиотечных фондов; </w:t>
      </w:r>
    </w:p>
    <w:p w:rsidR="00E51C25" w:rsidRPr="00B15B87"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E51C25" w:rsidRPr="00B15B87"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оказание консультативной помощи в поиске и выборе источников  информирования;</w:t>
      </w:r>
    </w:p>
    <w:p w:rsidR="00E51C25" w:rsidRPr="00B15B87"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выдача во временное пользование документа из библиотечного фонда;</w:t>
      </w:r>
    </w:p>
    <w:p w:rsidR="00E51C25" w:rsidRPr="00B15B87"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сотрудничество с другими библиотеками, развитие системы межбиблиотечного  абонента;</w:t>
      </w:r>
    </w:p>
    <w:p w:rsidR="00E51C25" w:rsidRPr="00B15B87"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участие и реализации государственных и муниципальных программ развития библиотечного дела;</w:t>
      </w:r>
    </w:p>
    <w:p w:rsidR="00E51C25" w:rsidRPr="00B15B87"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компьютеризация и информатизация библиотечных процессов;</w:t>
      </w:r>
    </w:p>
    <w:p w:rsidR="00E51C25" w:rsidRPr="00B15B87"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обслуживание пользователей в режиме локального и удалённого   доступа;</w:t>
      </w:r>
    </w:p>
    <w:p w:rsidR="00E51C25" w:rsidRPr="00B15B87"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внедрение современных форм обслуживания читателей;</w:t>
      </w:r>
    </w:p>
    <w:p w:rsidR="00E51C25" w:rsidRPr="00B15B87"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проведение культурно-просветительских и образовательных мероприятий;</w:t>
      </w:r>
    </w:p>
    <w:p w:rsidR="00E51C25" w:rsidRPr="00B15B87"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организация литературных вечеров, встреч, конференций, лекций, конкурсов и иных культурных акций, организация читательских  любительских клубов и объединений по интересам;</w:t>
      </w:r>
    </w:p>
    <w:p w:rsidR="00E51C25" w:rsidRPr="00B15B87"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осуществление выставочной и издательской деятельности;</w:t>
      </w:r>
    </w:p>
    <w:p w:rsidR="00E51C25" w:rsidRDefault="00E51C25" w:rsidP="00E51C25">
      <w:pPr>
        <w:spacing w:after="0"/>
        <w:jc w:val="both"/>
        <w:rPr>
          <w:rFonts w:ascii="Times New Roman" w:hAnsi="Times New Roman" w:cs="Times New Roman"/>
          <w:sz w:val="28"/>
          <w:szCs w:val="28"/>
        </w:rPr>
      </w:pPr>
      <w:r w:rsidRPr="00B15B87">
        <w:rPr>
          <w:rFonts w:ascii="Times New Roman" w:hAnsi="Times New Roman" w:cs="Times New Roman"/>
          <w:sz w:val="28"/>
          <w:szCs w:val="28"/>
        </w:rPr>
        <w:t>- организационно-методическое обеспечение развития библиотек  по</w:t>
      </w:r>
      <w:r>
        <w:rPr>
          <w:rFonts w:ascii="Times New Roman" w:hAnsi="Times New Roman" w:cs="Times New Roman"/>
          <w:sz w:val="28"/>
          <w:szCs w:val="28"/>
        </w:rPr>
        <w:t>селения</w:t>
      </w:r>
      <w:r w:rsidRPr="00EF5D10">
        <w:rPr>
          <w:rFonts w:ascii="Times New Roman" w:hAnsi="Times New Roman" w:cs="Times New Roman"/>
          <w:sz w:val="28"/>
          <w:szCs w:val="28"/>
        </w:rPr>
        <w:t>;</w:t>
      </w:r>
    </w:p>
    <w:p w:rsidR="00E51C25" w:rsidRDefault="00E51C25" w:rsidP="00E51C25">
      <w:pPr>
        <w:spacing w:after="0"/>
        <w:jc w:val="both"/>
        <w:rPr>
          <w:rFonts w:ascii="Times New Roman" w:hAnsi="Times New Roman" w:cs="Times New Roman"/>
          <w:sz w:val="28"/>
          <w:szCs w:val="28"/>
        </w:rPr>
      </w:pPr>
      <w:r>
        <w:rPr>
          <w:rFonts w:ascii="Times New Roman" w:hAnsi="Times New Roman" w:cs="Times New Roman"/>
          <w:sz w:val="28"/>
          <w:szCs w:val="28"/>
        </w:rPr>
        <w:t>- предоставление гражданам дополнительных библиотечных и сервисных услуг.</w:t>
      </w:r>
    </w:p>
    <w:p w:rsidR="00D030AE" w:rsidRDefault="00317090" w:rsidP="00D030AE">
      <w:pPr>
        <w:pStyle w:val="a5"/>
        <w:ind w:left="0" w:firstLine="567"/>
        <w:rPr>
          <w:szCs w:val="28"/>
        </w:rPr>
      </w:pPr>
      <w:r>
        <w:rPr>
          <w:szCs w:val="28"/>
        </w:rPr>
        <w:t xml:space="preserve">В выписке </w:t>
      </w:r>
      <w:r w:rsidR="00D030AE">
        <w:rPr>
          <w:szCs w:val="28"/>
        </w:rPr>
        <w:t xml:space="preserve"> из Единого государственного реестра юридических лиц (от 04.06.2021 № ЮЭ9965-21-155591342) </w:t>
      </w:r>
      <w:r>
        <w:rPr>
          <w:szCs w:val="28"/>
        </w:rPr>
        <w:t>установлен (законодательно закреплен) за учреждением</w:t>
      </w:r>
      <w:r w:rsidR="00B03656">
        <w:rPr>
          <w:szCs w:val="28"/>
        </w:rPr>
        <w:t xml:space="preserve"> основной вид</w:t>
      </w:r>
      <w:r w:rsidR="00D030AE">
        <w:rPr>
          <w:szCs w:val="28"/>
        </w:rPr>
        <w:t xml:space="preserve"> деятельности</w:t>
      </w:r>
      <w:r w:rsidR="00B03656">
        <w:rPr>
          <w:szCs w:val="28"/>
        </w:rPr>
        <w:t xml:space="preserve"> -</w:t>
      </w:r>
      <w:r w:rsidR="00D030AE">
        <w:rPr>
          <w:szCs w:val="28"/>
        </w:rPr>
        <w:t xml:space="preserve"> 91.01 Деятельность библиотек </w:t>
      </w:r>
      <w:r w:rsidR="00D030AE">
        <w:rPr>
          <w:szCs w:val="28"/>
        </w:rPr>
        <w:lastRenderedPageBreak/>
        <w:t>и архивов</w:t>
      </w:r>
      <w:r>
        <w:rPr>
          <w:szCs w:val="28"/>
        </w:rPr>
        <w:t>, что объединяет более детализированные виды деятельности п.2.3 Устава</w:t>
      </w:r>
      <w:r w:rsidR="00D030AE">
        <w:rPr>
          <w:szCs w:val="28"/>
        </w:rPr>
        <w:t>.</w:t>
      </w:r>
    </w:p>
    <w:p w:rsidR="00317090" w:rsidRPr="00566038" w:rsidRDefault="00566038" w:rsidP="00CB4310">
      <w:pPr>
        <w:tabs>
          <w:tab w:val="left" w:pos="709"/>
          <w:tab w:val="left" w:pos="993"/>
        </w:tabs>
        <w:autoSpaceDE w:val="0"/>
        <w:autoSpaceDN w:val="0"/>
        <w:adjustRightInd w:val="0"/>
        <w:spacing w:after="0" w:line="22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7090" w:rsidRPr="00566038">
        <w:rPr>
          <w:rFonts w:ascii="Times New Roman" w:hAnsi="Times New Roman" w:cs="Times New Roman"/>
          <w:sz w:val="28"/>
          <w:szCs w:val="28"/>
        </w:rPr>
        <w:t>Муниципальны</w:t>
      </w:r>
      <w:r w:rsidR="00E06D69" w:rsidRPr="00566038">
        <w:rPr>
          <w:rFonts w:ascii="Times New Roman" w:hAnsi="Times New Roman" w:cs="Times New Roman"/>
          <w:sz w:val="28"/>
          <w:szCs w:val="28"/>
        </w:rPr>
        <w:t>е</w:t>
      </w:r>
      <w:r w:rsidR="00317090" w:rsidRPr="00566038">
        <w:rPr>
          <w:rFonts w:ascii="Times New Roman" w:hAnsi="Times New Roman" w:cs="Times New Roman"/>
          <w:sz w:val="28"/>
          <w:szCs w:val="28"/>
        </w:rPr>
        <w:t xml:space="preserve"> задани</w:t>
      </w:r>
      <w:r w:rsidR="00E06D69" w:rsidRPr="00566038">
        <w:rPr>
          <w:rFonts w:ascii="Times New Roman" w:hAnsi="Times New Roman" w:cs="Times New Roman"/>
          <w:sz w:val="28"/>
          <w:szCs w:val="28"/>
        </w:rPr>
        <w:t>я</w:t>
      </w:r>
      <w:r w:rsidR="00317090" w:rsidRPr="00566038">
        <w:rPr>
          <w:rFonts w:ascii="Times New Roman" w:hAnsi="Times New Roman" w:cs="Times New Roman"/>
          <w:sz w:val="28"/>
          <w:szCs w:val="28"/>
        </w:rPr>
        <w:t xml:space="preserve"> в проверяемом периоде </w:t>
      </w:r>
      <w:r>
        <w:rPr>
          <w:rFonts w:ascii="Times New Roman" w:hAnsi="Times New Roman" w:cs="Times New Roman"/>
          <w:sz w:val="28"/>
          <w:szCs w:val="28"/>
        </w:rPr>
        <w:t xml:space="preserve"> </w:t>
      </w:r>
      <w:r w:rsidR="00317090" w:rsidRPr="00566038">
        <w:rPr>
          <w:rFonts w:ascii="Times New Roman" w:hAnsi="Times New Roman" w:cs="Times New Roman"/>
          <w:sz w:val="28"/>
          <w:szCs w:val="28"/>
        </w:rPr>
        <w:t>утвержден</w:t>
      </w:r>
      <w:r w:rsidR="00E06D69" w:rsidRPr="00566038">
        <w:rPr>
          <w:rFonts w:ascii="Times New Roman" w:hAnsi="Times New Roman" w:cs="Times New Roman"/>
          <w:sz w:val="28"/>
          <w:szCs w:val="28"/>
        </w:rPr>
        <w:t>ы на</w:t>
      </w:r>
      <w:r w:rsidR="00317090" w:rsidRPr="00566038">
        <w:rPr>
          <w:rFonts w:ascii="Times New Roman" w:hAnsi="Times New Roman" w:cs="Times New Roman"/>
          <w:sz w:val="28"/>
          <w:szCs w:val="28"/>
        </w:rPr>
        <w:t xml:space="preserve"> оказание МБУК ВСБ муниципальной услуги</w:t>
      </w:r>
      <w:r w:rsidR="00E06D69" w:rsidRPr="00566038">
        <w:rPr>
          <w:rFonts w:ascii="Times New Roman" w:hAnsi="Times New Roman" w:cs="Times New Roman"/>
          <w:sz w:val="28"/>
          <w:szCs w:val="28"/>
        </w:rPr>
        <w:t xml:space="preserve"> - « Библиотечное, библиографическое и информационное обслуживание пользователей библиотеки», что соответствует основным видам деятельности, предусмотренных п.2.3 устава Учреждения и не противоречит п.2.1 постановления Администрации Константиновского городского поселения № 688 от 13.10.2015 « О порядке формирования муниципального задания на оказание муниципальных услу</w:t>
      </w:r>
      <w:proofErr w:type="gramStart"/>
      <w:r w:rsidR="00E06D69" w:rsidRPr="00566038">
        <w:rPr>
          <w:rFonts w:ascii="Times New Roman" w:hAnsi="Times New Roman" w:cs="Times New Roman"/>
          <w:sz w:val="28"/>
          <w:szCs w:val="28"/>
        </w:rPr>
        <w:t>г(</w:t>
      </w:r>
      <w:proofErr w:type="gramEnd"/>
      <w:r w:rsidR="00E06D69" w:rsidRPr="00566038">
        <w:rPr>
          <w:rFonts w:ascii="Times New Roman" w:hAnsi="Times New Roman" w:cs="Times New Roman"/>
          <w:sz w:val="28"/>
          <w:szCs w:val="28"/>
        </w:rPr>
        <w:t>выполнение работ) в отношении муниципальных учреждений Константиновского городского поселения</w:t>
      </w:r>
      <w:r w:rsidRPr="00566038">
        <w:rPr>
          <w:rFonts w:ascii="Times New Roman" w:hAnsi="Times New Roman" w:cs="Times New Roman"/>
          <w:sz w:val="28"/>
          <w:szCs w:val="28"/>
        </w:rPr>
        <w:t xml:space="preserve"> </w:t>
      </w:r>
      <w:r w:rsidRPr="00566038">
        <w:rPr>
          <w:rFonts w:ascii="Times New Roman" w:hAnsi="Times New Roman" w:cs="Times New Roman"/>
          <w:bCs/>
          <w:kern w:val="2"/>
          <w:sz w:val="28"/>
          <w:szCs w:val="28"/>
        </w:rPr>
        <w:t>и финансового обеспечения</w:t>
      </w:r>
      <w:r>
        <w:rPr>
          <w:rFonts w:ascii="Times New Roman" w:hAnsi="Times New Roman" w:cs="Times New Roman"/>
          <w:bCs/>
          <w:kern w:val="2"/>
          <w:sz w:val="28"/>
          <w:szCs w:val="28"/>
        </w:rPr>
        <w:t xml:space="preserve"> </w:t>
      </w:r>
      <w:r w:rsidRPr="00566038">
        <w:rPr>
          <w:rFonts w:ascii="Times New Roman" w:hAnsi="Times New Roman" w:cs="Times New Roman"/>
          <w:bCs/>
          <w:kern w:val="2"/>
          <w:sz w:val="28"/>
          <w:szCs w:val="28"/>
        </w:rPr>
        <w:t xml:space="preserve"> выполнения муниципального задания</w:t>
      </w:r>
      <w:r>
        <w:rPr>
          <w:rFonts w:ascii="Times New Roman" w:hAnsi="Times New Roman" w:cs="Times New Roman"/>
          <w:bCs/>
          <w:kern w:val="2"/>
          <w:sz w:val="28"/>
          <w:szCs w:val="28"/>
        </w:rPr>
        <w:t>»</w:t>
      </w:r>
      <w:r w:rsidR="00317090" w:rsidRPr="00566038">
        <w:rPr>
          <w:rFonts w:ascii="Times New Roman" w:hAnsi="Times New Roman" w:cs="Times New Roman"/>
          <w:sz w:val="28"/>
          <w:szCs w:val="28"/>
        </w:rPr>
        <w:t xml:space="preserve"> </w:t>
      </w:r>
    </w:p>
    <w:p w:rsidR="00B03656" w:rsidRPr="00B03656" w:rsidRDefault="00B03656" w:rsidP="00CB4310">
      <w:pPr>
        <w:tabs>
          <w:tab w:val="left" w:pos="567"/>
        </w:tabs>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03656">
        <w:rPr>
          <w:rFonts w:ascii="Times New Roman" w:hAnsi="Times New Roman" w:cs="Times New Roman"/>
          <w:sz w:val="28"/>
          <w:szCs w:val="28"/>
        </w:rPr>
        <w:t xml:space="preserve">Учетная политика Учреждения сформирована в соответствии с требованиями Федерального закона от 06.12.2011 № 402-ФЗ «О бухгалтерском учете», приказами Минфина России от 30.12.2017 № 274н, от 30.03.2015 № 52н и  утверждена приказом Учреждения от </w:t>
      </w:r>
      <w:r w:rsidR="00566038">
        <w:rPr>
          <w:rFonts w:ascii="Times New Roman" w:hAnsi="Times New Roman" w:cs="Times New Roman"/>
          <w:sz w:val="28"/>
          <w:szCs w:val="28"/>
        </w:rPr>
        <w:t>31</w:t>
      </w:r>
      <w:r w:rsidRPr="00B03656">
        <w:rPr>
          <w:rFonts w:ascii="Times New Roman" w:hAnsi="Times New Roman" w:cs="Times New Roman"/>
          <w:bCs/>
          <w:sz w:val="28"/>
          <w:szCs w:val="28"/>
        </w:rPr>
        <w:t>.</w:t>
      </w:r>
      <w:r w:rsidR="00566038">
        <w:rPr>
          <w:rFonts w:ascii="Times New Roman" w:hAnsi="Times New Roman" w:cs="Times New Roman"/>
          <w:bCs/>
          <w:sz w:val="28"/>
          <w:szCs w:val="28"/>
        </w:rPr>
        <w:t>12</w:t>
      </w:r>
      <w:r w:rsidRPr="00B03656">
        <w:rPr>
          <w:rFonts w:ascii="Times New Roman" w:hAnsi="Times New Roman" w:cs="Times New Roman"/>
          <w:bCs/>
          <w:sz w:val="28"/>
          <w:szCs w:val="28"/>
        </w:rPr>
        <w:t>.</w:t>
      </w:r>
      <w:r w:rsidR="00566038">
        <w:rPr>
          <w:rFonts w:ascii="Times New Roman" w:hAnsi="Times New Roman" w:cs="Times New Roman"/>
          <w:bCs/>
          <w:sz w:val="28"/>
          <w:szCs w:val="28"/>
        </w:rPr>
        <w:t>2019</w:t>
      </w:r>
      <w:r w:rsidRPr="00B03656">
        <w:rPr>
          <w:rFonts w:ascii="Times New Roman" w:hAnsi="Times New Roman" w:cs="Times New Roman"/>
          <w:bCs/>
          <w:sz w:val="28"/>
          <w:szCs w:val="28"/>
        </w:rPr>
        <w:t xml:space="preserve"> № </w:t>
      </w:r>
      <w:r w:rsidR="00566038">
        <w:rPr>
          <w:rFonts w:ascii="Times New Roman" w:hAnsi="Times New Roman" w:cs="Times New Roman"/>
          <w:bCs/>
          <w:sz w:val="28"/>
          <w:szCs w:val="28"/>
        </w:rPr>
        <w:t>32</w:t>
      </w:r>
      <w:r w:rsidRPr="00B03656">
        <w:rPr>
          <w:rFonts w:ascii="Times New Roman" w:hAnsi="Times New Roman" w:cs="Times New Roman"/>
          <w:bCs/>
          <w:sz w:val="28"/>
          <w:szCs w:val="28"/>
        </w:rPr>
        <w:t xml:space="preserve"> «Об утверждении учетной политики для целей бухгалтерского учета» </w:t>
      </w:r>
      <w:r w:rsidRPr="00B03656">
        <w:rPr>
          <w:rFonts w:ascii="Times New Roman" w:hAnsi="Times New Roman" w:cs="Times New Roman"/>
          <w:sz w:val="28"/>
          <w:szCs w:val="28"/>
        </w:rPr>
        <w:t>(далее – Учетная политика)</w:t>
      </w:r>
      <w:r w:rsidRPr="00B03656">
        <w:rPr>
          <w:rFonts w:ascii="Times New Roman" w:hAnsi="Times New Roman" w:cs="Times New Roman"/>
          <w:bCs/>
          <w:sz w:val="28"/>
          <w:szCs w:val="28"/>
        </w:rPr>
        <w:t>.</w:t>
      </w:r>
      <w:r w:rsidRPr="00B03656">
        <w:rPr>
          <w:rFonts w:ascii="Times New Roman" w:hAnsi="Times New Roman" w:cs="Times New Roman"/>
          <w:sz w:val="28"/>
          <w:szCs w:val="28"/>
        </w:rPr>
        <w:t xml:space="preserve">        </w:t>
      </w:r>
    </w:p>
    <w:p w:rsidR="00B03656" w:rsidRPr="00B03656" w:rsidRDefault="00B03656" w:rsidP="00CB4310">
      <w:pPr>
        <w:tabs>
          <w:tab w:val="left" w:pos="567"/>
        </w:tabs>
        <w:adjustRightInd w:val="0"/>
        <w:spacing w:after="0"/>
        <w:jc w:val="both"/>
        <w:rPr>
          <w:rFonts w:ascii="Times New Roman" w:hAnsi="Times New Roman" w:cs="Times New Roman"/>
          <w:sz w:val="28"/>
          <w:szCs w:val="28"/>
        </w:rPr>
      </w:pPr>
      <w:r w:rsidRPr="00B03656">
        <w:rPr>
          <w:rFonts w:ascii="Times New Roman" w:hAnsi="Times New Roman" w:cs="Times New Roman"/>
          <w:sz w:val="28"/>
          <w:szCs w:val="28"/>
        </w:rPr>
        <w:tab/>
        <w:t xml:space="preserve">Учетной политикой </w:t>
      </w:r>
      <w:proofErr w:type="gramStart"/>
      <w:r w:rsidRPr="00B03656">
        <w:rPr>
          <w:rFonts w:ascii="Times New Roman" w:hAnsi="Times New Roman" w:cs="Times New Roman"/>
          <w:sz w:val="28"/>
          <w:szCs w:val="28"/>
        </w:rPr>
        <w:t>предусмотрены</w:t>
      </w:r>
      <w:proofErr w:type="gramEnd"/>
      <w:r w:rsidRPr="00B03656">
        <w:rPr>
          <w:rFonts w:ascii="Times New Roman" w:hAnsi="Times New Roman" w:cs="Times New Roman"/>
          <w:sz w:val="28"/>
          <w:szCs w:val="28"/>
        </w:rPr>
        <w:t>:</w:t>
      </w:r>
    </w:p>
    <w:p w:rsidR="00B03656" w:rsidRPr="00B03656" w:rsidRDefault="00B03656" w:rsidP="00B03656">
      <w:pPr>
        <w:pStyle w:val="ConsPlusNormal"/>
        <w:ind w:firstLine="540"/>
        <w:jc w:val="both"/>
        <w:rPr>
          <w:rFonts w:ascii="Times New Roman" w:hAnsi="Times New Roman" w:cs="Times New Roman"/>
          <w:sz w:val="28"/>
          <w:szCs w:val="28"/>
        </w:rPr>
      </w:pPr>
      <w:r w:rsidRPr="00B03656">
        <w:rPr>
          <w:rFonts w:ascii="Times New Roman" w:hAnsi="Times New Roman" w:cs="Times New Roman"/>
          <w:sz w:val="28"/>
          <w:szCs w:val="28"/>
        </w:rPr>
        <w:t>- рабочий план счетов, структура аналитики операций в рабочем плане счетов</w:t>
      </w:r>
      <w:r w:rsidRPr="00B03656">
        <w:rPr>
          <w:rFonts w:ascii="Times New Roman" w:hAnsi="Times New Roman" w:cs="Times New Roman"/>
          <w:color w:val="7030A0"/>
          <w:sz w:val="28"/>
          <w:szCs w:val="28"/>
        </w:rPr>
        <w:t xml:space="preserve"> </w:t>
      </w:r>
      <w:r w:rsidRPr="00B03656">
        <w:rPr>
          <w:rFonts w:ascii="Times New Roman" w:hAnsi="Times New Roman" w:cs="Times New Roman"/>
          <w:sz w:val="28"/>
          <w:szCs w:val="28"/>
        </w:rPr>
        <w:t xml:space="preserve">(приложение </w:t>
      </w:r>
      <w:r w:rsidR="00CB4310">
        <w:rPr>
          <w:rFonts w:ascii="Times New Roman" w:hAnsi="Times New Roman" w:cs="Times New Roman"/>
          <w:sz w:val="28"/>
          <w:szCs w:val="28"/>
        </w:rPr>
        <w:t>№ 3</w:t>
      </w:r>
      <w:r w:rsidRPr="00B03656">
        <w:rPr>
          <w:rFonts w:ascii="Times New Roman" w:hAnsi="Times New Roman" w:cs="Times New Roman"/>
          <w:sz w:val="28"/>
          <w:szCs w:val="28"/>
        </w:rPr>
        <w:t xml:space="preserve"> к Учетной политике);</w:t>
      </w:r>
    </w:p>
    <w:p w:rsidR="00B03656" w:rsidRPr="00B03656" w:rsidRDefault="00B03656" w:rsidP="00B03656">
      <w:pPr>
        <w:pStyle w:val="ConsPlusNormal"/>
        <w:ind w:firstLine="540"/>
        <w:jc w:val="both"/>
        <w:rPr>
          <w:rFonts w:ascii="Times New Roman" w:hAnsi="Times New Roman" w:cs="Times New Roman"/>
          <w:sz w:val="28"/>
          <w:szCs w:val="28"/>
        </w:rPr>
      </w:pPr>
      <w:r w:rsidRPr="00B03656">
        <w:rPr>
          <w:rFonts w:ascii="Times New Roman" w:hAnsi="Times New Roman" w:cs="Times New Roman"/>
          <w:sz w:val="28"/>
          <w:szCs w:val="28"/>
        </w:rPr>
        <w:t xml:space="preserve">- правила документооборота и технология обработки учетной информации в учреждении, в том числе порядок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 (разделы II, </w:t>
      </w:r>
      <w:r w:rsidR="00CB4310">
        <w:rPr>
          <w:rFonts w:ascii="Times New Roman" w:hAnsi="Times New Roman" w:cs="Times New Roman"/>
          <w:sz w:val="28"/>
          <w:szCs w:val="28"/>
          <w:lang w:val="en-US"/>
        </w:rPr>
        <w:t>III</w:t>
      </w:r>
      <w:r w:rsidR="00CB4310">
        <w:rPr>
          <w:rFonts w:ascii="Times New Roman" w:hAnsi="Times New Roman" w:cs="Times New Roman"/>
          <w:sz w:val="28"/>
          <w:szCs w:val="28"/>
        </w:rPr>
        <w:t xml:space="preserve"> </w:t>
      </w:r>
      <w:r w:rsidRPr="00B03656">
        <w:rPr>
          <w:rFonts w:ascii="Times New Roman" w:hAnsi="Times New Roman" w:cs="Times New Roman"/>
          <w:sz w:val="28"/>
          <w:szCs w:val="28"/>
        </w:rPr>
        <w:t>Учетной политик</w:t>
      </w:r>
      <w:r w:rsidR="00CB4310">
        <w:rPr>
          <w:rFonts w:ascii="Times New Roman" w:hAnsi="Times New Roman" w:cs="Times New Roman"/>
          <w:sz w:val="28"/>
          <w:szCs w:val="28"/>
        </w:rPr>
        <w:t>и</w:t>
      </w:r>
      <w:r w:rsidRPr="00B03656">
        <w:rPr>
          <w:rFonts w:ascii="Times New Roman" w:hAnsi="Times New Roman" w:cs="Times New Roman"/>
          <w:sz w:val="28"/>
          <w:szCs w:val="28"/>
        </w:rPr>
        <w:t>);</w:t>
      </w:r>
    </w:p>
    <w:p w:rsidR="00B03656" w:rsidRPr="00B03656" w:rsidRDefault="00B03656" w:rsidP="00B03656">
      <w:pPr>
        <w:pStyle w:val="ConsPlusNormal"/>
        <w:ind w:firstLine="540"/>
        <w:jc w:val="both"/>
        <w:rPr>
          <w:rFonts w:ascii="Times New Roman" w:hAnsi="Times New Roman" w:cs="Times New Roman"/>
          <w:sz w:val="28"/>
          <w:szCs w:val="28"/>
        </w:rPr>
      </w:pPr>
      <w:r w:rsidRPr="00B03656">
        <w:rPr>
          <w:rFonts w:ascii="Times New Roman" w:hAnsi="Times New Roman" w:cs="Times New Roman"/>
          <w:sz w:val="28"/>
          <w:szCs w:val="28"/>
        </w:rPr>
        <w:t>- правила документооборота, в том числе порядок и сроки передачи первичных (сводных) учетных документов при ведении бухгалтерского учета и (или) составления отчетности централизованной бухгалтерией (приложение</w:t>
      </w:r>
      <w:r w:rsidR="00CB4310">
        <w:rPr>
          <w:rFonts w:ascii="Times New Roman" w:hAnsi="Times New Roman" w:cs="Times New Roman"/>
          <w:sz w:val="28"/>
          <w:szCs w:val="28"/>
        </w:rPr>
        <w:t xml:space="preserve"> № </w:t>
      </w:r>
      <w:r w:rsidRPr="00B03656">
        <w:rPr>
          <w:rFonts w:ascii="Times New Roman" w:hAnsi="Times New Roman" w:cs="Times New Roman"/>
          <w:sz w:val="28"/>
          <w:szCs w:val="28"/>
        </w:rPr>
        <w:t xml:space="preserve"> </w:t>
      </w:r>
      <w:r w:rsidR="00CB4310">
        <w:rPr>
          <w:rFonts w:ascii="Times New Roman" w:hAnsi="Times New Roman" w:cs="Times New Roman"/>
          <w:sz w:val="28"/>
          <w:szCs w:val="28"/>
        </w:rPr>
        <w:t>5</w:t>
      </w:r>
      <w:r w:rsidRPr="00B03656">
        <w:rPr>
          <w:rFonts w:ascii="Times New Roman" w:hAnsi="Times New Roman" w:cs="Times New Roman"/>
          <w:sz w:val="28"/>
          <w:szCs w:val="28"/>
        </w:rPr>
        <w:t xml:space="preserve"> к Учетной политике);</w:t>
      </w:r>
    </w:p>
    <w:p w:rsidR="00B03656" w:rsidRPr="00B03656" w:rsidRDefault="00B03656" w:rsidP="00B03656">
      <w:pPr>
        <w:pStyle w:val="ConsPlusNormal"/>
        <w:ind w:firstLine="540"/>
        <w:jc w:val="both"/>
        <w:rPr>
          <w:rFonts w:ascii="Times New Roman" w:hAnsi="Times New Roman" w:cs="Times New Roman"/>
          <w:sz w:val="28"/>
          <w:szCs w:val="28"/>
        </w:rPr>
      </w:pPr>
      <w:r w:rsidRPr="00B03656">
        <w:rPr>
          <w:rFonts w:ascii="Times New Roman" w:hAnsi="Times New Roman" w:cs="Times New Roman"/>
          <w:sz w:val="28"/>
          <w:szCs w:val="28"/>
        </w:rPr>
        <w:t xml:space="preserve">- порядок организации и обеспечения (осуществления) внутреннего контроля (раздел </w:t>
      </w:r>
      <w:r w:rsidRPr="00B03656">
        <w:rPr>
          <w:rFonts w:ascii="Times New Roman" w:hAnsi="Times New Roman" w:cs="Times New Roman"/>
          <w:sz w:val="28"/>
          <w:szCs w:val="28"/>
          <w:lang w:val="en-US"/>
        </w:rPr>
        <w:t>VII</w:t>
      </w:r>
      <w:r w:rsidRPr="00B03656">
        <w:rPr>
          <w:rFonts w:ascii="Times New Roman" w:hAnsi="Times New Roman" w:cs="Times New Roman"/>
          <w:sz w:val="28"/>
          <w:szCs w:val="28"/>
        </w:rPr>
        <w:t xml:space="preserve">, приложение </w:t>
      </w:r>
      <w:r w:rsidR="00CB4310">
        <w:rPr>
          <w:rFonts w:ascii="Times New Roman" w:hAnsi="Times New Roman" w:cs="Times New Roman"/>
          <w:sz w:val="28"/>
          <w:szCs w:val="28"/>
        </w:rPr>
        <w:t>№ 9</w:t>
      </w:r>
      <w:r w:rsidRPr="00B03656">
        <w:rPr>
          <w:rFonts w:ascii="Times New Roman" w:hAnsi="Times New Roman" w:cs="Times New Roman"/>
          <w:sz w:val="28"/>
          <w:szCs w:val="28"/>
        </w:rPr>
        <w:t xml:space="preserve"> к Учетной политике);</w:t>
      </w:r>
    </w:p>
    <w:p w:rsidR="00B03656" w:rsidRPr="00B03656" w:rsidRDefault="00B03656" w:rsidP="00B03656">
      <w:pPr>
        <w:pStyle w:val="ConsPlusNormal"/>
        <w:ind w:firstLine="540"/>
        <w:jc w:val="both"/>
        <w:rPr>
          <w:rFonts w:ascii="Times New Roman" w:hAnsi="Times New Roman" w:cs="Times New Roman"/>
          <w:sz w:val="28"/>
          <w:szCs w:val="28"/>
        </w:rPr>
      </w:pPr>
      <w:r w:rsidRPr="00B03656">
        <w:rPr>
          <w:rFonts w:ascii="Times New Roman" w:hAnsi="Times New Roman" w:cs="Times New Roman"/>
          <w:sz w:val="28"/>
          <w:szCs w:val="28"/>
        </w:rPr>
        <w:t>- начисление амортизации на все объекты основных средств осуществляется линейным методом (подпункт 2.</w:t>
      </w:r>
      <w:r w:rsidR="00CB4310">
        <w:rPr>
          <w:rFonts w:ascii="Times New Roman" w:hAnsi="Times New Roman" w:cs="Times New Roman"/>
          <w:sz w:val="28"/>
          <w:szCs w:val="28"/>
        </w:rPr>
        <w:t>8</w:t>
      </w:r>
      <w:r w:rsidRPr="00B03656">
        <w:rPr>
          <w:rFonts w:ascii="Times New Roman" w:hAnsi="Times New Roman" w:cs="Times New Roman"/>
          <w:sz w:val="28"/>
          <w:szCs w:val="28"/>
        </w:rPr>
        <w:t>. пункта 2 раздела V Учетной политики);</w:t>
      </w:r>
    </w:p>
    <w:p w:rsidR="00B03656" w:rsidRPr="00B03656" w:rsidRDefault="00B03656" w:rsidP="003E4A5A">
      <w:pPr>
        <w:tabs>
          <w:tab w:val="left" w:pos="567"/>
        </w:tabs>
        <w:adjustRightInd w:val="0"/>
        <w:spacing w:after="0"/>
        <w:jc w:val="both"/>
        <w:rPr>
          <w:rFonts w:ascii="Times New Roman" w:hAnsi="Times New Roman" w:cs="Times New Roman"/>
          <w:sz w:val="28"/>
          <w:szCs w:val="28"/>
        </w:rPr>
      </w:pPr>
      <w:r w:rsidRPr="00B03656">
        <w:rPr>
          <w:rFonts w:ascii="Times New Roman" w:hAnsi="Times New Roman" w:cs="Times New Roman"/>
          <w:sz w:val="28"/>
          <w:szCs w:val="28"/>
        </w:rPr>
        <w:tab/>
        <w:t>- порядок признания в бухгалтерском учете и раскрытия в отчетности событий после отчетной даты (приложение 1</w:t>
      </w:r>
      <w:r w:rsidR="000C1146">
        <w:rPr>
          <w:rFonts w:ascii="Times New Roman" w:hAnsi="Times New Roman" w:cs="Times New Roman"/>
          <w:sz w:val="28"/>
          <w:szCs w:val="28"/>
        </w:rPr>
        <w:t>0</w:t>
      </w:r>
      <w:r w:rsidRPr="00B03656">
        <w:rPr>
          <w:rFonts w:ascii="Times New Roman" w:hAnsi="Times New Roman" w:cs="Times New Roman"/>
          <w:sz w:val="28"/>
          <w:szCs w:val="28"/>
        </w:rPr>
        <w:t xml:space="preserve"> к Учетной политике). </w:t>
      </w:r>
    </w:p>
    <w:p w:rsidR="00B03656" w:rsidRDefault="00B03656" w:rsidP="003E4A5A">
      <w:pPr>
        <w:tabs>
          <w:tab w:val="left" w:pos="567"/>
        </w:tabs>
        <w:adjustRightInd w:val="0"/>
        <w:spacing w:after="0"/>
        <w:jc w:val="both"/>
        <w:rPr>
          <w:rFonts w:ascii="Times New Roman" w:hAnsi="Times New Roman" w:cs="Times New Roman"/>
          <w:sz w:val="28"/>
          <w:szCs w:val="28"/>
        </w:rPr>
      </w:pPr>
      <w:r w:rsidRPr="00B03656">
        <w:rPr>
          <w:rFonts w:ascii="Times New Roman" w:hAnsi="Times New Roman" w:cs="Times New Roman"/>
          <w:sz w:val="28"/>
          <w:szCs w:val="28"/>
        </w:rPr>
        <w:tab/>
        <w:t xml:space="preserve">Перечисленные нормы Учетной политики </w:t>
      </w:r>
      <w:r w:rsidR="00514012">
        <w:rPr>
          <w:rFonts w:ascii="Times New Roman" w:hAnsi="Times New Roman" w:cs="Times New Roman"/>
          <w:sz w:val="28"/>
          <w:szCs w:val="28"/>
        </w:rPr>
        <w:t xml:space="preserve">частично </w:t>
      </w:r>
      <w:r w:rsidRPr="00B03656">
        <w:rPr>
          <w:rFonts w:ascii="Times New Roman" w:hAnsi="Times New Roman" w:cs="Times New Roman"/>
          <w:sz w:val="28"/>
          <w:szCs w:val="28"/>
        </w:rPr>
        <w:t>соответствуют требованиям пункта 9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N 274н (далее – Стандарт).</w:t>
      </w:r>
    </w:p>
    <w:p w:rsidR="00514012" w:rsidRPr="00D35758" w:rsidRDefault="00514012" w:rsidP="003E4A5A">
      <w:pPr>
        <w:tabs>
          <w:tab w:val="left" w:pos="567"/>
        </w:tabs>
        <w:adjustRightInd w:val="0"/>
        <w:spacing w:after="0"/>
        <w:jc w:val="both"/>
        <w:rPr>
          <w:rFonts w:ascii="Times New Roman" w:hAnsi="Times New Roman" w:cs="Times New Roman"/>
          <w:b/>
          <w:sz w:val="28"/>
          <w:szCs w:val="28"/>
        </w:rPr>
      </w:pPr>
      <w:r w:rsidRPr="00D35758">
        <w:rPr>
          <w:rFonts w:ascii="Times New Roman" w:hAnsi="Times New Roman" w:cs="Times New Roman"/>
          <w:b/>
          <w:sz w:val="28"/>
          <w:szCs w:val="28"/>
        </w:rPr>
        <w:lastRenderedPageBreak/>
        <w:t xml:space="preserve">     При детальном рассмотрении норм и положений учетной политики выявлены следующие недостатки и нарушения в т.ч.</w:t>
      </w:r>
      <w:proofErr w:type="gramStart"/>
      <w:r w:rsidRPr="00D35758">
        <w:rPr>
          <w:rFonts w:ascii="Times New Roman" w:hAnsi="Times New Roman" w:cs="Times New Roman"/>
          <w:b/>
          <w:sz w:val="28"/>
          <w:szCs w:val="28"/>
        </w:rPr>
        <w:t xml:space="preserve"> :</w:t>
      </w:r>
      <w:proofErr w:type="gramEnd"/>
    </w:p>
    <w:p w:rsidR="003E1C67" w:rsidRPr="00D35758" w:rsidRDefault="00514012" w:rsidP="003E4A5A">
      <w:pPr>
        <w:tabs>
          <w:tab w:val="left" w:pos="567"/>
        </w:tabs>
        <w:adjustRightInd w:val="0"/>
        <w:spacing w:after="0"/>
        <w:jc w:val="both"/>
        <w:rPr>
          <w:rFonts w:ascii="Times New Roman" w:hAnsi="Times New Roman" w:cs="Times New Roman"/>
          <w:b/>
          <w:sz w:val="28"/>
          <w:szCs w:val="28"/>
        </w:rPr>
      </w:pPr>
      <w:r w:rsidRPr="00D35758">
        <w:rPr>
          <w:rFonts w:ascii="Times New Roman" w:hAnsi="Times New Roman" w:cs="Times New Roman"/>
          <w:b/>
          <w:sz w:val="28"/>
          <w:szCs w:val="28"/>
        </w:rPr>
        <w:t>- учетная политика Учреждения утверждена приказом № 21 от 29.12.2018, № 32 от 31.12.2019, что является нарушением  пункта 11 Федерального стандарта бухгалтерского учета для организаций государственного сектора «Учетная политика, оценочные значения и ошибки».</w:t>
      </w:r>
      <w:r w:rsidR="003E1C67" w:rsidRPr="00D35758">
        <w:rPr>
          <w:rFonts w:ascii="Times New Roman" w:hAnsi="Times New Roman" w:cs="Times New Roman"/>
          <w:b/>
          <w:sz w:val="28"/>
          <w:szCs w:val="28"/>
        </w:rPr>
        <w:t xml:space="preserve"> Согласно п.11 вышеуказанного стандарта учетная политика применяется последовательно из года в год;</w:t>
      </w:r>
    </w:p>
    <w:p w:rsidR="003E1C67" w:rsidRPr="00D35758" w:rsidRDefault="003E1C67" w:rsidP="003E4A5A">
      <w:pPr>
        <w:tabs>
          <w:tab w:val="left" w:pos="567"/>
        </w:tabs>
        <w:adjustRightInd w:val="0"/>
        <w:spacing w:after="0"/>
        <w:jc w:val="both"/>
        <w:rPr>
          <w:rFonts w:ascii="Times New Roman" w:hAnsi="Times New Roman" w:cs="Times New Roman"/>
          <w:b/>
          <w:sz w:val="28"/>
          <w:szCs w:val="28"/>
        </w:rPr>
      </w:pPr>
      <w:proofErr w:type="gramStart"/>
      <w:r w:rsidRPr="00D35758">
        <w:rPr>
          <w:rFonts w:ascii="Times New Roman" w:hAnsi="Times New Roman" w:cs="Times New Roman"/>
          <w:b/>
          <w:sz w:val="28"/>
          <w:szCs w:val="28"/>
        </w:rPr>
        <w:t>- в преамбуле учетной политики Учреждения указаны НПА (приказ Минфина от 23.12.2010 № 183н « Об утверждении Плана счетов бухгалтерского учета автономных учреждений и Инструкции по его применению», приказ Минфина от 06.12.2010 № 162н «Об утверждении плана счетов бюджетного учета и инструкции по его применению» не имеющие отношения к бюджетным учреждениям и не являющиеся правовым основанием Учетной политики;</w:t>
      </w:r>
      <w:proofErr w:type="gramEnd"/>
    </w:p>
    <w:p w:rsidR="00217A9A" w:rsidRPr="00D35758" w:rsidRDefault="003E1C67" w:rsidP="003E4A5A">
      <w:pPr>
        <w:tabs>
          <w:tab w:val="left" w:pos="567"/>
        </w:tabs>
        <w:adjustRightInd w:val="0"/>
        <w:spacing w:after="0"/>
        <w:jc w:val="both"/>
        <w:rPr>
          <w:rFonts w:ascii="Times New Roman" w:hAnsi="Times New Roman" w:cs="Times New Roman"/>
          <w:b/>
          <w:sz w:val="28"/>
          <w:szCs w:val="28"/>
        </w:rPr>
      </w:pPr>
      <w:r w:rsidRPr="00D35758">
        <w:rPr>
          <w:rFonts w:ascii="Times New Roman" w:hAnsi="Times New Roman" w:cs="Times New Roman"/>
          <w:b/>
          <w:sz w:val="28"/>
          <w:szCs w:val="28"/>
        </w:rPr>
        <w:t xml:space="preserve">- </w:t>
      </w:r>
      <w:r w:rsidR="00514012" w:rsidRPr="00D35758">
        <w:rPr>
          <w:rFonts w:ascii="Times New Roman" w:hAnsi="Times New Roman" w:cs="Times New Roman"/>
          <w:b/>
          <w:sz w:val="28"/>
          <w:szCs w:val="28"/>
        </w:rPr>
        <w:t xml:space="preserve"> </w:t>
      </w:r>
      <w:r w:rsidRPr="00D35758">
        <w:rPr>
          <w:rFonts w:ascii="Times New Roman" w:hAnsi="Times New Roman" w:cs="Times New Roman"/>
          <w:b/>
          <w:sz w:val="28"/>
          <w:szCs w:val="28"/>
        </w:rPr>
        <w:t>в пункте «Используемые термины и сокращения» наименование Учреждения не соответствует фактическому наименованию (</w:t>
      </w:r>
      <w:r w:rsidR="00EB2C1F" w:rsidRPr="00D35758">
        <w:rPr>
          <w:rFonts w:ascii="Times New Roman" w:hAnsi="Times New Roman" w:cs="Times New Roman"/>
          <w:b/>
          <w:sz w:val="28"/>
          <w:szCs w:val="28"/>
        </w:rPr>
        <w:t>указано -</w:t>
      </w:r>
      <w:r w:rsidRPr="00D35758">
        <w:rPr>
          <w:rFonts w:ascii="Times New Roman" w:hAnsi="Times New Roman" w:cs="Times New Roman"/>
          <w:b/>
          <w:sz w:val="28"/>
          <w:szCs w:val="28"/>
        </w:rPr>
        <w:t xml:space="preserve"> МБУК </w:t>
      </w:r>
      <w:r w:rsidR="005C61DF" w:rsidRPr="00D35758">
        <w:rPr>
          <w:rFonts w:ascii="Times New Roman" w:hAnsi="Times New Roman" w:cs="Times New Roman"/>
          <w:b/>
          <w:sz w:val="28"/>
          <w:szCs w:val="28"/>
        </w:rPr>
        <w:t>«</w:t>
      </w:r>
      <w:proofErr w:type="spellStart"/>
      <w:r w:rsidRPr="00D35758">
        <w:rPr>
          <w:rFonts w:ascii="Times New Roman" w:hAnsi="Times New Roman" w:cs="Times New Roman"/>
          <w:b/>
          <w:sz w:val="28"/>
          <w:szCs w:val="28"/>
        </w:rPr>
        <w:t>Архаринская</w:t>
      </w:r>
      <w:proofErr w:type="spellEnd"/>
      <w:r w:rsidRPr="00D35758">
        <w:rPr>
          <w:rFonts w:ascii="Times New Roman" w:hAnsi="Times New Roman" w:cs="Times New Roman"/>
          <w:b/>
          <w:sz w:val="28"/>
          <w:szCs w:val="28"/>
        </w:rPr>
        <w:t xml:space="preserve"> </w:t>
      </w:r>
      <w:proofErr w:type="spellStart"/>
      <w:r w:rsidRPr="00D35758">
        <w:rPr>
          <w:rFonts w:ascii="Times New Roman" w:hAnsi="Times New Roman" w:cs="Times New Roman"/>
          <w:b/>
          <w:sz w:val="28"/>
          <w:szCs w:val="28"/>
        </w:rPr>
        <w:t>межпоселенческая</w:t>
      </w:r>
      <w:proofErr w:type="spellEnd"/>
      <w:r w:rsidRPr="00D35758">
        <w:rPr>
          <w:rFonts w:ascii="Times New Roman" w:hAnsi="Times New Roman" w:cs="Times New Roman"/>
          <w:b/>
          <w:sz w:val="28"/>
          <w:szCs w:val="28"/>
        </w:rPr>
        <w:t xml:space="preserve"> центральная библиотека»</w:t>
      </w:r>
      <w:r w:rsidR="005C61DF" w:rsidRPr="00D35758">
        <w:rPr>
          <w:rFonts w:ascii="Times New Roman" w:hAnsi="Times New Roman" w:cs="Times New Roman"/>
          <w:b/>
          <w:sz w:val="28"/>
          <w:szCs w:val="28"/>
        </w:rPr>
        <w:t>);</w:t>
      </w:r>
    </w:p>
    <w:p w:rsidR="00217A9A" w:rsidRPr="00D35758" w:rsidRDefault="00217A9A" w:rsidP="003E4A5A">
      <w:pPr>
        <w:tabs>
          <w:tab w:val="left" w:pos="567"/>
        </w:tabs>
        <w:adjustRightInd w:val="0"/>
        <w:spacing w:after="0"/>
        <w:jc w:val="both"/>
        <w:rPr>
          <w:rFonts w:ascii="Times New Roman" w:hAnsi="Times New Roman" w:cs="Times New Roman"/>
          <w:b/>
          <w:sz w:val="28"/>
          <w:szCs w:val="28"/>
        </w:rPr>
      </w:pPr>
      <w:r w:rsidRPr="00D35758">
        <w:rPr>
          <w:rFonts w:ascii="Times New Roman" w:hAnsi="Times New Roman" w:cs="Times New Roman"/>
          <w:b/>
          <w:sz w:val="28"/>
          <w:szCs w:val="28"/>
        </w:rPr>
        <w:t>- в п.1 раздела 1 Учетной политики указано положение о бухгалтерии, что не актуально при наличии в штате 1 должности главного бухгалтера;</w:t>
      </w:r>
    </w:p>
    <w:p w:rsidR="00217A9A" w:rsidRPr="00D35758" w:rsidRDefault="00217A9A" w:rsidP="003E4A5A">
      <w:pPr>
        <w:tabs>
          <w:tab w:val="left" w:pos="567"/>
        </w:tabs>
        <w:adjustRightInd w:val="0"/>
        <w:spacing w:after="0"/>
        <w:jc w:val="both"/>
        <w:rPr>
          <w:rFonts w:ascii="Times New Roman" w:hAnsi="Times New Roman" w:cs="Times New Roman"/>
          <w:b/>
          <w:sz w:val="28"/>
          <w:szCs w:val="28"/>
        </w:rPr>
      </w:pPr>
      <w:r w:rsidRPr="00D35758">
        <w:rPr>
          <w:rFonts w:ascii="Times New Roman" w:hAnsi="Times New Roman" w:cs="Times New Roman"/>
          <w:b/>
          <w:sz w:val="28"/>
          <w:szCs w:val="28"/>
        </w:rPr>
        <w:t>- раздел 2 Учетной политики определяет хранение и составление регистров бухгалтерского учета в электронном виде, что не применимо при отсутствии ЭЦП;</w:t>
      </w:r>
    </w:p>
    <w:p w:rsidR="00217A9A" w:rsidRPr="00D35758" w:rsidRDefault="00217A9A" w:rsidP="003E4A5A">
      <w:pPr>
        <w:tabs>
          <w:tab w:val="left" w:pos="567"/>
        </w:tabs>
        <w:adjustRightInd w:val="0"/>
        <w:spacing w:after="0"/>
        <w:jc w:val="both"/>
        <w:rPr>
          <w:rFonts w:ascii="Times New Roman" w:hAnsi="Times New Roman" w:cs="Times New Roman"/>
          <w:b/>
          <w:sz w:val="28"/>
          <w:szCs w:val="28"/>
        </w:rPr>
      </w:pPr>
      <w:r w:rsidRPr="00D35758">
        <w:rPr>
          <w:rFonts w:ascii="Times New Roman" w:hAnsi="Times New Roman" w:cs="Times New Roman"/>
          <w:b/>
          <w:sz w:val="28"/>
          <w:szCs w:val="28"/>
        </w:rPr>
        <w:t>- пункт 2 раздела 4 Учетной политики не применим к бюджетному учреждению;</w:t>
      </w:r>
    </w:p>
    <w:p w:rsidR="00217A9A" w:rsidRPr="00D35758" w:rsidRDefault="00EB2C1F" w:rsidP="003E4A5A">
      <w:pPr>
        <w:tabs>
          <w:tab w:val="left" w:pos="567"/>
        </w:tabs>
        <w:adjustRightInd w:val="0"/>
        <w:spacing w:after="0"/>
        <w:jc w:val="both"/>
        <w:rPr>
          <w:rFonts w:ascii="Times New Roman" w:hAnsi="Times New Roman" w:cs="Times New Roman"/>
          <w:b/>
          <w:sz w:val="28"/>
          <w:szCs w:val="28"/>
        </w:rPr>
      </w:pPr>
      <w:r w:rsidRPr="00D35758">
        <w:rPr>
          <w:rFonts w:ascii="Times New Roman" w:hAnsi="Times New Roman" w:cs="Times New Roman"/>
          <w:b/>
          <w:sz w:val="28"/>
          <w:szCs w:val="28"/>
        </w:rPr>
        <w:t xml:space="preserve">- приложение 4,5 </w:t>
      </w:r>
      <w:proofErr w:type="gramStart"/>
      <w:r w:rsidRPr="00D35758">
        <w:rPr>
          <w:rFonts w:ascii="Times New Roman" w:hAnsi="Times New Roman" w:cs="Times New Roman"/>
          <w:b/>
          <w:sz w:val="28"/>
          <w:szCs w:val="28"/>
        </w:rPr>
        <w:t>к</w:t>
      </w:r>
      <w:proofErr w:type="gramEnd"/>
      <w:r w:rsidRPr="00D35758">
        <w:rPr>
          <w:rFonts w:ascii="Times New Roman" w:hAnsi="Times New Roman" w:cs="Times New Roman"/>
          <w:b/>
          <w:sz w:val="28"/>
          <w:szCs w:val="28"/>
        </w:rPr>
        <w:t xml:space="preserve"> </w:t>
      </w:r>
      <w:proofErr w:type="gramStart"/>
      <w:r w:rsidRPr="00D35758">
        <w:rPr>
          <w:rFonts w:ascii="Times New Roman" w:hAnsi="Times New Roman" w:cs="Times New Roman"/>
          <w:b/>
          <w:sz w:val="28"/>
          <w:szCs w:val="28"/>
        </w:rPr>
        <w:t>Учетной</w:t>
      </w:r>
      <w:proofErr w:type="gramEnd"/>
      <w:r w:rsidRPr="00D35758">
        <w:rPr>
          <w:rFonts w:ascii="Times New Roman" w:hAnsi="Times New Roman" w:cs="Times New Roman"/>
          <w:b/>
          <w:sz w:val="28"/>
          <w:szCs w:val="28"/>
        </w:rPr>
        <w:t xml:space="preserve"> политики не указаны в тексте Учетной политики, название приложения 13,8 не соответствует наименованию в тексе Учетной политики</w:t>
      </w:r>
    </w:p>
    <w:p w:rsidR="00514012" w:rsidRPr="00D35758" w:rsidRDefault="00217A9A" w:rsidP="003E4A5A">
      <w:pPr>
        <w:tabs>
          <w:tab w:val="left" w:pos="567"/>
        </w:tabs>
        <w:adjustRightInd w:val="0"/>
        <w:spacing w:after="0"/>
        <w:jc w:val="both"/>
        <w:rPr>
          <w:rFonts w:ascii="Times New Roman" w:hAnsi="Times New Roman" w:cs="Times New Roman"/>
          <w:b/>
          <w:sz w:val="28"/>
          <w:szCs w:val="28"/>
        </w:rPr>
      </w:pPr>
      <w:r w:rsidRPr="00D35758">
        <w:rPr>
          <w:rFonts w:ascii="Times New Roman" w:hAnsi="Times New Roman" w:cs="Times New Roman"/>
          <w:b/>
          <w:sz w:val="28"/>
          <w:szCs w:val="28"/>
        </w:rPr>
        <w:t xml:space="preserve">- не </w:t>
      </w:r>
      <w:proofErr w:type="gramStart"/>
      <w:r w:rsidRPr="00D35758">
        <w:rPr>
          <w:rFonts w:ascii="Times New Roman" w:hAnsi="Times New Roman" w:cs="Times New Roman"/>
          <w:b/>
          <w:sz w:val="28"/>
          <w:szCs w:val="28"/>
        </w:rPr>
        <w:t>актуальны</w:t>
      </w:r>
      <w:proofErr w:type="gramEnd"/>
      <w:r w:rsidRPr="00D35758">
        <w:rPr>
          <w:rFonts w:ascii="Times New Roman" w:hAnsi="Times New Roman" w:cs="Times New Roman"/>
          <w:b/>
          <w:sz w:val="28"/>
          <w:szCs w:val="28"/>
        </w:rPr>
        <w:t xml:space="preserve"> и не применимы к бюджетному учреждению: п.5,6,9,10 раздела </w:t>
      </w:r>
      <w:r w:rsidRPr="00D35758">
        <w:rPr>
          <w:rFonts w:ascii="Times New Roman" w:hAnsi="Times New Roman" w:cs="Times New Roman"/>
          <w:b/>
          <w:sz w:val="28"/>
          <w:szCs w:val="28"/>
          <w:lang w:val="en-US"/>
        </w:rPr>
        <w:t>III</w:t>
      </w:r>
      <w:r w:rsidRPr="00D35758">
        <w:rPr>
          <w:rFonts w:ascii="Times New Roman" w:hAnsi="Times New Roman" w:cs="Times New Roman"/>
          <w:b/>
          <w:sz w:val="28"/>
          <w:szCs w:val="28"/>
        </w:rPr>
        <w:t xml:space="preserve">, п. 1.2 раздела </w:t>
      </w:r>
      <w:r w:rsidRPr="00D35758">
        <w:rPr>
          <w:rFonts w:ascii="Times New Roman" w:hAnsi="Times New Roman" w:cs="Times New Roman"/>
          <w:b/>
          <w:sz w:val="28"/>
          <w:szCs w:val="28"/>
          <w:lang w:val="en-US"/>
        </w:rPr>
        <w:t>IV</w:t>
      </w:r>
      <w:r w:rsidRPr="00D35758">
        <w:rPr>
          <w:rFonts w:ascii="Times New Roman" w:hAnsi="Times New Roman" w:cs="Times New Roman"/>
          <w:b/>
          <w:sz w:val="28"/>
          <w:szCs w:val="28"/>
        </w:rPr>
        <w:t xml:space="preserve">, п.3.3,3.4,3.5,5.2,5.3,5.4,5.5, раздела 5, п.2 раздела </w:t>
      </w:r>
      <w:r w:rsidRPr="00D35758">
        <w:rPr>
          <w:rFonts w:ascii="Times New Roman" w:hAnsi="Times New Roman" w:cs="Times New Roman"/>
          <w:b/>
          <w:sz w:val="28"/>
          <w:szCs w:val="28"/>
          <w:lang w:val="en-US"/>
        </w:rPr>
        <w:t>VI</w:t>
      </w:r>
      <w:r w:rsidRPr="00D35758">
        <w:rPr>
          <w:rFonts w:ascii="Times New Roman" w:hAnsi="Times New Roman" w:cs="Times New Roman"/>
          <w:b/>
          <w:sz w:val="28"/>
          <w:szCs w:val="28"/>
        </w:rPr>
        <w:t xml:space="preserve">, п.1,2,3 раздела </w:t>
      </w:r>
      <w:r w:rsidRPr="00D35758">
        <w:rPr>
          <w:rFonts w:ascii="Times New Roman" w:hAnsi="Times New Roman" w:cs="Times New Roman"/>
          <w:b/>
          <w:sz w:val="28"/>
          <w:szCs w:val="28"/>
          <w:lang w:val="en-US"/>
        </w:rPr>
        <w:t>VIII</w:t>
      </w:r>
      <w:r w:rsidRPr="00D35758">
        <w:rPr>
          <w:rFonts w:ascii="Times New Roman" w:hAnsi="Times New Roman" w:cs="Times New Roman"/>
          <w:b/>
          <w:sz w:val="28"/>
          <w:szCs w:val="28"/>
        </w:rPr>
        <w:t>;</w:t>
      </w:r>
    </w:p>
    <w:p w:rsidR="00EB2C1F" w:rsidRPr="00D35758" w:rsidRDefault="00EB2C1F" w:rsidP="00B03656">
      <w:pPr>
        <w:pStyle w:val="ConsPlusNormal"/>
        <w:ind w:firstLine="540"/>
        <w:jc w:val="both"/>
        <w:rPr>
          <w:rFonts w:ascii="Times New Roman" w:hAnsi="Times New Roman" w:cs="Times New Roman"/>
          <w:b/>
          <w:sz w:val="28"/>
          <w:szCs w:val="28"/>
        </w:rPr>
      </w:pPr>
      <w:r w:rsidRPr="00D35758">
        <w:rPr>
          <w:rFonts w:ascii="Times New Roman" w:hAnsi="Times New Roman" w:cs="Times New Roman"/>
          <w:b/>
          <w:sz w:val="28"/>
          <w:szCs w:val="28"/>
        </w:rPr>
        <w:t>Кроме того, н</w:t>
      </w:r>
      <w:r w:rsidR="00B03656" w:rsidRPr="00D35758">
        <w:rPr>
          <w:rFonts w:ascii="Times New Roman" w:hAnsi="Times New Roman" w:cs="Times New Roman"/>
          <w:b/>
          <w:sz w:val="28"/>
          <w:szCs w:val="28"/>
        </w:rPr>
        <w:t>е нашли своего отражения предусмотренные пунктом 9 Стандарта</w:t>
      </w:r>
      <w:r w:rsidRPr="00D35758">
        <w:rPr>
          <w:rFonts w:ascii="Times New Roman" w:hAnsi="Times New Roman" w:cs="Times New Roman"/>
          <w:b/>
          <w:sz w:val="28"/>
          <w:szCs w:val="28"/>
        </w:rPr>
        <w:t>:</w:t>
      </w:r>
    </w:p>
    <w:p w:rsidR="00B03656" w:rsidRPr="00D35758" w:rsidRDefault="00B03656" w:rsidP="00B03656">
      <w:pPr>
        <w:pStyle w:val="ConsPlusNormal"/>
        <w:ind w:firstLine="540"/>
        <w:jc w:val="both"/>
        <w:rPr>
          <w:rFonts w:ascii="Times New Roman" w:hAnsi="Times New Roman" w:cs="Times New Roman"/>
          <w:b/>
          <w:sz w:val="28"/>
          <w:szCs w:val="28"/>
        </w:rPr>
      </w:pPr>
      <w:r w:rsidRPr="00D35758">
        <w:rPr>
          <w:rFonts w:ascii="Times New Roman" w:hAnsi="Times New Roman" w:cs="Times New Roman"/>
          <w:b/>
          <w:sz w:val="28"/>
          <w:szCs w:val="28"/>
        </w:rPr>
        <w:t xml:space="preserve"> – метод оценки объектов бухгалтерского учета, порядок постановки на учет, выбытия из учета объектов бухгалтерского учета и (или) раскрытия информации о них в бухгалтерской (финансовой) отчетности. </w:t>
      </w:r>
    </w:p>
    <w:p w:rsidR="00EB2C1F" w:rsidRPr="00D35758" w:rsidRDefault="00CB4310" w:rsidP="00CB4310">
      <w:pPr>
        <w:pStyle w:val="ConsPlusNormal"/>
        <w:ind w:firstLine="540"/>
        <w:jc w:val="both"/>
        <w:rPr>
          <w:rFonts w:ascii="Times New Roman" w:hAnsi="Times New Roman" w:cs="Times New Roman"/>
          <w:b/>
          <w:sz w:val="28"/>
          <w:szCs w:val="28"/>
        </w:rPr>
      </w:pPr>
      <w:r w:rsidRPr="00D35758">
        <w:rPr>
          <w:rFonts w:ascii="Times New Roman" w:hAnsi="Times New Roman" w:cs="Times New Roman"/>
          <w:b/>
          <w:sz w:val="28"/>
          <w:szCs w:val="28"/>
        </w:rPr>
        <w:t xml:space="preserve">- порядок проведения инвентаризации активов, имущества, учитываемого на </w:t>
      </w:r>
      <w:proofErr w:type="spellStart"/>
      <w:r w:rsidRPr="00D35758">
        <w:rPr>
          <w:rFonts w:ascii="Times New Roman" w:hAnsi="Times New Roman" w:cs="Times New Roman"/>
          <w:b/>
          <w:sz w:val="28"/>
          <w:szCs w:val="28"/>
        </w:rPr>
        <w:t>забалансовых</w:t>
      </w:r>
      <w:proofErr w:type="spellEnd"/>
      <w:r w:rsidRPr="00D35758">
        <w:rPr>
          <w:rFonts w:ascii="Times New Roman" w:hAnsi="Times New Roman" w:cs="Times New Roman"/>
          <w:b/>
          <w:sz w:val="28"/>
          <w:szCs w:val="28"/>
        </w:rPr>
        <w:t xml:space="preserve"> счетах, обязательств, иных объектов бухгалтерского учета</w:t>
      </w:r>
      <w:r w:rsidR="00EB2C1F" w:rsidRPr="00D35758">
        <w:rPr>
          <w:rFonts w:ascii="Times New Roman" w:hAnsi="Times New Roman" w:cs="Times New Roman"/>
          <w:b/>
          <w:sz w:val="28"/>
          <w:szCs w:val="28"/>
        </w:rPr>
        <w:t>;</w:t>
      </w:r>
    </w:p>
    <w:p w:rsidR="00B03656" w:rsidRPr="00D35758" w:rsidRDefault="00B03656" w:rsidP="003E4A5A">
      <w:pPr>
        <w:tabs>
          <w:tab w:val="left" w:pos="567"/>
        </w:tabs>
        <w:adjustRightInd w:val="0"/>
        <w:spacing w:after="0"/>
        <w:jc w:val="both"/>
        <w:rPr>
          <w:rFonts w:ascii="Times New Roman" w:hAnsi="Times New Roman" w:cs="Times New Roman"/>
          <w:b/>
          <w:sz w:val="28"/>
          <w:szCs w:val="28"/>
        </w:rPr>
      </w:pPr>
      <w:r w:rsidRPr="00D35758">
        <w:rPr>
          <w:rFonts w:ascii="Times New Roman" w:hAnsi="Times New Roman" w:cs="Times New Roman"/>
          <w:b/>
          <w:sz w:val="28"/>
          <w:szCs w:val="28"/>
        </w:rPr>
        <w:tab/>
        <w:t>Публичное раскрытие.</w:t>
      </w:r>
    </w:p>
    <w:p w:rsidR="00B03656" w:rsidRPr="00D35758" w:rsidRDefault="00B03656" w:rsidP="003E4A5A">
      <w:pPr>
        <w:tabs>
          <w:tab w:val="left" w:pos="567"/>
        </w:tabs>
        <w:adjustRightInd w:val="0"/>
        <w:spacing w:after="0"/>
        <w:jc w:val="both"/>
        <w:rPr>
          <w:rFonts w:ascii="Times New Roman" w:hAnsi="Times New Roman" w:cs="Times New Roman"/>
          <w:b/>
          <w:sz w:val="28"/>
          <w:szCs w:val="28"/>
        </w:rPr>
      </w:pPr>
      <w:r w:rsidRPr="00D35758">
        <w:rPr>
          <w:rFonts w:ascii="Times New Roman" w:hAnsi="Times New Roman" w:cs="Times New Roman"/>
          <w:b/>
          <w:sz w:val="28"/>
          <w:szCs w:val="28"/>
        </w:rPr>
        <w:lastRenderedPageBreak/>
        <w:tab/>
        <w:t xml:space="preserve">Основные положения учетной политики публично не раскрыты, отсутствует размещение на официальном сайте </w:t>
      </w:r>
      <w:r w:rsidR="00EB2C1F" w:rsidRPr="00D35758">
        <w:rPr>
          <w:rFonts w:ascii="Times New Roman" w:hAnsi="Times New Roman" w:cs="Times New Roman"/>
          <w:b/>
          <w:sz w:val="28"/>
          <w:szCs w:val="28"/>
        </w:rPr>
        <w:t>МБУК ВСБ</w:t>
      </w:r>
      <w:r w:rsidRPr="00D35758">
        <w:rPr>
          <w:rFonts w:ascii="Times New Roman" w:hAnsi="Times New Roman" w:cs="Times New Roman"/>
          <w:b/>
          <w:sz w:val="28"/>
          <w:szCs w:val="28"/>
        </w:rPr>
        <w:t xml:space="preserve">, что не соответствует </w:t>
      </w:r>
      <w:hyperlink r:id="rId5" w:history="1">
        <w:r w:rsidRPr="00D35758">
          <w:rPr>
            <w:rFonts w:ascii="Times New Roman" w:hAnsi="Times New Roman" w:cs="Times New Roman"/>
            <w:b/>
            <w:sz w:val="28"/>
            <w:szCs w:val="28"/>
          </w:rPr>
          <w:t>пункту 9</w:t>
        </w:r>
      </w:hyperlink>
      <w:r w:rsidRPr="00D35758">
        <w:rPr>
          <w:rFonts w:ascii="Times New Roman" w:hAnsi="Times New Roman" w:cs="Times New Roman"/>
          <w:b/>
          <w:sz w:val="28"/>
          <w:szCs w:val="28"/>
        </w:rPr>
        <w:t xml:space="preserve"> Стандарта.</w:t>
      </w:r>
    </w:p>
    <w:p w:rsidR="00B03656" w:rsidRPr="00D35758" w:rsidRDefault="00B03656" w:rsidP="003E4A5A">
      <w:pPr>
        <w:tabs>
          <w:tab w:val="left" w:pos="567"/>
        </w:tabs>
        <w:adjustRightInd w:val="0"/>
        <w:spacing w:after="0"/>
        <w:jc w:val="both"/>
        <w:rPr>
          <w:rFonts w:ascii="Times New Roman" w:hAnsi="Times New Roman" w:cs="Times New Roman"/>
          <w:b/>
          <w:sz w:val="28"/>
          <w:szCs w:val="28"/>
        </w:rPr>
      </w:pPr>
      <w:r w:rsidRPr="00D35758">
        <w:rPr>
          <w:rFonts w:ascii="Times New Roman" w:hAnsi="Times New Roman" w:cs="Times New Roman"/>
          <w:b/>
          <w:sz w:val="28"/>
          <w:szCs w:val="28"/>
        </w:rPr>
        <w:tab/>
      </w:r>
      <w:r w:rsidRPr="00D35758">
        <w:rPr>
          <w:rFonts w:ascii="Times New Roman" w:hAnsi="Times New Roman" w:cs="Times New Roman"/>
          <w:b/>
          <w:sz w:val="28"/>
          <w:szCs w:val="28"/>
        </w:rPr>
        <w:tab/>
        <w:t>Отражение исправлений ошибок в бухгалтерской (финансовой) отчетности.</w:t>
      </w:r>
    </w:p>
    <w:p w:rsidR="00B03656" w:rsidRPr="00D35758" w:rsidRDefault="00B03656" w:rsidP="003E4A5A">
      <w:pPr>
        <w:widowControl w:val="0"/>
        <w:shd w:val="clear" w:color="auto" w:fill="FFFFFF"/>
        <w:tabs>
          <w:tab w:val="left" w:pos="2984"/>
        </w:tabs>
        <w:suppressAutoHyphens/>
        <w:spacing w:after="0"/>
        <w:ind w:firstLine="567"/>
        <w:jc w:val="both"/>
        <w:rPr>
          <w:rFonts w:ascii="Times New Roman" w:hAnsi="Times New Roman" w:cs="Times New Roman"/>
          <w:b/>
          <w:sz w:val="28"/>
          <w:szCs w:val="28"/>
        </w:rPr>
      </w:pPr>
      <w:r w:rsidRPr="00D35758">
        <w:rPr>
          <w:rFonts w:ascii="Times New Roman" w:hAnsi="Times New Roman" w:cs="Times New Roman"/>
          <w:b/>
          <w:sz w:val="28"/>
          <w:szCs w:val="28"/>
        </w:rPr>
        <w:t>В нарушение пункта 28 Стандарта Учетной политикой не предусмотрен допустимый способ исправления ошибки отчетного года.</w:t>
      </w:r>
    </w:p>
    <w:p w:rsidR="0072670C" w:rsidRPr="0072670C" w:rsidRDefault="0072670C" w:rsidP="003E4A5A">
      <w:pPr>
        <w:tabs>
          <w:tab w:val="left" w:pos="567"/>
        </w:tabs>
        <w:adjustRightInd w:val="0"/>
        <w:spacing w:after="0"/>
        <w:jc w:val="both"/>
        <w:rPr>
          <w:rFonts w:ascii="Times New Roman" w:hAnsi="Times New Roman" w:cs="Times New Roman"/>
          <w:color w:val="FF0000"/>
          <w:sz w:val="28"/>
          <w:szCs w:val="28"/>
        </w:rPr>
      </w:pPr>
    </w:p>
    <w:p w:rsidR="0094475A" w:rsidRPr="00352E6C" w:rsidRDefault="00054BBE" w:rsidP="00B15B87">
      <w:pPr>
        <w:spacing w:after="0"/>
        <w:jc w:val="both"/>
        <w:rPr>
          <w:rFonts w:ascii="Times New Roman" w:hAnsi="Times New Roman" w:cs="Times New Roman"/>
          <w:b/>
          <w:i/>
          <w:sz w:val="28"/>
          <w:szCs w:val="28"/>
        </w:rPr>
      </w:pPr>
      <w:r w:rsidRPr="00352E6C">
        <w:rPr>
          <w:rFonts w:ascii="Times New Roman" w:hAnsi="Times New Roman" w:cs="Times New Roman"/>
          <w:b/>
          <w:i/>
          <w:sz w:val="28"/>
          <w:szCs w:val="28"/>
        </w:rPr>
        <w:t xml:space="preserve">        </w:t>
      </w:r>
      <w:r w:rsidR="00711DE6" w:rsidRPr="00352E6C">
        <w:rPr>
          <w:rFonts w:ascii="Times New Roman" w:hAnsi="Times New Roman" w:cs="Times New Roman"/>
          <w:b/>
          <w:i/>
          <w:sz w:val="28"/>
          <w:szCs w:val="28"/>
        </w:rPr>
        <w:t>Проверка</w:t>
      </w:r>
      <w:r w:rsidR="0094475A" w:rsidRPr="00352E6C">
        <w:rPr>
          <w:rFonts w:ascii="Times New Roman" w:hAnsi="Times New Roman" w:cs="Times New Roman"/>
          <w:b/>
          <w:i/>
          <w:sz w:val="28"/>
          <w:szCs w:val="28"/>
        </w:rPr>
        <w:t xml:space="preserve"> наличия дебиторской и кредиторской задолженности, причины и обоснованность её образования, правильность и полнота отражения в бухгалтерском учёте. Обоснованность принятия бюджетных, денежных обязательств.</w:t>
      </w:r>
      <w:r w:rsidRPr="00352E6C">
        <w:rPr>
          <w:rFonts w:ascii="Times New Roman" w:hAnsi="Times New Roman" w:cs="Times New Roman"/>
          <w:b/>
          <w:i/>
          <w:sz w:val="28"/>
          <w:szCs w:val="28"/>
        </w:rPr>
        <w:t xml:space="preserve"> Способ проведения сплошной. </w:t>
      </w:r>
    </w:p>
    <w:p w:rsidR="0094475A" w:rsidRPr="00B15B87" w:rsidRDefault="0071526A" w:rsidP="00B15B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B50E3" w:rsidRPr="00B15B87">
        <w:rPr>
          <w:rFonts w:ascii="Times New Roman" w:hAnsi="Times New Roman" w:cs="Times New Roman"/>
          <w:sz w:val="28"/>
          <w:szCs w:val="28"/>
        </w:rPr>
        <w:t>Согласно данных бухгалтерского учёта дебиторская задолженность по субсидии на выполнение муниципального задания образовалась в результате авансовых платежей за электроэнергию  ПАО « ТНС - энерго Ростов - на – Дону» в том числе:</w:t>
      </w:r>
    </w:p>
    <w:p w:rsidR="00352E3B" w:rsidRPr="00B15B87" w:rsidRDefault="00352E3B" w:rsidP="00B15B87">
      <w:pPr>
        <w:spacing w:after="0"/>
        <w:jc w:val="both"/>
        <w:rPr>
          <w:rFonts w:ascii="Times New Roman" w:hAnsi="Times New Roman" w:cs="Times New Roman"/>
          <w:sz w:val="28"/>
          <w:szCs w:val="28"/>
        </w:rPr>
      </w:pPr>
      <w:r w:rsidRPr="00B15B87">
        <w:rPr>
          <w:rFonts w:ascii="Times New Roman" w:hAnsi="Times New Roman" w:cs="Times New Roman"/>
          <w:sz w:val="28"/>
          <w:szCs w:val="28"/>
        </w:rPr>
        <w:t>- по состоянию на 01.01.2019 года по договору №61220500473 от 01.01.2018г в сумме 8589 руб.46коп;</w:t>
      </w:r>
    </w:p>
    <w:p w:rsidR="00352E3B" w:rsidRPr="00B15B87" w:rsidRDefault="00352E3B" w:rsidP="00B15B87">
      <w:pPr>
        <w:spacing w:after="0"/>
        <w:jc w:val="both"/>
        <w:rPr>
          <w:rFonts w:ascii="Times New Roman" w:hAnsi="Times New Roman" w:cs="Times New Roman"/>
          <w:sz w:val="28"/>
          <w:szCs w:val="28"/>
        </w:rPr>
      </w:pPr>
      <w:r w:rsidRPr="00B15B87">
        <w:rPr>
          <w:rFonts w:ascii="Times New Roman" w:hAnsi="Times New Roman" w:cs="Times New Roman"/>
          <w:sz w:val="28"/>
          <w:szCs w:val="28"/>
        </w:rPr>
        <w:t>- по состоянию на 01.01.2020 года по договору №61220500643 от 01.01.2019г в сумме 1370руб.90коп;</w:t>
      </w:r>
    </w:p>
    <w:p w:rsidR="00352E3B" w:rsidRPr="00B15B87" w:rsidRDefault="00352E3B" w:rsidP="00B15B87">
      <w:pPr>
        <w:spacing w:after="0"/>
        <w:jc w:val="both"/>
        <w:rPr>
          <w:rFonts w:ascii="Times New Roman" w:hAnsi="Times New Roman" w:cs="Times New Roman"/>
          <w:sz w:val="28"/>
          <w:szCs w:val="28"/>
        </w:rPr>
      </w:pPr>
      <w:r w:rsidRPr="00B15B87">
        <w:rPr>
          <w:rFonts w:ascii="Times New Roman" w:hAnsi="Times New Roman" w:cs="Times New Roman"/>
          <w:sz w:val="28"/>
          <w:szCs w:val="28"/>
        </w:rPr>
        <w:t>- по состоянию на 01.01.2021 года по договору №61220500745 от 14.01.2020г</w:t>
      </w:r>
    </w:p>
    <w:p w:rsidR="00352E3B" w:rsidRPr="00B15B87" w:rsidRDefault="00352E3B" w:rsidP="00B15B87">
      <w:pPr>
        <w:spacing w:after="0"/>
        <w:jc w:val="both"/>
        <w:rPr>
          <w:rFonts w:ascii="Times New Roman" w:hAnsi="Times New Roman" w:cs="Times New Roman"/>
          <w:sz w:val="28"/>
          <w:szCs w:val="28"/>
        </w:rPr>
      </w:pPr>
      <w:r w:rsidRPr="00B15B87">
        <w:rPr>
          <w:rFonts w:ascii="Times New Roman" w:hAnsi="Times New Roman" w:cs="Times New Roman"/>
          <w:sz w:val="28"/>
          <w:szCs w:val="28"/>
        </w:rPr>
        <w:t>в сумме 1576руб.82коп.</w:t>
      </w:r>
    </w:p>
    <w:p w:rsidR="00951D85" w:rsidRDefault="00352E3B" w:rsidP="00B15B87">
      <w:pPr>
        <w:spacing w:after="0"/>
        <w:jc w:val="both"/>
        <w:rPr>
          <w:rFonts w:ascii="Times New Roman" w:hAnsi="Times New Roman" w:cs="Times New Roman"/>
          <w:sz w:val="28"/>
          <w:szCs w:val="28"/>
        </w:rPr>
      </w:pPr>
      <w:r w:rsidRPr="00B15B87">
        <w:rPr>
          <w:rFonts w:ascii="Times New Roman" w:hAnsi="Times New Roman" w:cs="Times New Roman"/>
          <w:sz w:val="28"/>
          <w:szCs w:val="28"/>
        </w:rPr>
        <w:t>Кредиторская задолженность по состоянию</w:t>
      </w:r>
      <w:r w:rsidR="00951D85" w:rsidRPr="00B15B87">
        <w:rPr>
          <w:rFonts w:ascii="Times New Roman" w:hAnsi="Times New Roman" w:cs="Times New Roman"/>
          <w:sz w:val="28"/>
          <w:szCs w:val="28"/>
        </w:rPr>
        <w:t xml:space="preserve"> на 01.01.2019; на 01.01.2020; на 01.01.2021 отсутствует.</w:t>
      </w:r>
    </w:p>
    <w:p w:rsidR="008B5FE6" w:rsidRPr="00D35758" w:rsidRDefault="008B5FE6" w:rsidP="00B15B87">
      <w:pPr>
        <w:spacing w:after="0"/>
        <w:jc w:val="both"/>
        <w:rPr>
          <w:rFonts w:ascii="Times New Roman" w:hAnsi="Times New Roman" w:cs="Times New Roman"/>
          <w:sz w:val="28"/>
          <w:szCs w:val="28"/>
        </w:rPr>
      </w:pPr>
      <w:r w:rsidRPr="00D35758">
        <w:rPr>
          <w:rFonts w:ascii="Times New Roman" w:hAnsi="Times New Roman" w:cs="Times New Roman"/>
          <w:sz w:val="28"/>
          <w:szCs w:val="28"/>
        </w:rPr>
        <w:t xml:space="preserve">       Данные сверены с главной книгой и с бухгалтерским отчетом ф. 0503769 « Сведения по дебиторской и кредиторской задолженности учреждения» по состоянию на 01.01.2020 и 01.01.2021. Нарушений не установлено. </w:t>
      </w:r>
    </w:p>
    <w:p w:rsidR="00054BBE" w:rsidRDefault="00054BBE" w:rsidP="00054BBE">
      <w:pPr>
        <w:adjustRightInd w:val="0"/>
        <w:spacing w:after="0"/>
        <w:ind w:firstLine="567"/>
        <w:jc w:val="both"/>
        <w:rPr>
          <w:rFonts w:ascii="Times New Roman" w:hAnsi="Times New Roman" w:cs="Times New Roman"/>
          <w:sz w:val="28"/>
          <w:szCs w:val="28"/>
        </w:rPr>
      </w:pPr>
      <w:r w:rsidRPr="00054BBE">
        <w:rPr>
          <w:rFonts w:ascii="Times New Roman" w:hAnsi="Times New Roman" w:cs="Times New Roman"/>
          <w:sz w:val="28"/>
          <w:szCs w:val="28"/>
        </w:rPr>
        <w:t>В проверяемом периоде принятие обязательств Учреждением производилось в пределах годовых объемов утвержденных показателей по расходам и выплатам.</w:t>
      </w:r>
    </w:p>
    <w:p w:rsidR="00E54C77" w:rsidRPr="0071526A" w:rsidRDefault="00E54C77" w:rsidP="00E54C77">
      <w:pPr>
        <w:adjustRightInd w:val="0"/>
        <w:spacing w:after="0"/>
        <w:ind w:firstLine="567"/>
        <w:jc w:val="both"/>
        <w:rPr>
          <w:rFonts w:ascii="Times New Roman" w:hAnsi="Times New Roman" w:cs="Times New Roman"/>
          <w:color w:val="000000" w:themeColor="text1"/>
          <w:sz w:val="28"/>
          <w:szCs w:val="28"/>
        </w:rPr>
      </w:pPr>
      <w:proofErr w:type="gramStart"/>
      <w:r w:rsidRPr="0071526A">
        <w:rPr>
          <w:rFonts w:ascii="Times New Roman" w:hAnsi="Times New Roman" w:cs="Times New Roman"/>
          <w:color w:val="000000" w:themeColor="text1"/>
          <w:sz w:val="28"/>
          <w:szCs w:val="28"/>
        </w:rPr>
        <w:t xml:space="preserve">Согласно Отчету об обязательствах учреждения ф. 0503738 по состоянию на 01.01.2020 Учреждением приняты денежные обязательства на общую сумму </w:t>
      </w:r>
      <w:r w:rsidR="0071526A" w:rsidRPr="0071526A">
        <w:rPr>
          <w:rFonts w:ascii="Times New Roman" w:hAnsi="Times New Roman" w:cs="Times New Roman"/>
          <w:color w:val="000000" w:themeColor="text1"/>
          <w:sz w:val="28"/>
          <w:szCs w:val="28"/>
        </w:rPr>
        <w:t>4 241 820,0</w:t>
      </w:r>
      <w:r w:rsidRPr="0071526A">
        <w:rPr>
          <w:rFonts w:ascii="Times New Roman" w:hAnsi="Times New Roman" w:cs="Times New Roman"/>
          <w:color w:val="000000" w:themeColor="text1"/>
          <w:sz w:val="28"/>
          <w:szCs w:val="28"/>
        </w:rPr>
        <w:t xml:space="preserve"> рублей или 99,9</w:t>
      </w:r>
      <w:r w:rsidR="0071526A" w:rsidRPr="0071526A">
        <w:rPr>
          <w:rFonts w:ascii="Times New Roman" w:hAnsi="Times New Roman" w:cs="Times New Roman"/>
          <w:color w:val="000000" w:themeColor="text1"/>
          <w:sz w:val="28"/>
          <w:szCs w:val="28"/>
        </w:rPr>
        <w:t>9</w:t>
      </w:r>
      <w:r w:rsidRPr="0071526A">
        <w:rPr>
          <w:rFonts w:ascii="Times New Roman" w:hAnsi="Times New Roman" w:cs="Times New Roman"/>
          <w:color w:val="000000" w:themeColor="text1"/>
          <w:sz w:val="28"/>
          <w:szCs w:val="28"/>
        </w:rPr>
        <w:t xml:space="preserve"> % от доведенных Учреждению объемов плановых обязательств, что подтверждается муниципальными контрактами, договорами, расчетными ведомостями, расходными кассовыми ордерами, актами выполненных работ, оказанных услуг, товарными накладными, счетами, счетами-фактурами и платежными поручениями по соответствующим направлениям расходов.</w:t>
      </w:r>
      <w:proofErr w:type="gramEnd"/>
    </w:p>
    <w:p w:rsidR="00054BBE" w:rsidRPr="0071526A" w:rsidRDefault="00054BBE" w:rsidP="00054BBE">
      <w:pPr>
        <w:adjustRightInd w:val="0"/>
        <w:spacing w:after="0"/>
        <w:ind w:firstLine="567"/>
        <w:jc w:val="both"/>
        <w:rPr>
          <w:rFonts w:ascii="Times New Roman" w:hAnsi="Times New Roman" w:cs="Times New Roman"/>
          <w:color w:val="000000" w:themeColor="text1"/>
          <w:sz w:val="28"/>
          <w:szCs w:val="28"/>
        </w:rPr>
      </w:pPr>
      <w:proofErr w:type="gramStart"/>
      <w:r w:rsidRPr="0071526A">
        <w:rPr>
          <w:rFonts w:ascii="Times New Roman" w:hAnsi="Times New Roman" w:cs="Times New Roman"/>
          <w:color w:val="000000" w:themeColor="text1"/>
          <w:sz w:val="28"/>
          <w:szCs w:val="28"/>
        </w:rPr>
        <w:t xml:space="preserve">Согласно Отчету об обязательствах учреждения ф. 0503738 по состоянию на 01.01.2021 Учреждением приняты денежные обязательства на общую сумму </w:t>
      </w:r>
      <w:r w:rsidR="0071526A" w:rsidRPr="0071526A">
        <w:rPr>
          <w:rFonts w:ascii="Times New Roman" w:hAnsi="Times New Roman" w:cs="Times New Roman"/>
          <w:color w:val="000000" w:themeColor="text1"/>
          <w:sz w:val="28"/>
          <w:szCs w:val="28"/>
        </w:rPr>
        <w:t>3 837 600</w:t>
      </w:r>
      <w:r w:rsidRPr="0071526A">
        <w:rPr>
          <w:rFonts w:ascii="Times New Roman" w:hAnsi="Times New Roman" w:cs="Times New Roman"/>
          <w:color w:val="000000" w:themeColor="text1"/>
          <w:sz w:val="28"/>
          <w:szCs w:val="28"/>
        </w:rPr>
        <w:t xml:space="preserve"> рублей или </w:t>
      </w:r>
      <w:r w:rsidR="0071526A" w:rsidRPr="0071526A">
        <w:rPr>
          <w:rFonts w:ascii="Times New Roman" w:hAnsi="Times New Roman" w:cs="Times New Roman"/>
          <w:color w:val="000000" w:themeColor="text1"/>
          <w:sz w:val="28"/>
          <w:szCs w:val="28"/>
        </w:rPr>
        <w:t>100</w:t>
      </w:r>
      <w:r w:rsidRPr="0071526A">
        <w:rPr>
          <w:rFonts w:ascii="Times New Roman" w:hAnsi="Times New Roman" w:cs="Times New Roman"/>
          <w:color w:val="000000" w:themeColor="text1"/>
          <w:sz w:val="28"/>
          <w:szCs w:val="28"/>
        </w:rPr>
        <w:t xml:space="preserve"> % от доведенных Учреждению объемов плановых обязательств, что подтверждается муниципальными </w:t>
      </w:r>
      <w:r w:rsidRPr="0071526A">
        <w:rPr>
          <w:rFonts w:ascii="Times New Roman" w:hAnsi="Times New Roman" w:cs="Times New Roman"/>
          <w:color w:val="000000" w:themeColor="text1"/>
          <w:sz w:val="28"/>
          <w:szCs w:val="28"/>
        </w:rPr>
        <w:lastRenderedPageBreak/>
        <w:t>контрактами, договорами, расчетными ведомостями, расходными кассовыми ордерами, актами выполненных работ, оказанных услуг, товарными накладными, счетами, счетами-фактурами и платежными поручениями по соответствующим направлениям расходов.</w:t>
      </w:r>
      <w:proofErr w:type="gramEnd"/>
    </w:p>
    <w:p w:rsidR="00054BBE" w:rsidRPr="00B875F0" w:rsidRDefault="00054BBE" w:rsidP="00054BBE">
      <w:pPr>
        <w:adjustRightInd w:val="0"/>
        <w:spacing w:after="0"/>
        <w:ind w:firstLine="567"/>
        <w:jc w:val="both"/>
        <w:rPr>
          <w:rFonts w:ascii="Times New Roman" w:hAnsi="Times New Roman" w:cs="Times New Roman"/>
          <w:sz w:val="28"/>
          <w:szCs w:val="28"/>
        </w:rPr>
      </w:pPr>
      <w:r w:rsidRPr="00B875F0">
        <w:rPr>
          <w:rFonts w:ascii="Times New Roman" w:hAnsi="Times New Roman" w:cs="Times New Roman"/>
          <w:sz w:val="28"/>
          <w:szCs w:val="28"/>
        </w:rPr>
        <w:t xml:space="preserve">Суммы принятых и исполненных денежных обязательств за </w:t>
      </w:r>
      <w:r w:rsidR="0071526A" w:rsidRPr="00B875F0">
        <w:rPr>
          <w:rFonts w:ascii="Times New Roman" w:hAnsi="Times New Roman" w:cs="Times New Roman"/>
          <w:sz w:val="28"/>
          <w:szCs w:val="28"/>
        </w:rPr>
        <w:t>2019,</w:t>
      </w:r>
      <w:r w:rsidRPr="00B875F0">
        <w:rPr>
          <w:rFonts w:ascii="Times New Roman" w:hAnsi="Times New Roman" w:cs="Times New Roman"/>
          <w:sz w:val="28"/>
          <w:szCs w:val="28"/>
        </w:rPr>
        <w:t>2020 год соответствуют данным бухгалтерского учета, отраженным в Журнале операций с безналичными денежными средствами № 2, Журнале операций расчетов с поставщиками и подрядчиками № 4, Журнале операций расчетов по оплате труда, денежному довольствию и стипендиям № 6, Главной книге.</w:t>
      </w:r>
    </w:p>
    <w:p w:rsidR="00054BBE" w:rsidRPr="00B875F0" w:rsidRDefault="00054BBE" w:rsidP="00054BBE">
      <w:pPr>
        <w:adjustRightInd w:val="0"/>
        <w:spacing w:after="0"/>
        <w:ind w:firstLine="567"/>
        <w:jc w:val="both"/>
        <w:rPr>
          <w:rFonts w:ascii="Times New Roman" w:hAnsi="Times New Roman" w:cs="Times New Roman"/>
          <w:sz w:val="28"/>
          <w:szCs w:val="28"/>
        </w:rPr>
      </w:pPr>
      <w:r w:rsidRPr="00B875F0">
        <w:rPr>
          <w:rFonts w:ascii="Times New Roman" w:hAnsi="Times New Roman" w:cs="Times New Roman"/>
          <w:sz w:val="28"/>
          <w:szCs w:val="28"/>
        </w:rPr>
        <w:t>Проверкой обоснованности принятия Учреждением обязатель</w:t>
      </w:r>
      <w:proofErr w:type="gramStart"/>
      <w:r w:rsidRPr="00B875F0">
        <w:rPr>
          <w:rFonts w:ascii="Times New Roman" w:hAnsi="Times New Roman" w:cs="Times New Roman"/>
          <w:sz w:val="28"/>
          <w:szCs w:val="28"/>
        </w:rPr>
        <w:t>ств в пр</w:t>
      </w:r>
      <w:proofErr w:type="gramEnd"/>
      <w:r w:rsidRPr="00B875F0">
        <w:rPr>
          <w:rFonts w:ascii="Times New Roman" w:hAnsi="Times New Roman" w:cs="Times New Roman"/>
          <w:sz w:val="28"/>
          <w:szCs w:val="28"/>
        </w:rPr>
        <w:t>оверяемом периоде нарушений не установлено.</w:t>
      </w:r>
    </w:p>
    <w:p w:rsidR="00737127" w:rsidRPr="00352E6C" w:rsidRDefault="00B31BC1" w:rsidP="00737127">
      <w:pPr>
        <w:spacing w:after="0"/>
        <w:jc w:val="both"/>
        <w:rPr>
          <w:rFonts w:ascii="Times New Roman" w:hAnsi="Times New Roman" w:cs="Times New Roman"/>
          <w:b/>
          <w:i/>
          <w:sz w:val="28"/>
          <w:szCs w:val="28"/>
        </w:rPr>
      </w:pPr>
      <w:r>
        <w:rPr>
          <w:rFonts w:ascii="Times New Roman" w:hAnsi="Times New Roman" w:cs="Times New Roman"/>
          <w:b/>
          <w:sz w:val="28"/>
          <w:szCs w:val="28"/>
        </w:rPr>
        <w:t xml:space="preserve">       </w:t>
      </w:r>
      <w:r w:rsidR="00737127" w:rsidRPr="00352E6C">
        <w:rPr>
          <w:rFonts w:ascii="Times New Roman" w:hAnsi="Times New Roman" w:cs="Times New Roman"/>
          <w:b/>
          <w:i/>
          <w:sz w:val="28"/>
          <w:szCs w:val="28"/>
        </w:rPr>
        <w:t>Проверка использования (расходования) средств на оплату труда и иные выплаты персоналу. Своевременность выплаты заработной платы. Правильность формирования фонда оплаты труда. Соответствие размера и оснований выплат требованиям законодательства и иным нормативным правовым актам, соответствующим правовым актам, регулирующим вопросы оплаты труда. Правомерность начисления надбавочных коэффициентов, компенсаций, премий и иных выплат стимулирующего характера, предусмотренных законодательством.</w:t>
      </w:r>
    </w:p>
    <w:p w:rsidR="00737127" w:rsidRPr="00B15B87" w:rsidRDefault="00313D23" w:rsidP="007371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7127" w:rsidRPr="005426BE">
        <w:rPr>
          <w:rFonts w:ascii="Times New Roman" w:hAnsi="Times New Roman" w:cs="Times New Roman"/>
          <w:sz w:val="28"/>
          <w:szCs w:val="28"/>
        </w:rPr>
        <w:t>В проверяемом периоде заработная плата сотрудников учреждения регламентировалась</w:t>
      </w:r>
      <w:r w:rsidR="005426BE">
        <w:rPr>
          <w:rFonts w:ascii="Times New Roman" w:hAnsi="Times New Roman" w:cs="Times New Roman"/>
          <w:sz w:val="28"/>
          <w:szCs w:val="28"/>
        </w:rPr>
        <w:t xml:space="preserve"> </w:t>
      </w:r>
      <w:r w:rsidR="00737127" w:rsidRPr="005426BE">
        <w:rPr>
          <w:rFonts w:ascii="Times New Roman" w:hAnsi="Times New Roman" w:cs="Times New Roman"/>
          <w:sz w:val="28"/>
          <w:szCs w:val="28"/>
        </w:rPr>
        <w:t xml:space="preserve"> Постановлением Администрации </w:t>
      </w:r>
      <w:r w:rsidRPr="005426BE">
        <w:rPr>
          <w:rFonts w:ascii="Times New Roman" w:hAnsi="Times New Roman" w:cs="Times New Roman"/>
          <w:sz w:val="28"/>
          <w:szCs w:val="28"/>
        </w:rPr>
        <w:t>городского поселения от  10.11.</w:t>
      </w:r>
      <w:r w:rsidR="00737127" w:rsidRPr="005426BE">
        <w:rPr>
          <w:rFonts w:ascii="Times New Roman" w:hAnsi="Times New Roman" w:cs="Times New Roman"/>
          <w:sz w:val="28"/>
          <w:szCs w:val="28"/>
        </w:rPr>
        <w:t>2016</w:t>
      </w:r>
      <w:r w:rsidRPr="005426BE">
        <w:rPr>
          <w:rFonts w:ascii="Times New Roman" w:hAnsi="Times New Roman" w:cs="Times New Roman"/>
          <w:sz w:val="28"/>
          <w:szCs w:val="28"/>
        </w:rPr>
        <w:t xml:space="preserve"> года </w:t>
      </w:r>
      <w:r w:rsidR="00737127" w:rsidRPr="005426BE">
        <w:rPr>
          <w:rFonts w:ascii="Times New Roman" w:hAnsi="Times New Roman" w:cs="Times New Roman"/>
          <w:sz w:val="28"/>
          <w:szCs w:val="28"/>
        </w:rPr>
        <w:t xml:space="preserve"> №</w:t>
      </w:r>
      <w:r w:rsidRPr="005426BE">
        <w:rPr>
          <w:rFonts w:ascii="Times New Roman" w:hAnsi="Times New Roman" w:cs="Times New Roman"/>
          <w:sz w:val="28"/>
          <w:szCs w:val="28"/>
        </w:rPr>
        <w:t xml:space="preserve"> </w:t>
      </w:r>
      <w:r w:rsidR="00D156AD" w:rsidRPr="005426BE">
        <w:rPr>
          <w:rFonts w:ascii="Times New Roman" w:hAnsi="Times New Roman" w:cs="Times New Roman"/>
          <w:sz w:val="28"/>
          <w:szCs w:val="28"/>
        </w:rPr>
        <w:t>752 «</w:t>
      </w:r>
      <w:r w:rsidR="00737127" w:rsidRPr="005426BE">
        <w:rPr>
          <w:rFonts w:ascii="Times New Roman" w:hAnsi="Times New Roman" w:cs="Times New Roman"/>
          <w:sz w:val="28"/>
          <w:szCs w:val="28"/>
        </w:rPr>
        <w:t>Об оплате труда муниципальных бюджетных и казённых учреждений Константиновского городского поселения».</w:t>
      </w:r>
    </w:p>
    <w:p w:rsidR="00737127" w:rsidRPr="00B15B87" w:rsidRDefault="00313D23" w:rsidP="007371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7127" w:rsidRPr="00B15B87">
        <w:rPr>
          <w:rFonts w:ascii="Times New Roman" w:hAnsi="Times New Roman" w:cs="Times New Roman"/>
          <w:sz w:val="28"/>
          <w:szCs w:val="28"/>
        </w:rPr>
        <w:t>К проверке представлен</w:t>
      </w:r>
      <w:r w:rsidR="00D156AD">
        <w:rPr>
          <w:rFonts w:ascii="Times New Roman" w:hAnsi="Times New Roman" w:cs="Times New Roman"/>
          <w:sz w:val="28"/>
          <w:szCs w:val="28"/>
        </w:rPr>
        <w:t>о</w:t>
      </w:r>
      <w:r w:rsidR="00737127" w:rsidRPr="00B15B87">
        <w:rPr>
          <w:rFonts w:ascii="Times New Roman" w:hAnsi="Times New Roman" w:cs="Times New Roman"/>
          <w:sz w:val="28"/>
          <w:szCs w:val="28"/>
        </w:rPr>
        <w:t xml:space="preserve"> Положение по оплате  труда работников муниципального бюджетного учреждения культуры «</w:t>
      </w:r>
      <w:proofErr w:type="spellStart"/>
      <w:r w:rsidR="00737127" w:rsidRPr="00B15B87">
        <w:rPr>
          <w:rFonts w:ascii="Times New Roman" w:hAnsi="Times New Roman" w:cs="Times New Roman"/>
          <w:sz w:val="28"/>
          <w:szCs w:val="28"/>
        </w:rPr>
        <w:t>Ведерниковская</w:t>
      </w:r>
      <w:proofErr w:type="spellEnd"/>
      <w:r w:rsidR="00737127" w:rsidRPr="00B15B87">
        <w:rPr>
          <w:rFonts w:ascii="Times New Roman" w:hAnsi="Times New Roman" w:cs="Times New Roman"/>
          <w:sz w:val="28"/>
          <w:szCs w:val="28"/>
        </w:rPr>
        <w:t xml:space="preserve"> сельская библиотека», утверждённое приказом директора </w:t>
      </w:r>
      <w:r w:rsidR="00D156AD">
        <w:rPr>
          <w:rFonts w:ascii="Times New Roman" w:hAnsi="Times New Roman" w:cs="Times New Roman"/>
          <w:sz w:val="28"/>
          <w:szCs w:val="28"/>
        </w:rPr>
        <w:t>У</w:t>
      </w:r>
      <w:r w:rsidR="00737127" w:rsidRPr="00B15B87">
        <w:rPr>
          <w:rFonts w:ascii="Times New Roman" w:hAnsi="Times New Roman" w:cs="Times New Roman"/>
          <w:sz w:val="28"/>
          <w:szCs w:val="28"/>
        </w:rPr>
        <w:t>чреждения №</w:t>
      </w:r>
      <w:r w:rsidR="00D156AD">
        <w:rPr>
          <w:rFonts w:ascii="Times New Roman" w:hAnsi="Times New Roman" w:cs="Times New Roman"/>
          <w:sz w:val="28"/>
          <w:szCs w:val="28"/>
        </w:rPr>
        <w:t xml:space="preserve"> </w:t>
      </w:r>
      <w:r w:rsidR="00737127" w:rsidRPr="00B15B87">
        <w:rPr>
          <w:rFonts w:ascii="Times New Roman" w:hAnsi="Times New Roman" w:cs="Times New Roman"/>
          <w:sz w:val="28"/>
          <w:szCs w:val="28"/>
        </w:rPr>
        <w:t>18 от</w:t>
      </w:r>
      <w:r>
        <w:rPr>
          <w:rFonts w:ascii="Times New Roman" w:hAnsi="Times New Roman" w:cs="Times New Roman"/>
          <w:sz w:val="28"/>
          <w:szCs w:val="28"/>
        </w:rPr>
        <w:t xml:space="preserve"> </w:t>
      </w:r>
      <w:r w:rsidR="00737127" w:rsidRPr="00B15B87">
        <w:rPr>
          <w:rFonts w:ascii="Times New Roman" w:hAnsi="Times New Roman" w:cs="Times New Roman"/>
          <w:sz w:val="28"/>
          <w:szCs w:val="28"/>
        </w:rPr>
        <w:t>29.12.2017</w:t>
      </w:r>
      <w:r w:rsidR="00D156AD">
        <w:rPr>
          <w:rFonts w:ascii="Times New Roman" w:hAnsi="Times New Roman" w:cs="Times New Roman"/>
          <w:sz w:val="28"/>
          <w:szCs w:val="28"/>
        </w:rPr>
        <w:t xml:space="preserve"> </w:t>
      </w:r>
      <w:r w:rsidR="00737127" w:rsidRPr="00B15B87">
        <w:rPr>
          <w:rFonts w:ascii="Times New Roman" w:hAnsi="Times New Roman" w:cs="Times New Roman"/>
          <w:sz w:val="28"/>
          <w:szCs w:val="28"/>
        </w:rPr>
        <w:t>г</w:t>
      </w:r>
      <w:r>
        <w:rPr>
          <w:rFonts w:ascii="Times New Roman" w:hAnsi="Times New Roman" w:cs="Times New Roman"/>
          <w:sz w:val="28"/>
          <w:szCs w:val="28"/>
        </w:rPr>
        <w:t>ода</w:t>
      </w:r>
      <w:r w:rsidR="00737127" w:rsidRPr="00B15B87">
        <w:rPr>
          <w:rFonts w:ascii="Times New Roman" w:hAnsi="Times New Roman" w:cs="Times New Roman"/>
          <w:sz w:val="28"/>
          <w:szCs w:val="28"/>
        </w:rPr>
        <w:t>.</w:t>
      </w:r>
    </w:p>
    <w:p w:rsidR="00737127" w:rsidRPr="00B15B87" w:rsidRDefault="00313D23" w:rsidP="007371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7127" w:rsidRPr="00B15B87">
        <w:rPr>
          <w:rFonts w:ascii="Times New Roman" w:hAnsi="Times New Roman" w:cs="Times New Roman"/>
          <w:sz w:val="28"/>
          <w:szCs w:val="28"/>
        </w:rPr>
        <w:t xml:space="preserve">Основанием для начисления заработной платы служат приказы директора Учреждения о приёме, увольнении и перемещении сотрудников в соответствии с утверждённым штатным </w:t>
      </w:r>
      <w:r w:rsidR="00D156AD">
        <w:rPr>
          <w:rFonts w:ascii="Times New Roman" w:hAnsi="Times New Roman" w:cs="Times New Roman"/>
          <w:sz w:val="28"/>
          <w:szCs w:val="28"/>
        </w:rPr>
        <w:t>расписанием</w:t>
      </w:r>
      <w:r w:rsidR="00737127" w:rsidRPr="00B15B87">
        <w:rPr>
          <w:rFonts w:ascii="Times New Roman" w:hAnsi="Times New Roman" w:cs="Times New Roman"/>
          <w:sz w:val="28"/>
          <w:szCs w:val="28"/>
        </w:rPr>
        <w:t>, табеля учёта использования рабочего времени, записки-расчёты об исчислении среднего заработка при предоставлении отпуска, увольнении и других случаях.</w:t>
      </w:r>
    </w:p>
    <w:p w:rsidR="00737127" w:rsidRPr="00B875F0" w:rsidRDefault="009F53FE" w:rsidP="00737127">
      <w:pPr>
        <w:spacing w:after="0"/>
        <w:jc w:val="both"/>
        <w:rPr>
          <w:rFonts w:ascii="Times New Roman" w:hAnsi="Times New Roman" w:cs="Times New Roman"/>
          <w:sz w:val="28"/>
          <w:szCs w:val="28"/>
        </w:rPr>
      </w:pPr>
      <w:r w:rsidRPr="00B875F0">
        <w:rPr>
          <w:rFonts w:ascii="Times New Roman" w:hAnsi="Times New Roman" w:cs="Times New Roman"/>
          <w:sz w:val="28"/>
          <w:szCs w:val="28"/>
        </w:rPr>
        <w:t xml:space="preserve">      </w:t>
      </w:r>
      <w:r w:rsidR="00737127" w:rsidRPr="00B875F0">
        <w:rPr>
          <w:rFonts w:ascii="Times New Roman" w:hAnsi="Times New Roman" w:cs="Times New Roman"/>
          <w:sz w:val="28"/>
          <w:szCs w:val="28"/>
        </w:rPr>
        <w:t xml:space="preserve">Штатное расписание на 01.01.2019г (приказ № 20 от 29.12.2018г) утверждено в количестве  5,75  штатных единиц с месячным фондом оплаты труда в сумме </w:t>
      </w:r>
      <w:r w:rsidR="00D93599" w:rsidRPr="00B875F0">
        <w:rPr>
          <w:rFonts w:ascii="Times New Roman" w:hAnsi="Times New Roman" w:cs="Times New Roman"/>
          <w:sz w:val="28"/>
          <w:szCs w:val="28"/>
        </w:rPr>
        <w:t>88 745,10 рублей.</w:t>
      </w:r>
      <w:r w:rsidR="00737127" w:rsidRPr="00B875F0">
        <w:rPr>
          <w:rFonts w:ascii="Times New Roman" w:hAnsi="Times New Roman" w:cs="Times New Roman"/>
          <w:sz w:val="28"/>
          <w:szCs w:val="28"/>
        </w:rPr>
        <w:t xml:space="preserve">                </w:t>
      </w:r>
    </w:p>
    <w:p w:rsidR="00737127" w:rsidRPr="00B15B87" w:rsidRDefault="009F53FE" w:rsidP="007371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7127" w:rsidRPr="00B15B87">
        <w:rPr>
          <w:rFonts w:ascii="Times New Roman" w:hAnsi="Times New Roman" w:cs="Times New Roman"/>
          <w:sz w:val="28"/>
          <w:szCs w:val="28"/>
        </w:rPr>
        <w:t xml:space="preserve">Штатное расписание на 01.10.2019г (приказ №23 от 30.09.2019г) утверждено в количестве </w:t>
      </w:r>
      <w:r w:rsidR="00D93599">
        <w:rPr>
          <w:rFonts w:ascii="Times New Roman" w:hAnsi="Times New Roman" w:cs="Times New Roman"/>
          <w:sz w:val="28"/>
          <w:szCs w:val="28"/>
        </w:rPr>
        <w:t>6,5</w:t>
      </w:r>
      <w:r w:rsidR="00737127" w:rsidRPr="00B15B87">
        <w:rPr>
          <w:rFonts w:ascii="Times New Roman" w:hAnsi="Times New Roman" w:cs="Times New Roman"/>
          <w:sz w:val="28"/>
          <w:szCs w:val="28"/>
        </w:rPr>
        <w:t xml:space="preserve">  штатных единиц с месячным фондом оплаты труда в сумме  </w:t>
      </w:r>
      <w:r w:rsidR="00D93599">
        <w:rPr>
          <w:rFonts w:ascii="Times New Roman" w:hAnsi="Times New Roman" w:cs="Times New Roman"/>
          <w:sz w:val="28"/>
          <w:szCs w:val="28"/>
        </w:rPr>
        <w:t>113 656,55</w:t>
      </w:r>
      <w:r w:rsidR="00737127" w:rsidRPr="00B15B87">
        <w:rPr>
          <w:rFonts w:ascii="Times New Roman" w:hAnsi="Times New Roman" w:cs="Times New Roman"/>
          <w:sz w:val="28"/>
          <w:szCs w:val="28"/>
        </w:rPr>
        <w:t xml:space="preserve">.               </w:t>
      </w:r>
    </w:p>
    <w:p w:rsidR="00737127" w:rsidRPr="00B15B87" w:rsidRDefault="00737127" w:rsidP="00737127">
      <w:pPr>
        <w:spacing w:after="0"/>
        <w:jc w:val="both"/>
        <w:rPr>
          <w:rFonts w:ascii="Times New Roman" w:hAnsi="Times New Roman" w:cs="Times New Roman"/>
          <w:sz w:val="28"/>
          <w:szCs w:val="28"/>
        </w:rPr>
      </w:pPr>
      <w:r w:rsidRPr="00B15B87">
        <w:rPr>
          <w:rFonts w:ascii="Times New Roman" w:hAnsi="Times New Roman" w:cs="Times New Roman"/>
          <w:sz w:val="28"/>
          <w:szCs w:val="28"/>
        </w:rPr>
        <w:t xml:space="preserve">  </w:t>
      </w:r>
      <w:r w:rsidR="00D93599">
        <w:rPr>
          <w:rFonts w:ascii="Times New Roman" w:hAnsi="Times New Roman" w:cs="Times New Roman"/>
          <w:sz w:val="28"/>
          <w:szCs w:val="28"/>
        </w:rPr>
        <w:t xml:space="preserve">    </w:t>
      </w:r>
      <w:r w:rsidRPr="00B15B87">
        <w:rPr>
          <w:rFonts w:ascii="Times New Roman" w:hAnsi="Times New Roman" w:cs="Times New Roman"/>
          <w:sz w:val="28"/>
          <w:szCs w:val="28"/>
        </w:rPr>
        <w:t xml:space="preserve">Штатное расписание на 01.01.2020г (приказ от 23 от 30.09.2019) утверждено в количестве 5,75 штатных единиц с месячным фондом оплаты труда в сумме  </w:t>
      </w:r>
      <w:r w:rsidR="00D93599">
        <w:rPr>
          <w:rFonts w:ascii="Times New Roman" w:hAnsi="Times New Roman" w:cs="Times New Roman"/>
          <w:sz w:val="28"/>
          <w:szCs w:val="28"/>
        </w:rPr>
        <w:t>102 481,75</w:t>
      </w:r>
      <w:r w:rsidRPr="00B15B87">
        <w:rPr>
          <w:rFonts w:ascii="Times New Roman" w:hAnsi="Times New Roman" w:cs="Times New Roman"/>
          <w:sz w:val="28"/>
          <w:szCs w:val="28"/>
        </w:rPr>
        <w:t xml:space="preserve"> руб</w:t>
      </w:r>
      <w:r w:rsidR="00D93599">
        <w:rPr>
          <w:rFonts w:ascii="Times New Roman" w:hAnsi="Times New Roman" w:cs="Times New Roman"/>
          <w:sz w:val="28"/>
          <w:szCs w:val="28"/>
        </w:rPr>
        <w:t>лей</w:t>
      </w:r>
      <w:proofErr w:type="gramStart"/>
      <w:r w:rsidR="00D93599">
        <w:rPr>
          <w:rFonts w:ascii="Times New Roman" w:hAnsi="Times New Roman" w:cs="Times New Roman"/>
          <w:sz w:val="28"/>
          <w:szCs w:val="28"/>
        </w:rPr>
        <w:t xml:space="preserve"> </w:t>
      </w:r>
      <w:r w:rsidRPr="00B15B87">
        <w:rPr>
          <w:rFonts w:ascii="Times New Roman" w:hAnsi="Times New Roman" w:cs="Times New Roman"/>
          <w:sz w:val="28"/>
          <w:szCs w:val="28"/>
        </w:rPr>
        <w:t>.</w:t>
      </w:r>
      <w:proofErr w:type="gramEnd"/>
      <w:r w:rsidRPr="00B15B87">
        <w:rPr>
          <w:rFonts w:ascii="Times New Roman" w:hAnsi="Times New Roman" w:cs="Times New Roman"/>
          <w:sz w:val="28"/>
          <w:szCs w:val="28"/>
        </w:rPr>
        <w:t xml:space="preserve">                </w:t>
      </w:r>
    </w:p>
    <w:p w:rsidR="004A4D8A" w:rsidRPr="00993004" w:rsidRDefault="00737127" w:rsidP="004A4D8A">
      <w:pPr>
        <w:pStyle w:val="a9"/>
        <w:spacing w:after="0"/>
        <w:ind w:firstLine="567"/>
        <w:jc w:val="both"/>
        <w:rPr>
          <w:rFonts w:ascii="Times New Roman" w:hAnsi="Times New Roman" w:cs="Times New Roman"/>
          <w:sz w:val="28"/>
          <w:szCs w:val="28"/>
        </w:rPr>
      </w:pPr>
      <w:r w:rsidRPr="00993004">
        <w:rPr>
          <w:rFonts w:ascii="Times New Roman" w:hAnsi="Times New Roman" w:cs="Times New Roman"/>
          <w:sz w:val="28"/>
          <w:szCs w:val="28"/>
        </w:rPr>
        <w:lastRenderedPageBreak/>
        <w:t xml:space="preserve">  </w:t>
      </w:r>
      <w:r w:rsidR="003945E9" w:rsidRPr="00993004">
        <w:rPr>
          <w:rFonts w:ascii="Times New Roman" w:hAnsi="Times New Roman" w:cs="Times New Roman"/>
          <w:sz w:val="28"/>
          <w:szCs w:val="28"/>
        </w:rPr>
        <w:t xml:space="preserve">   </w:t>
      </w:r>
      <w:r w:rsidRPr="00993004">
        <w:rPr>
          <w:rFonts w:ascii="Times New Roman" w:hAnsi="Times New Roman" w:cs="Times New Roman"/>
          <w:sz w:val="28"/>
          <w:szCs w:val="28"/>
        </w:rPr>
        <w:t>Штатное расписание на 01.10.2020г (приказ № 21 от 30.09.2020г) утверждено в количестве   6,25 штатных единиц с месячным фондом оплаты труда в сумме 110</w:t>
      </w:r>
      <w:r w:rsidR="004A4D8A" w:rsidRPr="00993004">
        <w:rPr>
          <w:rFonts w:ascii="Times New Roman" w:hAnsi="Times New Roman" w:cs="Times New Roman"/>
          <w:sz w:val="28"/>
          <w:szCs w:val="28"/>
        </w:rPr>
        <w:t> </w:t>
      </w:r>
      <w:r w:rsidRPr="00993004">
        <w:rPr>
          <w:rFonts w:ascii="Times New Roman" w:hAnsi="Times New Roman" w:cs="Times New Roman"/>
          <w:sz w:val="28"/>
          <w:szCs w:val="28"/>
        </w:rPr>
        <w:t>934</w:t>
      </w:r>
      <w:r w:rsidR="004A4D8A" w:rsidRPr="00993004">
        <w:rPr>
          <w:rFonts w:ascii="Times New Roman" w:hAnsi="Times New Roman" w:cs="Times New Roman"/>
          <w:sz w:val="28"/>
          <w:szCs w:val="28"/>
        </w:rPr>
        <w:t xml:space="preserve"> </w:t>
      </w:r>
      <w:r w:rsidRPr="00993004">
        <w:rPr>
          <w:rFonts w:ascii="Times New Roman" w:hAnsi="Times New Roman" w:cs="Times New Roman"/>
          <w:sz w:val="28"/>
          <w:szCs w:val="28"/>
        </w:rPr>
        <w:t>руб</w:t>
      </w:r>
      <w:r w:rsidR="003945E9" w:rsidRPr="00993004">
        <w:rPr>
          <w:rFonts w:ascii="Times New Roman" w:hAnsi="Times New Roman" w:cs="Times New Roman"/>
          <w:sz w:val="28"/>
          <w:szCs w:val="28"/>
        </w:rPr>
        <w:t xml:space="preserve">лей </w:t>
      </w:r>
      <w:r w:rsidRPr="00993004">
        <w:rPr>
          <w:rFonts w:ascii="Times New Roman" w:hAnsi="Times New Roman" w:cs="Times New Roman"/>
          <w:sz w:val="28"/>
          <w:szCs w:val="28"/>
        </w:rPr>
        <w:t>30</w:t>
      </w:r>
      <w:r w:rsidR="003945E9" w:rsidRPr="00993004">
        <w:rPr>
          <w:rFonts w:ascii="Times New Roman" w:hAnsi="Times New Roman" w:cs="Times New Roman"/>
          <w:sz w:val="28"/>
          <w:szCs w:val="28"/>
        </w:rPr>
        <w:t xml:space="preserve"> </w:t>
      </w:r>
      <w:r w:rsidRPr="00993004">
        <w:rPr>
          <w:rFonts w:ascii="Times New Roman" w:hAnsi="Times New Roman" w:cs="Times New Roman"/>
          <w:sz w:val="28"/>
          <w:szCs w:val="28"/>
        </w:rPr>
        <w:t>коп</w:t>
      </w:r>
      <w:r w:rsidR="003945E9" w:rsidRPr="00993004">
        <w:rPr>
          <w:rFonts w:ascii="Times New Roman" w:hAnsi="Times New Roman" w:cs="Times New Roman"/>
          <w:sz w:val="28"/>
          <w:szCs w:val="28"/>
        </w:rPr>
        <w:t>еек</w:t>
      </w:r>
      <w:r w:rsidRPr="00993004">
        <w:rPr>
          <w:rFonts w:ascii="Times New Roman" w:hAnsi="Times New Roman" w:cs="Times New Roman"/>
          <w:sz w:val="28"/>
          <w:szCs w:val="28"/>
        </w:rPr>
        <w:t>.</w:t>
      </w:r>
      <w:r w:rsidR="004A4D8A" w:rsidRPr="00993004">
        <w:rPr>
          <w:rFonts w:ascii="Times New Roman" w:hAnsi="Times New Roman" w:cs="Times New Roman"/>
          <w:sz w:val="28"/>
          <w:szCs w:val="28"/>
        </w:rPr>
        <w:t xml:space="preserve"> Фонд оплаты труда увеличен за счет проведения индексации должностных окладов работников на коэффициент 1,03 в соответствии с постановлением Администрации Константиновского городского поселения от </w:t>
      </w:r>
      <w:r w:rsidR="00993004" w:rsidRPr="00993004">
        <w:rPr>
          <w:rFonts w:ascii="Times New Roman" w:hAnsi="Times New Roman" w:cs="Times New Roman"/>
          <w:sz w:val="28"/>
          <w:szCs w:val="28"/>
        </w:rPr>
        <w:t>20.04.2020</w:t>
      </w:r>
      <w:r w:rsidR="004A4D8A" w:rsidRPr="00993004">
        <w:rPr>
          <w:rFonts w:ascii="Times New Roman" w:hAnsi="Times New Roman" w:cs="Times New Roman"/>
          <w:sz w:val="28"/>
          <w:szCs w:val="28"/>
        </w:rPr>
        <w:t xml:space="preserve"> № </w:t>
      </w:r>
      <w:r w:rsidR="00993004" w:rsidRPr="00993004">
        <w:rPr>
          <w:rFonts w:ascii="Times New Roman" w:hAnsi="Times New Roman" w:cs="Times New Roman"/>
          <w:sz w:val="28"/>
          <w:szCs w:val="28"/>
        </w:rPr>
        <w:t>303</w:t>
      </w:r>
      <w:r w:rsidR="004A4D8A" w:rsidRPr="00993004">
        <w:rPr>
          <w:rFonts w:ascii="Times New Roman" w:hAnsi="Times New Roman" w:cs="Times New Roman"/>
          <w:sz w:val="28"/>
          <w:szCs w:val="28"/>
        </w:rPr>
        <w:t xml:space="preserve"> «Об увеличении (индексации) должностных окладов, ставок заработной платы работников муниципальных учреждений Константиновского городского поселения, технического и обслуживающего персонала органов местного самоуправления Константиновского городского поселения».</w:t>
      </w:r>
    </w:p>
    <w:p w:rsidR="00737127" w:rsidRDefault="00737127" w:rsidP="00737127">
      <w:pPr>
        <w:spacing w:after="0"/>
        <w:jc w:val="both"/>
        <w:rPr>
          <w:rFonts w:ascii="Times New Roman" w:hAnsi="Times New Roman" w:cs="Times New Roman"/>
          <w:sz w:val="28"/>
          <w:szCs w:val="28"/>
        </w:rPr>
      </w:pPr>
      <w:r w:rsidRPr="00B15B87">
        <w:rPr>
          <w:rFonts w:ascii="Times New Roman" w:hAnsi="Times New Roman" w:cs="Times New Roman"/>
          <w:sz w:val="28"/>
          <w:szCs w:val="28"/>
        </w:rPr>
        <w:t xml:space="preserve">  </w:t>
      </w:r>
      <w:r w:rsidR="00D93599">
        <w:rPr>
          <w:rFonts w:ascii="Times New Roman" w:hAnsi="Times New Roman" w:cs="Times New Roman"/>
          <w:sz w:val="28"/>
          <w:szCs w:val="28"/>
        </w:rPr>
        <w:tab/>
      </w:r>
      <w:r w:rsidRPr="00B15B87">
        <w:rPr>
          <w:rFonts w:ascii="Times New Roman" w:hAnsi="Times New Roman" w:cs="Times New Roman"/>
          <w:sz w:val="28"/>
          <w:szCs w:val="28"/>
        </w:rPr>
        <w:t xml:space="preserve">Штатное расписание на 01.01.2021г </w:t>
      </w:r>
      <w:r w:rsidR="004A4D8A">
        <w:rPr>
          <w:rFonts w:ascii="Times New Roman" w:hAnsi="Times New Roman" w:cs="Times New Roman"/>
          <w:sz w:val="28"/>
          <w:szCs w:val="28"/>
        </w:rPr>
        <w:t xml:space="preserve"> </w:t>
      </w:r>
      <w:r w:rsidRPr="00B15B87">
        <w:rPr>
          <w:rFonts w:ascii="Times New Roman" w:hAnsi="Times New Roman" w:cs="Times New Roman"/>
          <w:sz w:val="28"/>
          <w:szCs w:val="28"/>
        </w:rPr>
        <w:t xml:space="preserve">(приказ № </w:t>
      </w:r>
      <w:r w:rsidR="00D93599">
        <w:rPr>
          <w:rFonts w:ascii="Times New Roman" w:hAnsi="Times New Roman" w:cs="Times New Roman"/>
          <w:sz w:val="28"/>
          <w:szCs w:val="28"/>
        </w:rPr>
        <w:t xml:space="preserve">22  </w:t>
      </w:r>
      <w:r w:rsidRPr="00B15B87">
        <w:rPr>
          <w:rFonts w:ascii="Times New Roman" w:hAnsi="Times New Roman" w:cs="Times New Roman"/>
          <w:sz w:val="28"/>
          <w:szCs w:val="28"/>
        </w:rPr>
        <w:t>от</w:t>
      </w:r>
      <w:r w:rsidR="00D93599">
        <w:rPr>
          <w:rFonts w:ascii="Times New Roman" w:hAnsi="Times New Roman" w:cs="Times New Roman"/>
          <w:sz w:val="28"/>
          <w:szCs w:val="28"/>
        </w:rPr>
        <w:t xml:space="preserve"> 14.10.2020</w:t>
      </w:r>
      <w:proofErr w:type="gramStart"/>
      <w:r w:rsidRPr="00B15B87">
        <w:rPr>
          <w:rFonts w:ascii="Times New Roman" w:hAnsi="Times New Roman" w:cs="Times New Roman"/>
          <w:sz w:val="28"/>
          <w:szCs w:val="28"/>
        </w:rPr>
        <w:t xml:space="preserve">                )</w:t>
      </w:r>
      <w:proofErr w:type="gramEnd"/>
      <w:r w:rsidRPr="00B15B87">
        <w:rPr>
          <w:rFonts w:ascii="Times New Roman" w:hAnsi="Times New Roman" w:cs="Times New Roman"/>
          <w:sz w:val="28"/>
          <w:szCs w:val="28"/>
        </w:rPr>
        <w:t xml:space="preserve"> утверждено в количестве  5,75  штатных единиц с месячным фондом оплаты труда в сумме 105</w:t>
      </w:r>
      <w:r w:rsidR="004A4D8A">
        <w:rPr>
          <w:rFonts w:ascii="Times New Roman" w:hAnsi="Times New Roman" w:cs="Times New Roman"/>
          <w:sz w:val="28"/>
          <w:szCs w:val="28"/>
        </w:rPr>
        <w:t> </w:t>
      </w:r>
      <w:r w:rsidRPr="00B15B87">
        <w:rPr>
          <w:rFonts w:ascii="Times New Roman" w:hAnsi="Times New Roman" w:cs="Times New Roman"/>
          <w:sz w:val="28"/>
          <w:szCs w:val="28"/>
        </w:rPr>
        <w:t>561</w:t>
      </w:r>
      <w:r w:rsidR="004A4D8A">
        <w:rPr>
          <w:rFonts w:ascii="Times New Roman" w:hAnsi="Times New Roman" w:cs="Times New Roman"/>
          <w:sz w:val="28"/>
          <w:szCs w:val="28"/>
        </w:rPr>
        <w:t xml:space="preserve"> </w:t>
      </w:r>
      <w:r w:rsidRPr="00B15B87">
        <w:rPr>
          <w:rFonts w:ascii="Times New Roman" w:hAnsi="Times New Roman" w:cs="Times New Roman"/>
          <w:sz w:val="28"/>
          <w:szCs w:val="28"/>
        </w:rPr>
        <w:t>руб</w:t>
      </w:r>
      <w:r w:rsidR="004A4D8A">
        <w:rPr>
          <w:rFonts w:ascii="Times New Roman" w:hAnsi="Times New Roman" w:cs="Times New Roman"/>
          <w:sz w:val="28"/>
          <w:szCs w:val="28"/>
        </w:rPr>
        <w:t>ль</w:t>
      </w:r>
      <w:r w:rsidRPr="00B15B87">
        <w:rPr>
          <w:rFonts w:ascii="Times New Roman" w:hAnsi="Times New Roman" w:cs="Times New Roman"/>
          <w:sz w:val="28"/>
          <w:szCs w:val="28"/>
        </w:rPr>
        <w:t>.</w:t>
      </w:r>
    </w:p>
    <w:p w:rsidR="00F17323" w:rsidRPr="00D75397" w:rsidRDefault="00F17323" w:rsidP="00737127">
      <w:pPr>
        <w:spacing w:after="0"/>
        <w:jc w:val="both"/>
        <w:rPr>
          <w:rFonts w:ascii="Times New Roman" w:hAnsi="Times New Roman" w:cs="Times New Roman"/>
          <w:color w:val="000000" w:themeColor="text1"/>
          <w:sz w:val="28"/>
          <w:szCs w:val="28"/>
        </w:rPr>
      </w:pPr>
      <w:r w:rsidRPr="00D75397">
        <w:rPr>
          <w:rFonts w:ascii="Times New Roman" w:hAnsi="Times New Roman" w:cs="Times New Roman"/>
          <w:color w:val="000000" w:themeColor="text1"/>
          <w:sz w:val="28"/>
          <w:szCs w:val="28"/>
        </w:rPr>
        <w:t xml:space="preserve">       Согласно представленным к проверке расчётам (обоснованиям) на 2019 год плановый фонд оплаты труда с начислениями на выплаты по оплате труда  персоналу Учреждения составил </w:t>
      </w:r>
      <w:r w:rsidR="00D75397" w:rsidRPr="00D75397">
        <w:rPr>
          <w:rFonts w:ascii="Times New Roman" w:hAnsi="Times New Roman" w:cs="Times New Roman"/>
          <w:color w:val="000000" w:themeColor="text1"/>
          <w:sz w:val="28"/>
          <w:szCs w:val="28"/>
        </w:rPr>
        <w:t xml:space="preserve">2 851,0 тыс. </w:t>
      </w:r>
      <w:proofErr w:type="gramStart"/>
      <w:r w:rsidR="00D75397" w:rsidRPr="00D75397">
        <w:rPr>
          <w:rFonts w:ascii="Times New Roman" w:hAnsi="Times New Roman" w:cs="Times New Roman"/>
          <w:color w:val="000000" w:themeColor="text1"/>
          <w:sz w:val="28"/>
          <w:szCs w:val="28"/>
        </w:rPr>
        <w:t>рублей</w:t>
      </w:r>
      <w:proofErr w:type="gramEnd"/>
      <w:r w:rsidRPr="00D75397">
        <w:rPr>
          <w:rFonts w:ascii="Times New Roman" w:hAnsi="Times New Roman" w:cs="Times New Roman"/>
          <w:color w:val="000000" w:themeColor="text1"/>
          <w:sz w:val="28"/>
          <w:szCs w:val="28"/>
        </w:rPr>
        <w:t xml:space="preserve">  в том числе фонд оплаты труда </w:t>
      </w:r>
      <w:r w:rsidR="00D75397" w:rsidRPr="00D75397">
        <w:rPr>
          <w:rFonts w:ascii="Times New Roman" w:hAnsi="Times New Roman" w:cs="Times New Roman"/>
          <w:color w:val="000000" w:themeColor="text1"/>
          <w:sz w:val="28"/>
          <w:szCs w:val="28"/>
        </w:rPr>
        <w:t>2 190,0 тыс.  рублей</w:t>
      </w:r>
      <w:r w:rsidRPr="00D75397">
        <w:rPr>
          <w:rFonts w:ascii="Times New Roman" w:hAnsi="Times New Roman" w:cs="Times New Roman"/>
          <w:color w:val="000000" w:themeColor="text1"/>
          <w:sz w:val="28"/>
          <w:szCs w:val="28"/>
        </w:rPr>
        <w:t xml:space="preserve">, что соответствует строке 2110 Плана финансово - хозяйственной  деятельности  на 2019 год, </w:t>
      </w:r>
      <w:r w:rsidR="00D75397" w:rsidRPr="00D75397">
        <w:rPr>
          <w:rFonts w:ascii="Times New Roman" w:hAnsi="Times New Roman" w:cs="Times New Roman"/>
          <w:color w:val="000000" w:themeColor="text1"/>
          <w:sz w:val="28"/>
          <w:szCs w:val="28"/>
        </w:rPr>
        <w:t>начисления на фонд оплаты труда 661,0 тыс. рублей</w:t>
      </w:r>
      <w:r w:rsidRPr="00D75397">
        <w:rPr>
          <w:rFonts w:ascii="Times New Roman" w:hAnsi="Times New Roman" w:cs="Times New Roman"/>
          <w:color w:val="000000" w:themeColor="text1"/>
          <w:sz w:val="28"/>
          <w:szCs w:val="28"/>
        </w:rPr>
        <w:t>, что соответствует строке 2140 Плана финансово - хозяйственной деятельности на 2019 год.</w:t>
      </w:r>
    </w:p>
    <w:p w:rsidR="00737127" w:rsidRDefault="00737127" w:rsidP="00737127">
      <w:pPr>
        <w:spacing w:after="0"/>
        <w:jc w:val="both"/>
        <w:rPr>
          <w:rFonts w:ascii="Times New Roman" w:hAnsi="Times New Roman" w:cs="Times New Roman"/>
          <w:sz w:val="28"/>
          <w:szCs w:val="28"/>
        </w:rPr>
      </w:pPr>
      <w:r w:rsidRPr="00B15B87">
        <w:rPr>
          <w:rFonts w:ascii="Times New Roman" w:hAnsi="Times New Roman" w:cs="Times New Roman"/>
          <w:sz w:val="28"/>
          <w:szCs w:val="28"/>
        </w:rPr>
        <w:t xml:space="preserve">  </w:t>
      </w:r>
      <w:r w:rsidR="00F17323">
        <w:rPr>
          <w:rFonts w:ascii="Times New Roman" w:hAnsi="Times New Roman" w:cs="Times New Roman"/>
          <w:sz w:val="28"/>
          <w:szCs w:val="28"/>
        </w:rPr>
        <w:t xml:space="preserve">        </w:t>
      </w:r>
      <w:proofErr w:type="gramStart"/>
      <w:r w:rsidRPr="00B15B87">
        <w:rPr>
          <w:rFonts w:ascii="Times New Roman" w:hAnsi="Times New Roman" w:cs="Times New Roman"/>
          <w:sz w:val="28"/>
          <w:szCs w:val="28"/>
        </w:rPr>
        <w:t>Согласно представленным к проверке расчётам (обоснованиям) на 2020 год плановый фонд оплаты труда с начислениями на выплаты по оплате труда персоналу Учреждения составил 2</w:t>
      </w:r>
      <w:r w:rsidR="00F17323">
        <w:rPr>
          <w:rFonts w:ascii="Times New Roman" w:hAnsi="Times New Roman" w:cs="Times New Roman"/>
          <w:sz w:val="28"/>
          <w:szCs w:val="28"/>
        </w:rPr>
        <w:t> </w:t>
      </w:r>
      <w:r w:rsidRPr="00B15B87">
        <w:rPr>
          <w:rFonts w:ascii="Times New Roman" w:hAnsi="Times New Roman" w:cs="Times New Roman"/>
          <w:sz w:val="28"/>
          <w:szCs w:val="28"/>
        </w:rPr>
        <w:t>596</w:t>
      </w:r>
      <w:r w:rsidR="00F17323">
        <w:rPr>
          <w:rFonts w:ascii="Times New Roman" w:hAnsi="Times New Roman" w:cs="Times New Roman"/>
          <w:sz w:val="28"/>
          <w:szCs w:val="28"/>
        </w:rPr>
        <w:t> </w:t>
      </w:r>
      <w:r w:rsidRPr="00B15B87">
        <w:rPr>
          <w:rFonts w:ascii="Times New Roman" w:hAnsi="Times New Roman" w:cs="Times New Roman"/>
          <w:sz w:val="28"/>
          <w:szCs w:val="28"/>
        </w:rPr>
        <w:t>359</w:t>
      </w:r>
      <w:r w:rsidR="00F17323">
        <w:rPr>
          <w:rFonts w:ascii="Times New Roman" w:hAnsi="Times New Roman" w:cs="Times New Roman"/>
          <w:sz w:val="28"/>
          <w:szCs w:val="28"/>
        </w:rPr>
        <w:t xml:space="preserve"> </w:t>
      </w:r>
      <w:r w:rsidRPr="00B15B87">
        <w:rPr>
          <w:rFonts w:ascii="Times New Roman" w:hAnsi="Times New Roman" w:cs="Times New Roman"/>
          <w:sz w:val="28"/>
          <w:szCs w:val="28"/>
        </w:rPr>
        <w:t>руб</w:t>
      </w:r>
      <w:r w:rsidR="00F17323">
        <w:rPr>
          <w:rFonts w:ascii="Times New Roman" w:hAnsi="Times New Roman" w:cs="Times New Roman"/>
          <w:sz w:val="28"/>
          <w:szCs w:val="28"/>
        </w:rPr>
        <w:t xml:space="preserve">лей </w:t>
      </w:r>
      <w:r w:rsidRPr="00B15B87">
        <w:rPr>
          <w:rFonts w:ascii="Times New Roman" w:hAnsi="Times New Roman" w:cs="Times New Roman"/>
          <w:sz w:val="28"/>
          <w:szCs w:val="28"/>
        </w:rPr>
        <w:t>95</w:t>
      </w:r>
      <w:r w:rsidR="00F17323">
        <w:rPr>
          <w:rFonts w:ascii="Times New Roman" w:hAnsi="Times New Roman" w:cs="Times New Roman"/>
          <w:sz w:val="28"/>
          <w:szCs w:val="28"/>
        </w:rPr>
        <w:t xml:space="preserve"> </w:t>
      </w:r>
      <w:r w:rsidRPr="00B15B87">
        <w:rPr>
          <w:rFonts w:ascii="Times New Roman" w:hAnsi="Times New Roman" w:cs="Times New Roman"/>
          <w:sz w:val="28"/>
          <w:szCs w:val="28"/>
        </w:rPr>
        <w:t>коп</w:t>
      </w:r>
      <w:r w:rsidR="00F17323">
        <w:rPr>
          <w:rFonts w:ascii="Times New Roman" w:hAnsi="Times New Roman" w:cs="Times New Roman"/>
          <w:sz w:val="28"/>
          <w:szCs w:val="28"/>
        </w:rPr>
        <w:t>еек</w:t>
      </w:r>
      <w:r w:rsidRPr="00B15B87">
        <w:rPr>
          <w:rFonts w:ascii="Times New Roman" w:hAnsi="Times New Roman" w:cs="Times New Roman"/>
          <w:sz w:val="28"/>
          <w:szCs w:val="28"/>
        </w:rPr>
        <w:t xml:space="preserve">, в том числе фонд оплаты труда </w:t>
      </w:r>
      <w:r w:rsidR="00F17323">
        <w:rPr>
          <w:rFonts w:ascii="Times New Roman" w:hAnsi="Times New Roman" w:cs="Times New Roman"/>
          <w:sz w:val="28"/>
          <w:szCs w:val="28"/>
        </w:rPr>
        <w:t>-</w:t>
      </w:r>
      <w:r w:rsidRPr="00B15B87">
        <w:rPr>
          <w:rFonts w:ascii="Times New Roman" w:hAnsi="Times New Roman" w:cs="Times New Roman"/>
          <w:sz w:val="28"/>
          <w:szCs w:val="28"/>
        </w:rPr>
        <w:t>1</w:t>
      </w:r>
      <w:r w:rsidR="00F17323">
        <w:rPr>
          <w:rFonts w:ascii="Times New Roman" w:hAnsi="Times New Roman" w:cs="Times New Roman"/>
          <w:sz w:val="28"/>
          <w:szCs w:val="28"/>
        </w:rPr>
        <w:t> </w:t>
      </w:r>
      <w:r w:rsidRPr="00B15B87">
        <w:rPr>
          <w:rFonts w:ascii="Times New Roman" w:hAnsi="Times New Roman" w:cs="Times New Roman"/>
          <w:sz w:val="28"/>
          <w:szCs w:val="28"/>
        </w:rPr>
        <w:t>991</w:t>
      </w:r>
      <w:r w:rsidR="00F17323">
        <w:rPr>
          <w:rFonts w:ascii="Times New Roman" w:hAnsi="Times New Roman" w:cs="Times New Roman"/>
          <w:sz w:val="28"/>
          <w:szCs w:val="28"/>
        </w:rPr>
        <w:t> </w:t>
      </w:r>
      <w:r w:rsidRPr="00B15B87">
        <w:rPr>
          <w:rFonts w:ascii="Times New Roman" w:hAnsi="Times New Roman" w:cs="Times New Roman"/>
          <w:sz w:val="28"/>
          <w:szCs w:val="28"/>
        </w:rPr>
        <w:t>738</w:t>
      </w:r>
      <w:r w:rsidR="00F17323">
        <w:rPr>
          <w:rFonts w:ascii="Times New Roman" w:hAnsi="Times New Roman" w:cs="Times New Roman"/>
          <w:sz w:val="28"/>
          <w:szCs w:val="28"/>
        </w:rPr>
        <w:t xml:space="preserve"> </w:t>
      </w:r>
      <w:r w:rsidRPr="00B15B87">
        <w:rPr>
          <w:rFonts w:ascii="Times New Roman" w:hAnsi="Times New Roman" w:cs="Times New Roman"/>
          <w:sz w:val="28"/>
          <w:szCs w:val="28"/>
        </w:rPr>
        <w:t>руб</w:t>
      </w:r>
      <w:r w:rsidR="00F17323">
        <w:rPr>
          <w:rFonts w:ascii="Times New Roman" w:hAnsi="Times New Roman" w:cs="Times New Roman"/>
          <w:sz w:val="28"/>
          <w:szCs w:val="28"/>
        </w:rPr>
        <w:t xml:space="preserve">лей </w:t>
      </w:r>
      <w:r w:rsidRPr="00B15B87">
        <w:rPr>
          <w:rFonts w:ascii="Times New Roman" w:hAnsi="Times New Roman" w:cs="Times New Roman"/>
          <w:sz w:val="28"/>
          <w:szCs w:val="28"/>
        </w:rPr>
        <w:t>02</w:t>
      </w:r>
      <w:r w:rsidR="00F17323">
        <w:rPr>
          <w:rFonts w:ascii="Times New Roman" w:hAnsi="Times New Roman" w:cs="Times New Roman"/>
          <w:sz w:val="28"/>
          <w:szCs w:val="28"/>
        </w:rPr>
        <w:t xml:space="preserve"> </w:t>
      </w:r>
      <w:r w:rsidRPr="00B15B87">
        <w:rPr>
          <w:rFonts w:ascii="Times New Roman" w:hAnsi="Times New Roman" w:cs="Times New Roman"/>
          <w:sz w:val="28"/>
          <w:szCs w:val="28"/>
        </w:rPr>
        <w:t>коп</w:t>
      </w:r>
      <w:r w:rsidR="00F17323">
        <w:rPr>
          <w:rFonts w:ascii="Times New Roman" w:hAnsi="Times New Roman" w:cs="Times New Roman"/>
          <w:sz w:val="28"/>
          <w:szCs w:val="28"/>
        </w:rPr>
        <w:t>ейки</w:t>
      </w:r>
      <w:r w:rsidRPr="00B15B87">
        <w:rPr>
          <w:rFonts w:ascii="Times New Roman" w:hAnsi="Times New Roman" w:cs="Times New Roman"/>
          <w:sz w:val="28"/>
          <w:szCs w:val="28"/>
        </w:rPr>
        <w:t>, что соответствует строке 2110 Плана финансово - хозяйственной  деятельности  на 2020год,</w:t>
      </w:r>
      <w:r w:rsidR="00F17323">
        <w:rPr>
          <w:rFonts w:ascii="Times New Roman" w:hAnsi="Times New Roman" w:cs="Times New Roman"/>
          <w:sz w:val="28"/>
          <w:szCs w:val="28"/>
        </w:rPr>
        <w:t xml:space="preserve"> </w:t>
      </w:r>
      <w:r w:rsidRPr="00B15B87">
        <w:rPr>
          <w:rFonts w:ascii="Times New Roman" w:hAnsi="Times New Roman" w:cs="Times New Roman"/>
          <w:sz w:val="28"/>
          <w:szCs w:val="28"/>
        </w:rPr>
        <w:t xml:space="preserve"> начисления на фонд оплаты труда</w:t>
      </w:r>
      <w:r w:rsidR="00F17323">
        <w:rPr>
          <w:rFonts w:ascii="Times New Roman" w:hAnsi="Times New Roman" w:cs="Times New Roman"/>
          <w:sz w:val="28"/>
          <w:szCs w:val="28"/>
        </w:rPr>
        <w:t xml:space="preserve"> –</w:t>
      </w:r>
      <w:r w:rsidRPr="00B15B87">
        <w:rPr>
          <w:rFonts w:ascii="Times New Roman" w:hAnsi="Times New Roman" w:cs="Times New Roman"/>
          <w:sz w:val="28"/>
          <w:szCs w:val="28"/>
        </w:rPr>
        <w:t xml:space="preserve"> 601</w:t>
      </w:r>
      <w:r w:rsidR="00F17323">
        <w:rPr>
          <w:rFonts w:ascii="Times New Roman" w:hAnsi="Times New Roman" w:cs="Times New Roman"/>
          <w:sz w:val="28"/>
          <w:szCs w:val="28"/>
        </w:rPr>
        <w:t xml:space="preserve"> </w:t>
      </w:r>
      <w:r w:rsidRPr="00B15B87">
        <w:rPr>
          <w:rFonts w:ascii="Times New Roman" w:hAnsi="Times New Roman" w:cs="Times New Roman"/>
          <w:sz w:val="28"/>
          <w:szCs w:val="28"/>
        </w:rPr>
        <w:t>244 руб</w:t>
      </w:r>
      <w:r w:rsidR="00F17323">
        <w:rPr>
          <w:rFonts w:ascii="Times New Roman" w:hAnsi="Times New Roman" w:cs="Times New Roman"/>
          <w:sz w:val="28"/>
          <w:szCs w:val="28"/>
        </w:rPr>
        <w:t xml:space="preserve">ля </w:t>
      </w:r>
      <w:r w:rsidRPr="00B15B87">
        <w:rPr>
          <w:rFonts w:ascii="Times New Roman" w:hAnsi="Times New Roman" w:cs="Times New Roman"/>
          <w:sz w:val="28"/>
          <w:szCs w:val="28"/>
        </w:rPr>
        <w:t>61</w:t>
      </w:r>
      <w:proofErr w:type="gramEnd"/>
      <w:r w:rsidR="00F17323">
        <w:rPr>
          <w:rFonts w:ascii="Times New Roman" w:hAnsi="Times New Roman" w:cs="Times New Roman"/>
          <w:sz w:val="28"/>
          <w:szCs w:val="28"/>
        </w:rPr>
        <w:t xml:space="preserve"> </w:t>
      </w:r>
      <w:r w:rsidRPr="00B15B87">
        <w:rPr>
          <w:rFonts w:ascii="Times New Roman" w:hAnsi="Times New Roman" w:cs="Times New Roman"/>
          <w:sz w:val="28"/>
          <w:szCs w:val="28"/>
        </w:rPr>
        <w:t>коп</w:t>
      </w:r>
      <w:r w:rsidR="00F17323">
        <w:rPr>
          <w:rFonts w:ascii="Times New Roman" w:hAnsi="Times New Roman" w:cs="Times New Roman"/>
          <w:sz w:val="28"/>
          <w:szCs w:val="28"/>
        </w:rPr>
        <w:t>ейка,</w:t>
      </w:r>
      <w:r w:rsidRPr="00B15B87">
        <w:rPr>
          <w:rFonts w:ascii="Times New Roman" w:hAnsi="Times New Roman" w:cs="Times New Roman"/>
          <w:sz w:val="28"/>
          <w:szCs w:val="28"/>
        </w:rPr>
        <w:t xml:space="preserve"> что соответствует строке 2140 </w:t>
      </w:r>
      <w:r w:rsidR="00F17323">
        <w:rPr>
          <w:rFonts w:ascii="Times New Roman" w:hAnsi="Times New Roman" w:cs="Times New Roman"/>
          <w:sz w:val="28"/>
          <w:szCs w:val="28"/>
        </w:rPr>
        <w:t xml:space="preserve"> </w:t>
      </w:r>
      <w:r w:rsidRPr="00B15B87">
        <w:rPr>
          <w:rFonts w:ascii="Times New Roman" w:hAnsi="Times New Roman" w:cs="Times New Roman"/>
          <w:sz w:val="28"/>
          <w:szCs w:val="28"/>
        </w:rPr>
        <w:t>Плана финансово - хозяйственной деятельности на 2020 год.</w:t>
      </w:r>
    </w:p>
    <w:p w:rsidR="007264A2" w:rsidRDefault="007264A2" w:rsidP="007264A2">
      <w:pPr>
        <w:adjustRightInd w:val="0"/>
        <w:spacing w:after="0"/>
        <w:ind w:firstLine="567"/>
        <w:jc w:val="both"/>
        <w:rPr>
          <w:rFonts w:ascii="Times New Roman" w:hAnsi="Times New Roman" w:cs="Times New Roman"/>
          <w:sz w:val="28"/>
          <w:szCs w:val="28"/>
        </w:rPr>
      </w:pPr>
      <w:r w:rsidRPr="007264A2">
        <w:rPr>
          <w:rFonts w:ascii="Times New Roman" w:hAnsi="Times New Roman" w:cs="Times New Roman"/>
          <w:sz w:val="28"/>
          <w:szCs w:val="28"/>
        </w:rPr>
        <w:t xml:space="preserve">Проверкой установленных сотрудникам Учреждения должностных окладов, а также </w:t>
      </w:r>
      <w:r w:rsidRPr="00B15B87">
        <w:rPr>
          <w:rFonts w:ascii="Times New Roman" w:hAnsi="Times New Roman" w:cs="Times New Roman"/>
          <w:sz w:val="28"/>
          <w:szCs w:val="28"/>
        </w:rPr>
        <w:t xml:space="preserve">установления надбавки за выслугу лет работникам </w:t>
      </w:r>
      <w:r w:rsidR="00DF297C">
        <w:rPr>
          <w:rFonts w:ascii="Times New Roman" w:hAnsi="Times New Roman" w:cs="Times New Roman"/>
          <w:sz w:val="28"/>
          <w:szCs w:val="28"/>
        </w:rPr>
        <w:t>У</w:t>
      </w:r>
      <w:r w:rsidRPr="00B15B87">
        <w:rPr>
          <w:rFonts w:ascii="Times New Roman" w:hAnsi="Times New Roman" w:cs="Times New Roman"/>
          <w:sz w:val="28"/>
          <w:szCs w:val="28"/>
        </w:rPr>
        <w:t>чреждения</w:t>
      </w:r>
      <w:r>
        <w:rPr>
          <w:rFonts w:ascii="Times New Roman" w:hAnsi="Times New Roman" w:cs="Times New Roman"/>
          <w:sz w:val="28"/>
          <w:szCs w:val="28"/>
        </w:rPr>
        <w:t>, нарушений</w:t>
      </w:r>
      <w:r w:rsidRPr="007264A2">
        <w:rPr>
          <w:rFonts w:ascii="Times New Roman" w:hAnsi="Times New Roman" w:cs="Times New Roman"/>
          <w:sz w:val="28"/>
          <w:szCs w:val="28"/>
        </w:rPr>
        <w:t xml:space="preserve"> не установлено.</w:t>
      </w:r>
    </w:p>
    <w:p w:rsidR="00DF297C" w:rsidRPr="007264A2" w:rsidRDefault="00DF297C" w:rsidP="007264A2">
      <w:pPr>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выборочной проверке правильности начисления доплат до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нарушений не выявлено.</w:t>
      </w:r>
    </w:p>
    <w:p w:rsidR="007264A2" w:rsidRDefault="007264A2" w:rsidP="007264A2">
      <w:pPr>
        <w:adjustRightInd w:val="0"/>
        <w:spacing w:after="0"/>
        <w:ind w:firstLine="567"/>
        <w:jc w:val="both"/>
        <w:rPr>
          <w:rFonts w:ascii="Times New Roman" w:hAnsi="Times New Roman" w:cs="Times New Roman"/>
          <w:sz w:val="28"/>
          <w:szCs w:val="28"/>
        </w:rPr>
      </w:pPr>
      <w:r w:rsidRPr="007264A2">
        <w:rPr>
          <w:rFonts w:ascii="Times New Roman" w:hAnsi="Times New Roman" w:cs="Times New Roman"/>
          <w:sz w:val="28"/>
          <w:szCs w:val="28"/>
        </w:rPr>
        <w:t>В ходе проверки представлены трудовые книжки, трудовые договоры, приказы на прием и увольнение сотрудников, карточки-справки, табели учета рабочего времени, Журнал операций расчетов по оплате труда, денежному довольствию и стипендиям № 6, реестры денежных сре</w:t>
      </w:r>
      <w:proofErr w:type="gramStart"/>
      <w:r w:rsidRPr="007264A2">
        <w:rPr>
          <w:rFonts w:ascii="Times New Roman" w:hAnsi="Times New Roman" w:cs="Times New Roman"/>
          <w:sz w:val="28"/>
          <w:szCs w:val="28"/>
        </w:rPr>
        <w:t>дств с р</w:t>
      </w:r>
      <w:proofErr w:type="gramEnd"/>
      <w:r w:rsidRPr="007264A2">
        <w:rPr>
          <w:rFonts w:ascii="Times New Roman" w:hAnsi="Times New Roman" w:cs="Times New Roman"/>
          <w:sz w:val="28"/>
          <w:szCs w:val="28"/>
        </w:rPr>
        <w:t>езультатами зачислений на счета физических лиц в ПАО «Сбербанк», предоставляемых Учреждением через систему дистанционного банковского обслуживания.</w:t>
      </w:r>
    </w:p>
    <w:p w:rsidR="007264A2" w:rsidRPr="00EC23A3" w:rsidRDefault="007264A2" w:rsidP="007264A2">
      <w:pPr>
        <w:adjustRightInd w:val="0"/>
        <w:spacing w:after="0"/>
        <w:ind w:firstLine="567"/>
        <w:jc w:val="both"/>
        <w:rPr>
          <w:rFonts w:ascii="Times New Roman" w:hAnsi="Times New Roman" w:cs="Times New Roman"/>
          <w:b/>
          <w:sz w:val="28"/>
          <w:szCs w:val="28"/>
        </w:rPr>
      </w:pPr>
      <w:r w:rsidRPr="00EC23A3">
        <w:rPr>
          <w:rFonts w:ascii="Times New Roman" w:hAnsi="Times New Roman" w:cs="Times New Roman"/>
          <w:b/>
          <w:sz w:val="28"/>
          <w:szCs w:val="28"/>
        </w:rPr>
        <w:t xml:space="preserve">Выборочной проверкой соответствия сумм заработной платы, подлежащих выплате согласно карточкам-справкам и фактическим суммам, указанным в реестрах денежных средств с результатами </w:t>
      </w:r>
      <w:r w:rsidRPr="00EC23A3">
        <w:rPr>
          <w:rFonts w:ascii="Times New Roman" w:hAnsi="Times New Roman" w:cs="Times New Roman"/>
          <w:b/>
          <w:sz w:val="28"/>
          <w:szCs w:val="28"/>
        </w:rPr>
        <w:lastRenderedPageBreak/>
        <w:t xml:space="preserve">зачислений на счета ПАО «Сбербанк», платежных поручениях, достоверности </w:t>
      </w:r>
      <w:r w:rsidR="007F136B" w:rsidRPr="00EC23A3">
        <w:rPr>
          <w:rFonts w:ascii="Times New Roman" w:hAnsi="Times New Roman" w:cs="Times New Roman"/>
          <w:b/>
          <w:sz w:val="28"/>
          <w:szCs w:val="28"/>
        </w:rPr>
        <w:t>отражения в бухгалтерском учете</w:t>
      </w:r>
      <w:r w:rsidRPr="00EC23A3">
        <w:rPr>
          <w:rFonts w:ascii="Times New Roman" w:hAnsi="Times New Roman" w:cs="Times New Roman"/>
          <w:b/>
          <w:sz w:val="28"/>
          <w:szCs w:val="28"/>
        </w:rPr>
        <w:t xml:space="preserve">  установлено</w:t>
      </w:r>
      <w:r w:rsidR="007F136B" w:rsidRPr="00EC23A3">
        <w:rPr>
          <w:rFonts w:ascii="Times New Roman" w:hAnsi="Times New Roman" w:cs="Times New Roman"/>
          <w:b/>
          <w:sz w:val="28"/>
          <w:szCs w:val="28"/>
        </w:rPr>
        <w:t>, что</w:t>
      </w:r>
      <w:r w:rsidR="00F642F1">
        <w:rPr>
          <w:rFonts w:ascii="Times New Roman" w:hAnsi="Times New Roman" w:cs="Times New Roman"/>
          <w:b/>
          <w:sz w:val="28"/>
          <w:szCs w:val="28"/>
        </w:rPr>
        <w:t xml:space="preserve"> в нарушение ст. 9 Федерального закона от 06.12.2011 № 402-ФЗ  учреждением не представлены первичные</w:t>
      </w:r>
      <w:r w:rsidR="00F642F1" w:rsidRPr="00F642F1">
        <w:rPr>
          <w:rFonts w:ascii="Times New Roman" w:hAnsi="Times New Roman" w:cs="Times New Roman"/>
          <w:b/>
          <w:sz w:val="28"/>
          <w:szCs w:val="28"/>
        </w:rPr>
        <w:t xml:space="preserve"> учетны</w:t>
      </w:r>
      <w:r w:rsidR="00F642F1">
        <w:rPr>
          <w:rFonts w:ascii="Times New Roman" w:hAnsi="Times New Roman" w:cs="Times New Roman"/>
          <w:b/>
          <w:sz w:val="28"/>
          <w:szCs w:val="28"/>
        </w:rPr>
        <w:t>е</w:t>
      </w:r>
      <w:r w:rsidR="00F642F1" w:rsidRPr="00F642F1">
        <w:rPr>
          <w:rFonts w:ascii="Times New Roman" w:hAnsi="Times New Roman" w:cs="Times New Roman"/>
          <w:b/>
          <w:sz w:val="28"/>
          <w:szCs w:val="28"/>
        </w:rPr>
        <w:t xml:space="preserve"> документ</w:t>
      </w:r>
      <w:r w:rsidR="00F642F1">
        <w:rPr>
          <w:rFonts w:ascii="Times New Roman" w:hAnsi="Times New Roman" w:cs="Times New Roman"/>
          <w:b/>
          <w:sz w:val="28"/>
          <w:szCs w:val="28"/>
        </w:rPr>
        <w:t>ы</w:t>
      </w:r>
      <w:r w:rsidR="00F642F1" w:rsidRPr="00F642F1">
        <w:rPr>
          <w:rFonts w:ascii="Times New Roman" w:hAnsi="Times New Roman" w:cs="Times New Roman"/>
          <w:b/>
          <w:sz w:val="28"/>
          <w:szCs w:val="28"/>
        </w:rPr>
        <w:t>, подтверждающи</w:t>
      </w:r>
      <w:r w:rsidR="00F642F1">
        <w:rPr>
          <w:rFonts w:ascii="Times New Roman" w:hAnsi="Times New Roman" w:cs="Times New Roman"/>
          <w:b/>
          <w:sz w:val="28"/>
          <w:szCs w:val="28"/>
        </w:rPr>
        <w:t>е</w:t>
      </w:r>
      <w:r w:rsidR="00F642F1" w:rsidRPr="00F642F1">
        <w:rPr>
          <w:rFonts w:ascii="Times New Roman" w:hAnsi="Times New Roman" w:cs="Times New Roman"/>
          <w:b/>
          <w:sz w:val="28"/>
          <w:szCs w:val="28"/>
        </w:rPr>
        <w:t xml:space="preserve"> исполнение принятых обязательств</w:t>
      </w:r>
      <w:r w:rsidR="00F642F1">
        <w:rPr>
          <w:rFonts w:ascii="Times New Roman" w:hAnsi="Times New Roman" w:cs="Times New Roman"/>
          <w:b/>
          <w:sz w:val="28"/>
          <w:szCs w:val="28"/>
        </w:rPr>
        <w:t xml:space="preserve"> </w:t>
      </w:r>
      <w:proofErr w:type="gramStart"/>
      <w:r w:rsidR="00F642F1">
        <w:rPr>
          <w:rFonts w:ascii="Times New Roman" w:hAnsi="Times New Roman" w:cs="Times New Roman"/>
          <w:b/>
          <w:sz w:val="28"/>
          <w:szCs w:val="28"/>
        </w:rPr>
        <w:t xml:space="preserve">( </w:t>
      </w:r>
      <w:proofErr w:type="gramEnd"/>
      <w:r w:rsidR="00F642F1">
        <w:rPr>
          <w:rFonts w:ascii="Times New Roman" w:hAnsi="Times New Roman" w:cs="Times New Roman"/>
          <w:b/>
          <w:sz w:val="28"/>
          <w:szCs w:val="28"/>
        </w:rPr>
        <w:t>платежны</w:t>
      </w:r>
      <w:r w:rsidR="00F055AE">
        <w:rPr>
          <w:rFonts w:ascii="Times New Roman" w:hAnsi="Times New Roman" w:cs="Times New Roman"/>
          <w:b/>
          <w:sz w:val="28"/>
          <w:szCs w:val="28"/>
        </w:rPr>
        <w:t>е</w:t>
      </w:r>
      <w:r w:rsidR="00F642F1">
        <w:rPr>
          <w:rFonts w:ascii="Times New Roman" w:hAnsi="Times New Roman" w:cs="Times New Roman"/>
          <w:b/>
          <w:sz w:val="28"/>
          <w:szCs w:val="28"/>
        </w:rPr>
        <w:t xml:space="preserve"> документ</w:t>
      </w:r>
      <w:r w:rsidR="00F055AE">
        <w:rPr>
          <w:rFonts w:ascii="Times New Roman" w:hAnsi="Times New Roman" w:cs="Times New Roman"/>
          <w:b/>
          <w:sz w:val="28"/>
          <w:szCs w:val="28"/>
        </w:rPr>
        <w:t>ы</w:t>
      </w:r>
      <w:r w:rsidR="00F642F1">
        <w:rPr>
          <w:rFonts w:ascii="Times New Roman" w:hAnsi="Times New Roman" w:cs="Times New Roman"/>
          <w:b/>
          <w:sz w:val="28"/>
          <w:szCs w:val="28"/>
        </w:rPr>
        <w:t>)</w:t>
      </w:r>
      <w:r w:rsidR="00F642F1" w:rsidRPr="00F642F1">
        <w:rPr>
          <w:rFonts w:ascii="Times New Roman" w:hAnsi="Times New Roman" w:cs="Times New Roman"/>
          <w:b/>
          <w:sz w:val="28"/>
          <w:szCs w:val="28"/>
        </w:rPr>
        <w:t>, подтверждающи</w:t>
      </w:r>
      <w:r w:rsidR="00F055AE">
        <w:rPr>
          <w:rFonts w:ascii="Times New Roman" w:hAnsi="Times New Roman" w:cs="Times New Roman"/>
          <w:b/>
          <w:sz w:val="28"/>
          <w:szCs w:val="28"/>
        </w:rPr>
        <w:t>н</w:t>
      </w:r>
      <w:r w:rsidR="00F642F1" w:rsidRPr="00F642F1">
        <w:rPr>
          <w:rFonts w:ascii="Times New Roman" w:hAnsi="Times New Roman" w:cs="Times New Roman"/>
          <w:b/>
          <w:sz w:val="28"/>
          <w:szCs w:val="28"/>
        </w:rPr>
        <w:t xml:space="preserve"> списание денежных средств с лицевого счета учреждения</w:t>
      </w:r>
      <w:r w:rsidR="00F642F1">
        <w:rPr>
          <w:rFonts w:ascii="Times New Roman" w:hAnsi="Times New Roman" w:cs="Times New Roman"/>
          <w:b/>
          <w:sz w:val="28"/>
          <w:szCs w:val="28"/>
        </w:rPr>
        <w:t xml:space="preserve"> </w:t>
      </w:r>
      <w:r w:rsidR="00F642F1" w:rsidRPr="00F642F1">
        <w:rPr>
          <w:rFonts w:ascii="Times New Roman" w:hAnsi="Times New Roman" w:cs="Times New Roman"/>
          <w:b/>
          <w:sz w:val="28"/>
          <w:szCs w:val="28"/>
        </w:rPr>
        <w:t xml:space="preserve"> на выплату заработной платы</w:t>
      </w:r>
      <w:r w:rsidR="00F642F1">
        <w:rPr>
          <w:rFonts w:ascii="Times New Roman" w:hAnsi="Times New Roman" w:cs="Times New Roman"/>
          <w:b/>
          <w:sz w:val="28"/>
          <w:szCs w:val="28"/>
        </w:rPr>
        <w:t>.  Кроме того,</w:t>
      </w:r>
      <w:r w:rsidR="007F136B" w:rsidRPr="00EC23A3">
        <w:rPr>
          <w:rFonts w:ascii="Times New Roman" w:hAnsi="Times New Roman" w:cs="Times New Roman"/>
          <w:b/>
          <w:sz w:val="28"/>
          <w:szCs w:val="28"/>
        </w:rPr>
        <w:t xml:space="preserve">  к заявкам на кассовый расход </w:t>
      </w:r>
      <w:r w:rsidR="008F6D37" w:rsidRPr="00EC23A3">
        <w:rPr>
          <w:rFonts w:ascii="Times New Roman" w:hAnsi="Times New Roman" w:cs="Times New Roman"/>
          <w:b/>
          <w:sz w:val="28"/>
          <w:szCs w:val="28"/>
        </w:rPr>
        <w:t>приложены реестры денежных средств на зачисление заработной платы на счета физических лиц в ПАО «Сбербанк» без обязательной отметки банка о прохождении зачисления, что не может быть основанием для бухгалтерской записи</w:t>
      </w:r>
      <w:r w:rsidR="00EC23A3" w:rsidRPr="00EC23A3">
        <w:rPr>
          <w:rFonts w:ascii="Times New Roman" w:hAnsi="Times New Roman" w:cs="Times New Roman"/>
          <w:b/>
          <w:sz w:val="28"/>
          <w:szCs w:val="28"/>
        </w:rPr>
        <w:t xml:space="preserve"> </w:t>
      </w:r>
      <w:proofErr w:type="gramStart"/>
      <w:r w:rsidR="008F6D37" w:rsidRPr="00EC23A3">
        <w:rPr>
          <w:rFonts w:ascii="Times New Roman" w:hAnsi="Times New Roman" w:cs="Times New Roman"/>
          <w:b/>
          <w:sz w:val="28"/>
          <w:szCs w:val="28"/>
        </w:rPr>
        <w:t xml:space="preserve">( </w:t>
      </w:r>
      <w:proofErr w:type="gramEnd"/>
      <w:r w:rsidR="008F6D37" w:rsidRPr="00EC23A3">
        <w:rPr>
          <w:rFonts w:ascii="Times New Roman" w:hAnsi="Times New Roman" w:cs="Times New Roman"/>
          <w:b/>
          <w:sz w:val="28"/>
          <w:szCs w:val="28"/>
        </w:rPr>
        <w:t xml:space="preserve">реестр денежных средств от 20.03.2020 № 8 на сумму 45 957,72 рублей, № 24 от 03.07.2020 на сумму 97605,90, № 27 от 20.07.2020 на сумму 45 </w:t>
      </w:r>
      <w:proofErr w:type="gramStart"/>
      <w:r w:rsidR="008F6D37" w:rsidRPr="00EC23A3">
        <w:rPr>
          <w:rFonts w:ascii="Times New Roman" w:hAnsi="Times New Roman" w:cs="Times New Roman"/>
          <w:b/>
          <w:sz w:val="28"/>
          <w:szCs w:val="28"/>
        </w:rPr>
        <w:t>966,95 рублей, № 28 от 27.07.2020 на сумму 20 340,82 рублей, реестры № 29-30 за август 2020 года на сумму 173 006,34 рублей, реестр № 39 от 05.10.2020 на сумму 90 514,76 рублей, реестр № 340 от 05.11.2020 на сумму 102 580,31 рублей, реестр № 343 от 04.12.2020 на сумму 78 369,84 рублей)</w:t>
      </w:r>
      <w:r w:rsidR="00EC23A3">
        <w:rPr>
          <w:rFonts w:ascii="Times New Roman" w:hAnsi="Times New Roman" w:cs="Times New Roman"/>
          <w:b/>
          <w:sz w:val="28"/>
          <w:szCs w:val="28"/>
        </w:rPr>
        <w:t>.</w:t>
      </w:r>
      <w:r w:rsidR="008F6D37" w:rsidRPr="00EC23A3">
        <w:rPr>
          <w:rFonts w:ascii="Times New Roman" w:hAnsi="Times New Roman" w:cs="Times New Roman"/>
          <w:b/>
          <w:sz w:val="28"/>
          <w:szCs w:val="28"/>
        </w:rPr>
        <w:t xml:space="preserve">  </w:t>
      </w:r>
      <w:r w:rsidRPr="00EC23A3">
        <w:rPr>
          <w:rFonts w:ascii="Times New Roman" w:hAnsi="Times New Roman" w:cs="Times New Roman"/>
          <w:b/>
          <w:sz w:val="28"/>
          <w:szCs w:val="28"/>
        </w:rPr>
        <w:t xml:space="preserve"> </w:t>
      </w:r>
      <w:proofErr w:type="gramEnd"/>
    </w:p>
    <w:p w:rsidR="00C149D8" w:rsidRPr="000B3457" w:rsidRDefault="00C149D8" w:rsidP="00C149D8">
      <w:pPr>
        <w:adjustRightInd w:val="0"/>
        <w:spacing w:after="0"/>
        <w:ind w:firstLine="567"/>
        <w:jc w:val="both"/>
        <w:rPr>
          <w:rFonts w:ascii="Times New Roman" w:hAnsi="Times New Roman" w:cs="Times New Roman"/>
          <w:b/>
          <w:sz w:val="28"/>
          <w:szCs w:val="28"/>
        </w:rPr>
      </w:pPr>
      <w:proofErr w:type="gramStart"/>
      <w:r w:rsidRPr="000B3457">
        <w:rPr>
          <w:rFonts w:ascii="Times New Roman" w:hAnsi="Times New Roman" w:cs="Times New Roman"/>
          <w:b/>
          <w:sz w:val="28"/>
          <w:szCs w:val="28"/>
        </w:rPr>
        <w:t xml:space="preserve">В нарушение требований Приложения № 5 </w:t>
      </w:r>
      <w:r w:rsidR="007264A2" w:rsidRPr="000B3457">
        <w:rPr>
          <w:rFonts w:ascii="Times New Roman" w:hAnsi="Times New Roman" w:cs="Times New Roman"/>
          <w:b/>
          <w:sz w:val="28"/>
          <w:szCs w:val="28"/>
        </w:rPr>
        <w:t>Приказа Минфина России от 30.03.2015 N 52н</w:t>
      </w:r>
      <w:r w:rsidR="007264A2" w:rsidRPr="000B3457">
        <w:rPr>
          <w:rFonts w:ascii="Times New Roman" w:hAnsi="Times New Roman" w:cs="Times New Roman"/>
          <w:b/>
          <w:sz w:val="28"/>
          <w:szCs w:val="28"/>
          <w:u w:val="single"/>
        </w:rPr>
        <w:t xml:space="preserve"> </w:t>
      </w:r>
      <w:r w:rsidR="007264A2" w:rsidRPr="000B3457">
        <w:rPr>
          <w:rFonts w:ascii="Times New Roman" w:hAnsi="Times New Roman" w:cs="Times New Roman"/>
          <w:b/>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 </w:t>
      </w:r>
      <w:r w:rsidRPr="000B3457">
        <w:rPr>
          <w:rFonts w:ascii="Times New Roman" w:hAnsi="Times New Roman" w:cs="Times New Roman"/>
          <w:b/>
          <w:sz w:val="28"/>
          <w:szCs w:val="28"/>
        </w:rPr>
        <w:t xml:space="preserve"> Учреждением регистр бухгалтерского учета формы 05004402 «Расчетная ведомость» на протяжении всего проверяемого</w:t>
      </w:r>
      <w:proofErr w:type="gramEnd"/>
      <w:r w:rsidRPr="000B3457">
        <w:rPr>
          <w:rFonts w:ascii="Times New Roman" w:hAnsi="Times New Roman" w:cs="Times New Roman"/>
          <w:b/>
          <w:sz w:val="28"/>
          <w:szCs w:val="28"/>
        </w:rPr>
        <w:t xml:space="preserve"> периода (2019-2020 годы) </w:t>
      </w:r>
      <w:proofErr w:type="gramStart"/>
      <w:r w:rsidRPr="000B3457">
        <w:rPr>
          <w:rFonts w:ascii="Times New Roman" w:hAnsi="Times New Roman" w:cs="Times New Roman"/>
          <w:b/>
          <w:sz w:val="28"/>
          <w:szCs w:val="28"/>
        </w:rPr>
        <w:t>составлен</w:t>
      </w:r>
      <w:proofErr w:type="gramEnd"/>
      <w:r w:rsidRPr="000B3457">
        <w:rPr>
          <w:rFonts w:ascii="Times New Roman" w:hAnsi="Times New Roman" w:cs="Times New Roman"/>
          <w:b/>
          <w:sz w:val="28"/>
          <w:szCs w:val="28"/>
        </w:rPr>
        <w:t xml:space="preserve"> с нарушением требований вышеуказанного </w:t>
      </w:r>
      <w:r w:rsidR="000D4044" w:rsidRPr="000B3457">
        <w:rPr>
          <w:rFonts w:ascii="Times New Roman" w:hAnsi="Times New Roman" w:cs="Times New Roman"/>
          <w:b/>
          <w:sz w:val="28"/>
          <w:szCs w:val="28"/>
        </w:rPr>
        <w:t>П</w:t>
      </w:r>
      <w:r w:rsidRPr="000B3457">
        <w:rPr>
          <w:rFonts w:ascii="Times New Roman" w:hAnsi="Times New Roman" w:cs="Times New Roman"/>
          <w:b/>
          <w:sz w:val="28"/>
          <w:szCs w:val="28"/>
        </w:rPr>
        <w:t xml:space="preserve">риказа 52н, а именно: </w:t>
      </w:r>
    </w:p>
    <w:p w:rsidR="00C149D8" w:rsidRPr="000B3457" w:rsidRDefault="00C149D8" w:rsidP="00C149D8">
      <w:pPr>
        <w:adjustRightInd w:val="0"/>
        <w:spacing w:after="0"/>
        <w:ind w:firstLine="567"/>
        <w:jc w:val="both"/>
        <w:rPr>
          <w:rFonts w:ascii="Times New Roman" w:hAnsi="Times New Roman" w:cs="Times New Roman"/>
          <w:b/>
          <w:sz w:val="28"/>
          <w:szCs w:val="28"/>
        </w:rPr>
      </w:pPr>
      <w:r w:rsidRPr="000B3457">
        <w:rPr>
          <w:rFonts w:ascii="Times New Roman" w:hAnsi="Times New Roman" w:cs="Times New Roman"/>
          <w:b/>
          <w:sz w:val="28"/>
          <w:szCs w:val="28"/>
        </w:rPr>
        <w:t>- начисление заработной платы отражено общей суммой без расшифровки по видам выплат, предусмотренных штатным расписанием;</w:t>
      </w:r>
    </w:p>
    <w:p w:rsidR="007264A2" w:rsidRPr="000B3457" w:rsidRDefault="00C149D8" w:rsidP="00C149D8">
      <w:pPr>
        <w:adjustRightInd w:val="0"/>
        <w:spacing w:after="0"/>
        <w:ind w:firstLine="567"/>
        <w:jc w:val="both"/>
        <w:rPr>
          <w:rFonts w:ascii="Times New Roman" w:hAnsi="Times New Roman" w:cs="Times New Roman"/>
          <w:b/>
          <w:sz w:val="28"/>
          <w:szCs w:val="28"/>
        </w:rPr>
      </w:pPr>
      <w:r w:rsidRPr="000B3457">
        <w:rPr>
          <w:rFonts w:ascii="Times New Roman" w:hAnsi="Times New Roman" w:cs="Times New Roman"/>
          <w:b/>
          <w:sz w:val="28"/>
          <w:szCs w:val="28"/>
        </w:rPr>
        <w:t xml:space="preserve">- дата составления регистра не соответствует последнему дню месяца.    </w:t>
      </w:r>
    </w:p>
    <w:p w:rsidR="00C149D8" w:rsidRPr="000B3457" w:rsidRDefault="00C149D8" w:rsidP="00C149D8">
      <w:pPr>
        <w:adjustRightInd w:val="0"/>
        <w:spacing w:after="0"/>
        <w:ind w:firstLine="567"/>
        <w:jc w:val="both"/>
        <w:rPr>
          <w:rFonts w:ascii="Times New Roman" w:hAnsi="Times New Roman" w:cs="Times New Roman"/>
          <w:b/>
          <w:sz w:val="28"/>
          <w:szCs w:val="28"/>
        </w:rPr>
      </w:pPr>
      <w:proofErr w:type="gramStart"/>
      <w:r w:rsidRPr="000B3457">
        <w:rPr>
          <w:rFonts w:ascii="Times New Roman" w:hAnsi="Times New Roman" w:cs="Times New Roman"/>
          <w:b/>
          <w:sz w:val="28"/>
          <w:szCs w:val="28"/>
        </w:rPr>
        <w:t>В нарушение требований Приложения № 5 Приказа Минфина России от 30.03.2015 N 52н</w:t>
      </w:r>
      <w:r w:rsidRPr="000B3457">
        <w:rPr>
          <w:rFonts w:ascii="Times New Roman" w:hAnsi="Times New Roman" w:cs="Times New Roman"/>
          <w:b/>
          <w:sz w:val="28"/>
          <w:szCs w:val="28"/>
          <w:u w:val="single"/>
        </w:rPr>
        <w:t xml:space="preserve"> </w:t>
      </w:r>
      <w:r w:rsidRPr="000B3457">
        <w:rPr>
          <w:rFonts w:ascii="Times New Roman" w:hAnsi="Times New Roman" w:cs="Times New Roman"/>
          <w:b/>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  Учреждением регистр бухгалтерского учета формы 050044</w:t>
      </w:r>
      <w:r w:rsidR="000D4044" w:rsidRPr="000B3457">
        <w:rPr>
          <w:rFonts w:ascii="Times New Roman" w:hAnsi="Times New Roman" w:cs="Times New Roman"/>
          <w:b/>
          <w:sz w:val="28"/>
          <w:szCs w:val="28"/>
        </w:rPr>
        <w:t>21</w:t>
      </w:r>
      <w:r w:rsidRPr="000B3457">
        <w:rPr>
          <w:rFonts w:ascii="Times New Roman" w:hAnsi="Times New Roman" w:cs="Times New Roman"/>
          <w:b/>
          <w:sz w:val="28"/>
          <w:szCs w:val="28"/>
        </w:rPr>
        <w:t xml:space="preserve"> «</w:t>
      </w:r>
      <w:r w:rsidR="000D4044" w:rsidRPr="000B3457">
        <w:rPr>
          <w:rFonts w:ascii="Times New Roman" w:hAnsi="Times New Roman" w:cs="Times New Roman"/>
          <w:b/>
          <w:sz w:val="28"/>
          <w:szCs w:val="28"/>
        </w:rPr>
        <w:t>Табель учета использования рабочего времени»</w:t>
      </w:r>
      <w:r w:rsidRPr="000B3457">
        <w:rPr>
          <w:rFonts w:ascii="Times New Roman" w:hAnsi="Times New Roman" w:cs="Times New Roman"/>
          <w:b/>
          <w:sz w:val="28"/>
          <w:szCs w:val="28"/>
        </w:rPr>
        <w:t>» на</w:t>
      </w:r>
      <w:proofErr w:type="gramEnd"/>
      <w:r w:rsidRPr="000B3457">
        <w:rPr>
          <w:rFonts w:ascii="Times New Roman" w:hAnsi="Times New Roman" w:cs="Times New Roman"/>
          <w:b/>
          <w:sz w:val="28"/>
          <w:szCs w:val="28"/>
        </w:rPr>
        <w:t xml:space="preserve"> </w:t>
      </w:r>
      <w:r w:rsidRPr="000B3457">
        <w:rPr>
          <w:rFonts w:ascii="Times New Roman" w:hAnsi="Times New Roman" w:cs="Times New Roman"/>
          <w:b/>
          <w:sz w:val="28"/>
          <w:szCs w:val="28"/>
        </w:rPr>
        <w:lastRenderedPageBreak/>
        <w:t xml:space="preserve">протяжении всего проверяемого периода (2019-2020 годы) </w:t>
      </w:r>
      <w:proofErr w:type="gramStart"/>
      <w:r w:rsidRPr="000B3457">
        <w:rPr>
          <w:rFonts w:ascii="Times New Roman" w:hAnsi="Times New Roman" w:cs="Times New Roman"/>
          <w:b/>
          <w:sz w:val="28"/>
          <w:szCs w:val="28"/>
        </w:rPr>
        <w:t>составлен</w:t>
      </w:r>
      <w:proofErr w:type="gramEnd"/>
      <w:r w:rsidRPr="000B3457">
        <w:rPr>
          <w:rFonts w:ascii="Times New Roman" w:hAnsi="Times New Roman" w:cs="Times New Roman"/>
          <w:b/>
          <w:sz w:val="28"/>
          <w:szCs w:val="28"/>
        </w:rPr>
        <w:t xml:space="preserve"> с нарушением требований вышеуказанного </w:t>
      </w:r>
      <w:r w:rsidR="000D4044" w:rsidRPr="000B3457">
        <w:rPr>
          <w:rFonts w:ascii="Times New Roman" w:hAnsi="Times New Roman" w:cs="Times New Roman"/>
          <w:b/>
          <w:sz w:val="28"/>
          <w:szCs w:val="28"/>
        </w:rPr>
        <w:t>П</w:t>
      </w:r>
      <w:r w:rsidRPr="000B3457">
        <w:rPr>
          <w:rFonts w:ascii="Times New Roman" w:hAnsi="Times New Roman" w:cs="Times New Roman"/>
          <w:b/>
          <w:sz w:val="28"/>
          <w:szCs w:val="28"/>
        </w:rPr>
        <w:t xml:space="preserve">риказа 52н, а именно: </w:t>
      </w:r>
    </w:p>
    <w:p w:rsidR="000D4044" w:rsidRPr="000B3457" w:rsidRDefault="000D4044" w:rsidP="007264A2">
      <w:pPr>
        <w:adjustRightInd w:val="0"/>
        <w:spacing w:after="0"/>
        <w:ind w:firstLine="567"/>
        <w:jc w:val="both"/>
        <w:rPr>
          <w:rFonts w:ascii="Times New Roman" w:hAnsi="Times New Roman" w:cs="Times New Roman"/>
          <w:b/>
          <w:sz w:val="28"/>
          <w:szCs w:val="28"/>
        </w:rPr>
      </w:pPr>
      <w:r w:rsidRPr="000B3457">
        <w:rPr>
          <w:rFonts w:ascii="Times New Roman" w:hAnsi="Times New Roman" w:cs="Times New Roman"/>
          <w:b/>
          <w:sz w:val="28"/>
          <w:szCs w:val="28"/>
        </w:rPr>
        <w:t>- дата открытия табеля не соответствует дате, установленной Приказом 52н (за 2-3 рабочих дня до начала расчетного  периода);</w:t>
      </w:r>
    </w:p>
    <w:p w:rsidR="000D4044" w:rsidRPr="000B3457" w:rsidRDefault="000D4044" w:rsidP="007264A2">
      <w:pPr>
        <w:adjustRightInd w:val="0"/>
        <w:spacing w:after="0"/>
        <w:ind w:firstLine="567"/>
        <w:jc w:val="both"/>
        <w:rPr>
          <w:rFonts w:ascii="Times New Roman" w:hAnsi="Times New Roman" w:cs="Times New Roman"/>
          <w:b/>
          <w:sz w:val="28"/>
          <w:szCs w:val="28"/>
        </w:rPr>
      </w:pPr>
      <w:r w:rsidRPr="000B3457">
        <w:rPr>
          <w:rFonts w:ascii="Times New Roman" w:hAnsi="Times New Roman" w:cs="Times New Roman"/>
          <w:b/>
          <w:sz w:val="28"/>
          <w:szCs w:val="28"/>
        </w:rPr>
        <w:t>- неверные даты составления табеля;</w:t>
      </w:r>
    </w:p>
    <w:p w:rsidR="00EC23A3" w:rsidRPr="000B3457" w:rsidRDefault="000D4044" w:rsidP="007264A2">
      <w:pPr>
        <w:adjustRightInd w:val="0"/>
        <w:spacing w:after="0"/>
        <w:ind w:firstLine="567"/>
        <w:jc w:val="both"/>
        <w:rPr>
          <w:rFonts w:ascii="Times New Roman" w:hAnsi="Times New Roman" w:cs="Times New Roman"/>
          <w:b/>
          <w:sz w:val="28"/>
          <w:szCs w:val="28"/>
        </w:rPr>
      </w:pPr>
      <w:r w:rsidRPr="000B3457">
        <w:rPr>
          <w:rFonts w:ascii="Times New Roman" w:hAnsi="Times New Roman" w:cs="Times New Roman"/>
          <w:b/>
          <w:sz w:val="28"/>
          <w:szCs w:val="28"/>
        </w:rPr>
        <w:t xml:space="preserve">- табели учета использования рабочего времени составлены не за период, за который предусмотрена выплата заработной платы.   </w:t>
      </w:r>
    </w:p>
    <w:p w:rsidR="007F39E5" w:rsidRPr="000B3457" w:rsidRDefault="007F39E5" w:rsidP="007F39E5">
      <w:pPr>
        <w:adjustRightInd w:val="0"/>
        <w:spacing w:after="0"/>
        <w:ind w:firstLine="567"/>
        <w:jc w:val="both"/>
        <w:rPr>
          <w:rFonts w:ascii="Times New Roman" w:hAnsi="Times New Roman" w:cs="Times New Roman"/>
          <w:b/>
          <w:sz w:val="28"/>
          <w:szCs w:val="28"/>
        </w:rPr>
      </w:pPr>
      <w:proofErr w:type="gramStart"/>
      <w:r w:rsidRPr="000B3457">
        <w:rPr>
          <w:rFonts w:ascii="Times New Roman" w:hAnsi="Times New Roman" w:cs="Times New Roman"/>
          <w:b/>
          <w:sz w:val="28"/>
          <w:szCs w:val="28"/>
        </w:rPr>
        <w:t>В нарушение требований Приложения № 5 Приказа Минфина России от 30.03.2015 N 52н</w:t>
      </w:r>
      <w:r w:rsidRPr="000B3457">
        <w:rPr>
          <w:rFonts w:ascii="Times New Roman" w:hAnsi="Times New Roman" w:cs="Times New Roman"/>
          <w:b/>
          <w:sz w:val="28"/>
          <w:szCs w:val="28"/>
          <w:u w:val="single"/>
        </w:rPr>
        <w:t xml:space="preserve"> </w:t>
      </w:r>
      <w:r w:rsidRPr="000B3457">
        <w:rPr>
          <w:rFonts w:ascii="Times New Roman" w:hAnsi="Times New Roman" w:cs="Times New Roman"/>
          <w:b/>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  Учреждением регистр бухгалтерского учета формы 05004417 «Карточка-справка»» на протяжении всего проверяемого периода</w:t>
      </w:r>
      <w:proofErr w:type="gramEnd"/>
      <w:r w:rsidRPr="000B3457">
        <w:rPr>
          <w:rFonts w:ascii="Times New Roman" w:hAnsi="Times New Roman" w:cs="Times New Roman"/>
          <w:b/>
          <w:sz w:val="28"/>
          <w:szCs w:val="28"/>
        </w:rPr>
        <w:t xml:space="preserve"> (</w:t>
      </w:r>
      <w:proofErr w:type="gramStart"/>
      <w:r w:rsidRPr="000B3457">
        <w:rPr>
          <w:rFonts w:ascii="Times New Roman" w:hAnsi="Times New Roman" w:cs="Times New Roman"/>
          <w:b/>
          <w:sz w:val="28"/>
          <w:szCs w:val="28"/>
        </w:rPr>
        <w:t xml:space="preserve">2019-2020 годы) составлен с нарушением требований вышеуказанного Приказа 52н, а именно: </w:t>
      </w:r>
      <w:proofErr w:type="gramEnd"/>
    </w:p>
    <w:p w:rsidR="00EC23A3" w:rsidRPr="000B3457" w:rsidRDefault="00553DEE" w:rsidP="000B3457">
      <w:pPr>
        <w:spacing w:after="0"/>
        <w:jc w:val="both"/>
        <w:rPr>
          <w:rFonts w:ascii="Times New Roman" w:hAnsi="Times New Roman" w:cs="Times New Roman"/>
          <w:b/>
          <w:sz w:val="28"/>
          <w:szCs w:val="28"/>
        </w:rPr>
      </w:pPr>
      <w:r w:rsidRPr="000B3457">
        <w:rPr>
          <w:rFonts w:ascii="Times New Roman" w:hAnsi="Times New Roman" w:cs="Times New Roman"/>
          <w:b/>
          <w:sz w:val="28"/>
          <w:szCs w:val="28"/>
        </w:rPr>
        <w:t xml:space="preserve">   </w:t>
      </w:r>
      <w:r w:rsidR="007F39E5" w:rsidRPr="000B3457">
        <w:rPr>
          <w:rFonts w:ascii="Times New Roman" w:hAnsi="Times New Roman" w:cs="Times New Roman"/>
          <w:b/>
          <w:sz w:val="28"/>
          <w:szCs w:val="28"/>
        </w:rPr>
        <w:t xml:space="preserve">- </w:t>
      </w:r>
      <w:r w:rsidRPr="000B3457">
        <w:rPr>
          <w:rFonts w:ascii="Times New Roman" w:hAnsi="Times New Roman" w:cs="Times New Roman"/>
          <w:b/>
          <w:sz w:val="28"/>
          <w:szCs w:val="28"/>
        </w:rPr>
        <w:t>не</w:t>
      </w:r>
      <w:r w:rsidR="007F39E5" w:rsidRPr="000B3457">
        <w:rPr>
          <w:rFonts w:ascii="Times New Roman" w:hAnsi="Times New Roman" w:cs="Times New Roman"/>
          <w:b/>
          <w:sz w:val="28"/>
          <w:szCs w:val="28"/>
        </w:rPr>
        <w:t xml:space="preserve"> отражены общие сведения о работнике</w:t>
      </w:r>
      <w:r w:rsidRPr="000B3457">
        <w:rPr>
          <w:rFonts w:ascii="Times New Roman" w:hAnsi="Times New Roman" w:cs="Times New Roman"/>
          <w:b/>
          <w:sz w:val="28"/>
          <w:szCs w:val="28"/>
        </w:rPr>
        <w:t xml:space="preserve"> </w:t>
      </w:r>
      <w:r w:rsidR="007F39E5" w:rsidRPr="000B3457">
        <w:rPr>
          <w:rFonts w:ascii="Times New Roman" w:hAnsi="Times New Roman" w:cs="Times New Roman"/>
          <w:b/>
          <w:sz w:val="28"/>
          <w:szCs w:val="28"/>
        </w:rPr>
        <w:t>(</w:t>
      </w:r>
      <w:r w:rsidRPr="000B3457">
        <w:rPr>
          <w:rFonts w:ascii="Times New Roman" w:hAnsi="Times New Roman" w:cs="Times New Roman"/>
          <w:b/>
          <w:sz w:val="28"/>
          <w:szCs w:val="28"/>
        </w:rPr>
        <w:t>данные об образовании, о квалификации,  стаже, количестве  детей</w:t>
      </w:r>
      <w:r w:rsidR="007F39E5" w:rsidRPr="000B3457">
        <w:rPr>
          <w:rFonts w:ascii="Times New Roman" w:hAnsi="Times New Roman" w:cs="Times New Roman"/>
          <w:b/>
          <w:sz w:val="28"/>
          <w:szCs w:val="28"/>
        </w:rPr>
        <w:t>)</w:t>
      </w:r>
      <w:r w:rsidR="000B3457">
        <w:rPr>
          <w:rFonts w:ascii="Times New Roman" w:hAnsi="Times New Roman" w:cs="Times New Roman"/>
          <w:b/>
          <w:sz w:val="28"/>
          <w:szCs w:val="28"/>
        </w:rPr>
        <w:t>.</w:t>
      </w:r>
    </w:p>
    <w:p w:rsidR="007264A2" w:rsidRPr="007264A2" w:rsidRDefault="007264A2" w:rsidP="007264A2">
      <w:pPr>
        <w:adjustRightInd w:val="0"/>
        <w:spacing w:after="0"/>
        <w:ind w:firstLine="567"/>
        <w:jc w:val="both"/>
        <w:rPr>
          <w:rFonts w:ascii="Times New Roman" w:hAnsi="Times New Roman" w:cs="Times New Roman"/>
          <w:sz w:val="28"/>
          <w:szCs w:val="28"/>
          <w:u w:val="single"/>
        </w:rPr>
      </w:pPr>
      <w:r w:rsidRPr="007264A2">
        <w:rPr>
          <w:rFonts w:ascii="Times New Roman" w:hAnsi="Times New Roman" w:cs="Times New Roman"/>
          <w:sz w:val="28"/>
          <w:szCs w:val="28"/>
        </w:rPr>
        <w:t xml:space="preserve">Кредиторская задолженность по выплате заработной платы по данным бухгалтерского учета по состоянию на 01.01.2020 и на 01.01.2021 не значится.  </w:t>
      </w:r>
    </w:p>
    <w:p w:rsidR="007264A2" w:rsidRPr="007264A2" w:rsidRDefault="007264A2" w:rsidP="007264A2">
      <w:pPr>
        <w:adjustRightInd w:val="0"/>
        <w:spacing w:after="0"/>
        <w:ind w:firstLine="567"/>
        <w:jc w:val="both"/>
        <w:rPr>
          <w:rFonts w:ascii="Times New Roman" w:hAnsi="Times New Roman" w:cs="Times New Roman"/>
          <w:sz w:val="28"/>
          <w:szCs w:val="28"/>
        </w:rPr>
      </w:pPr>
      <w:r w:rsidRPr="007264A2">
        <w:rPr>
          <w:rFonts w:ascii="Times New Roman" w:hAnsi="Times New Roman" w:cs="Times New Roman"/>
          <w:sz w:val="28"/>
          <w:szCs w:val="28"/>
        </w:rPr>
        <w:t>В соответствии</w:t>
      </w:r>
      <w:r w:rsidR="00D8355B">
        <w:rPr>
          <w:rFonts w:ascii="Times New Roman" w:hAnsi="Times New Roman" w:cs="Times New Roman"/>
          <w:sz w:val="28"/>
          <w:szCs w:val="28"/>
        </w:rPr>
        <w:t xml:space="preserve"> с п.4.4 раздела 4</w:t>
      </w:r>
      <w:r w:rsidRPr="007264A2">
        <w:rPr>
          <w:rFonts w:ascii="Times New Roman" w:hAnsi="Times New Roman" w:cs="Times New Roman"/>
          <w:sz w:val="28"/>
          <w:szCs w:val="28"/>
        </w:rPr>
        <w:t xml:space="preserve"> коллективн</w:t>
      </w:r>
      <w:r w:rsidR="00D8355B">
        <w:rPr>
          <w:rFonts w:ascii="Times New Roman" w:hAnsi="Times New Roman" w:cs="Times New Roman"/>
          <w:sz w:val="28"/>
          <w:szCs w:val="28"/>
        </w:rPr>
        <w:t>ого</w:t>
      </w:r>
      <w:r w:rsidRPr="007264A2">
        <w:rPr>
          <w:rFonts w:ascii="Times New Roman" w:hAnsi="Times New Roman" w:cs="Times New Roman"/>
          <w:sz w:val="28"/>
          <w:szCs w:val="28"/>
        </w:rPr>
        <w:t xml:space="preserve"> договор</w:t>
      </w:r>
      <w:r w:rsidR="00D8355B">
        <w:rPr>
          <w:rFonts w:ascii="Times New Roman" w:hAnsi="Times New Roman" w:cs="Times New Roman"/>
          <w:sz w:val="28"/>
          <w:szCs w:val="28"/>
        </w:rPr>
        <w:t>а</w:t>
      </w:r>
      <w:r w:rsidRPr="007264A2">
        <w:rPr>
          <w:rFonts w:ascii="Times New Roman" w:hAnsi="Times New Roman" w:cs="Times New Roman"/>
          <w:sz w:val="28"/>
          <w:szCs w:val="28"/>
        </w:rPr>
        <w:t xml:space="preserve"> (регистрационный № </w:t>
      </w:r>
      <w:r w:rsidR="000B3457">
        <w:rPr>
          <w:rFonts w:ascii="Times New Roman" w:hAnsi="Times New Roman" w:cs="Times New Roman"/>
          <w:sz w:val="28"/>
          <w:szCs w:val="28"/>
        </w:rPr>
        <w:t>12482</w:t>
      </w:r>
      <w:r w:rsidRPr="007264A2">
        <w:rPr>
          <w:rFonts w:ascii="Times New Roman" w:hAnsi="Times New Roman" w:cs="Times New Roman"/>
          <w:sz w:val="28"/>
          <w:szCs w:val="28"/>
        </w:rPr>
        <w:t>/</w:t>
      </w:r>
      <w:r w:rsidR="000B3457">
        <w:rPr>
          <w:rFonts w:ascii="Times New Roman" w:hAnsi="Times New Roman" w:cs="Times New Roman"/>
          <w:sz w:val="28"/>
          <w:szCs w:val="28"/>
        </w:rPr>
        <w:t>20</w:t>
      </w:r>
      <w:r w:rsidRPr="007264A2">
        <w:rPr>
          <w:rFonts w:ascii="Times New Roman" w:hAnsi="Times New Roman" w:cs="Times New Roman"/>
          <w:sz w:val="28"/>
          <w:szCs w:val="28"/>
        </w:rPr>
        <w:t>-</w:t>
      </w:r>
      <w:r w:rsidR="000B3457">
        <w:rPr>
          <w:rFonts w:ascii="Times New Roman" w:hAnsi="Times New Roman" w:cs="Times New Roman"/>
          <w:sz w:val="28"/>
          <w:szCs w:val="28"/>
        </w:rPr>
        <w:t>135</w:t>
      </w:r>
      <w:r w:rsidRPr="007264A2">
        <w:rPr>
          <w:rFonts w:ascii="Times New Roman" w:hAnsi="Times New Roman" w:cs="Times New Roman"/>
          <w:sz w:val="28"/>
          <w:szCs w:val="28"/>
        </w:rPr>
        <w:t xml:space="preserve">) в проверяемом периоде срок выплаты заработной платы работникам Учреждения за первую половину месяца установлен </w:t>
      </w:r>
      <w:r w:rsidR="000B3457">
        <w:rPr>
          <w:rFonts w:ascii="Times New Roman" w:hAnsi="Times New Roman" w:cs="Times New Roman"/>
          <w:sz w:val="28"/>
          <w:szCs w:val="28"/>
        </w:rPr>
        <w:t>20</w:t>
      </w:r>
      <w:r w:rsidRPr="007264A2">
        <w:rPr>
          <w:rFonts w:ascii="Times New Roman" w:hAnsi="Times New Roman" w:cs="Times New Roman"/>
          <w:sz w:val="28"/>
          <w:szCs w:val="28"/>
        </w:rPr>
        <w:t xml:space="preserve">-го числа, а за вторую половину </w:t>
      </w:r>
      <w:r w:rsidR="000B3457">
        <w:rPr>
          <w:rFonts w:ascii="Times New Roman" w:hAnsi="Times New Roman" w:cs="Times New Roman"/>
          <w:sz w:val="28"/>
          <w:szCs w:val="28"/>
        </w:rPr>
        <w:t>5</w:t>
      </w:r>
      <w:r w:rsidRPr="007264A2">
        <w:rPr>
          <w:rFonts w:ascii="Times New Roman" w:hAnsi="Times New Roman" w:cs="Times New Roman"/>
          <w:sz w:val="28"/>
          <w:szCs w:val="28"/>
        </w:rPr>
        <w:t xml:space="preserve">-го числа месяца, следующего </w:t>
      </w:r>
      <w:proofErr w:type="gramStart"/>
      <w:r w:rsidRPr="007264A2">
        <w:rPr>
          <w:rFonts w:ascii="Times New Roman" w:hAnsi="Times New Roman" w:cs="Times New Roman"/>
          <w:sz w:val="28"/>
          <w:szCs w:val="28"/>
        </w:rPr>
        <w:t>за</w:t>
      </w:r>
      <w:proofErr w:type="gramEnd"/>
      <w:r w:rsidRPr="007264A2">
        <w:rPr>
          <w:rFonts w:ascii="Times New Roman" w:hAnsi="Times New Roman" w:cs="Times New Roman"/>
          <w:sz w:val="28"/>
          <w:szCs w:val="28"/>
        </w:rPr>
        <w:t xml:space="preserve"> расчетным.</w:t>
      </w:r>
    </w:p>
    <w:p w:rsidR="003B5044" w:rsidRPr="0013733E" w:rsidRDefault="0013733E" w:rsidP="003B5044">
      <w:pPr>
        <w:spacing w:after="0"/>
        <w:jc w:val="both"/>
        <w:rPr>
          <w:rFonts w:ascii="Times New Roman" w:hAnsi="Times New Roman" w:cs="Times New Roman"/>
          <w:b/>
          <w:sz w:val="28"/>
          <w:szCs w:val="28"/>
        </w:rPr>
      </w:pPr>
      <w:r w:rsidRPr="0013733E">
        <w:rPr>
          <w:rFonts w:ascii="Times New Roman" w:hAnsi="Times New Roman" w:cs="Times New Roman"/>
          <w:b/>
          <w:sz w:val="28"/>
          <w:szCs w:val="28"/>
        </w:rPr>
        <w:t xml:space="preserve">        </w:t>
      </w:r>
      <w:proofErr w:type="gramStart"/>
      <w:r w:rsidR="007264A2" w:rsidRPr="0013733E">
        <w:rPr>
          <w:rFonts w:ascii="Times New Roman" w:hAnsi="Times New Roman" w:cs="Times New Roman"/>
          <w:b/>
          <w:sz w:val="28"/>
          <w:szCs w:val="28"/>
        </w:rPr>
        <w:t>Выборочн</w:t>
      </w:r>
      <w:r w:rsidR="00D8355B" w:rsidRPr="0013733E">
        <w:rPr>
          <w:rFonts w:ascii="Times New Roman" w:hAnsi="Times New Roman" w:cs="Times New Roman"/>
          <w:b/>
          <w:sz w:val="28"/>
          <w:szCs w:val="28"/>
        </w:rPr>
        <w:t>ой</w:t>
      </w:r>
      <w:r w:rsidR="007264A2" w:rsidRPr="0013733E">
        <w:rPr>
          <w:rFonts w:ascii="Times New Roman" w:hAnsi="Times New Roman" w:cs="Times New Roman"/>
          <w:b/>
          <w:sz w:val="28"/>
          <w:szCs w:val="28"/>
        </w:rPr>
        <w:t xml:space="preserve"> проверк</w:t>
      </w:r>
      <w:r w:rsidR="00D8355B" w:rsidRPr="0013733E">
        <w:rPr>
          <w:rFonts w:ascii="Times New Roman" w:hAnsi="Times New Roman" w:cs="Times New Roman"/>
          <w:b/>
          <w:sz w:val="28"/>
          <w:szCs w:val="28"/>
        </w:rPr>
        <w:t>ой</w:t>
      </w:r>
      <w:r w:rsidR="007264A2" w:rsidRPr="0013733E">
        <w:rPr>
          <w:rFonts w:ascii="Times New Roman" w:hAnsi="Times New Roman" w:cs="Times New Roman"/>
          <w:b/>
          <w:sz w:val="28"/>
          <w:szCs w:val="28"/>
        </w:rPr>
        <w:t xml:space="preserve">  соблюдение сроков выплаты заработной платы и правильност</w:t>
      </w:r>
      <w:r w:rsidR="00D8355B" w:rsidRPr="0013733E">
        <w:rPr>
          <w:rFonts w:ascii="Times New Roman" w:hAnsi="Times New Roman" w:cs="Times New Roman"/>
          <w:b/>
          <w:sz w:val="28"/>
          <w:szCs w:val="28"/>
        </w:rPr>
        <w:t>и</w:t>
      </w:r>
      <w:r w:rsidR="007264A2" w:rsidRPr="0013733E">
        <w:rPr>
          <w:rFonts w:ascii="Times New Roman" w:hAnsi="Times New Roman" w:cs="Times New Roman"/>
          <w:b/>
          <w:sz w:val="28"/>
          <w:szCs w:val="28"/>
        </w:rPr>
        <w:t xml:space="preserve"> осуществления начислений на оплату труда</w:t>
      </w:r>
      <w:r w:rsidR="00D8355B" w:rsidRPr="0013733E">
        <w:rPr>
          <w:rFonts w:ascii="Times New Roman" w:hAnsi="Times New Roman" w:cs="Times New Roman"/>
          <w:b/>
          <w:sz w:val="28"/>
          <w:szCs w:val="28"/>
        </w:rPr>
        <w:t xml:space="preserve"> установлено, что в нарушение статьи 136 Трудового кодекса РФ и п. 4.4 раздела 4 </w:t>
      </w:r>
      <w:r w:rsidR="003B5044" w:rsidRPr="0013733E">
        <w:rPr>
          <w:rFonts w:ascii="Times New Roman" w:hAnsi="Times New Roman" w:cs="Times New Roman"/>
          <w:b/>
          <w:sz w:val="28"/>
          <w:szCs w:val="28"/>
        </w:rPr>
        <w:t>Коллективного договора  на 2019-2021 годы</w:t>
      </w:r>
      <w:r w:rsidR="00F055AE">
        <w:rPr>
          <w:rFonts w:ascii="Times New Roman" w:hAnsi="Times New Roman" w:cs="Times New Roman"/>
          <w:b/>
          <w:sz w:val="28"/>
          <w:szCs w:val="28"/>
        </w:rPr>
        <w:t xml:space="preserve"> </w:t>
      </w:r>
      <w:r w:rsidR="003B5044" w:rsidRPr="0013733E">
        <w:rPr>
          <w:rFonts w:ascii="Times New Roman" w:hAnsi="Times New Roman" w:cs="Times New Roman"/>
          <w:b/>
          <w:sz w:val="28"/>
          <w:szCs w:val="28"/>
        </w:rPr>
        <w:t xml:space="preserve">(регистрационный № 12482/20-135)  в декабре 2020 года  главному бухгалтеру учреждения </w:t>
      </w:r>
      <w:proofErr w:type="spellStart"/>
      <w:r w:rsidR="003B5044" w:rsidRPr="0013733E">
        <w:rPr>
          <w:rFonts w:ascii="Times New Roman" w:hAnsi="Times New Roman" w:cs="Times New Roman"/>
          <w:b/>
          <w:sz w:val="28"/>
          <w:szCs w:val="28"/>
        </w:rPr>
        <w:t>Остриковой</w:t>
      </w:r>
      <w:proofErr w:type="spellEnd"/>
      <w:r w:rsidR="003B5044" w:rsidRPr="0013733E">
        <w:rPr>
          <w:rFonts w:ascii="Times New Roman" w:hAnsi="Times New Roman" w:cs="Times New Roman"/>
          <w:b/>
          <w:sz w:val="28"/>
          <w:szCs w:val="28"/>
        </w:rPr>
        <w:t xml:space="preserve"> Г.А. заработная</w:t>
      </w:r>
      <w:r w:rsidRPr="0013733E">
        <w:rPr>
          <w:rFonts w:ascii="Times New Roman" w:hAnsi="Times New Roman" w:cs="Times New Roman"/>
          <w:b/>
          <w:sz w:val="28"/>
          <w:szCs w:val="28"/>
        </w:rPr>
        <w:t xml:space="preserve"> </w:t>
      </w:r>
      <w:r w:rsidR="003B5044" w:rsidRPr="0013733E">
        <w:rPr>
          <w:rFonts w:ascii="Times New Roman" w:hAnsi="Times New Roman" w:cs="Times New Roman"/>
          <w:b/>
          <w:sz w:val="28"/>
          <w:szCs w:val="28"/>
        </w:rPr>
        <w:t xml:space="preserve"> плата  за ноябрь</w:t>
      </w:r>
      <w:r w:rsidRPr="0013733E">
        <w:rPr>
          <w:rFonts w:ascii="Times New Roman" w:hAnsi="Times New Roman" w:cs="Times New Roman"/>
          <w:b/>
          <w:sz w:val="28"/>
          <w:szCs w:val="28"/>
        </w:rPr>
        <w:t xml:space="preserve"> в сумме </w:t>
      </w:r>
      <w:r w:rsidR="00D75397">
        <w:rPr>
          <w:rFonts w:ascii="Times New Roman" w:hAnsi="Times New Roman" w:cs="Times New Roman"/>
          <w:b/>
          <w:sz w:val="28"/>
          <w:szCs w:val="28"/>
        </w:rPr>
        <w:t>17 389,98 рублей</w:t>
      </w:r>
      <w:r w:rsidR="003B5044" w:rsidRPr="0013733E">
        <w:rPr>
          <w:rFonts w:ascii="Times New Roman" w:hAnsi="Times New Roman" w:cs="Times New Roman"/>
          <w:b/>
          <w:sz w:val="28"/>
          <w:szCs w:val="28"/>
        </w:rPr>
        <w:t xml:space="preserve">  выплачена 08.12.2020года с задержкой</w:t>
      </w:r>
      <w:proofErr w:type="gramEnd"/>
      <w:r w:rsidR="003B5044" w:rsidRPr="0013733E">
        <w:rPr>
          <w:rFonts w:ascii="Times New Roman" w:hAnsi="Times New Roman" w:cs="Times New Roman"/>
          <w:b/>
          <w:sz w:val="28"/>
          <w:szCs w:val="28"/>
        </w:rPr>
        <w:t xml:space="preserve"> на три дня.</w:t>
      </w:r>
    </w:p>
    <w:p w:rsidR="00D07D2A" w:rsidRPr="00D07D2A" w:rsidRDefault="00D07D2A" w:rsidP="00D07D2A">
      <w:pPr>
        <w:widowControl w:val="0"/>
        <w:spacing w:after="0"/>
        <w:jc w:val="both"/>
        <w:rPr>
          <w:rFonts w:ascii="Times New Roman" w:hAnsi="Times New Roman" w:cs="Times New Roman"/>
          <w:sz w:val="28"/>
          <w:szCs w:val="28"/>
        </w:rPr>
      </w:pPr>
      <w:r w:rsidRPr="00E60570">
        <w:rPr>
          <w:szCs w:val="28"/>
        </w:rPr>
        <w:t xml:space="preserve">        </w:t>
      </w:r>
      <w:r w:rsidRPr="00D07D2A">
        <w:rPr>
          <w:rFonts w:ascii="Times New Roman" w:hAnsi="Times New Roman" w:cs="Times New Roman"/>
          <w:sz w:val="28"/>
          <w:szCs w:val="28"/>
        </w:rPr>
        <w:t>Проведена выборочная проверка обоснованности установления доплат и надбавок за выполнение функций, не входящих в круг прямых обязанностей работников, а также доплат компенсационного и стимулирующего характера. С</w:t>
      </w:r>
      <w:r w:rsidRPr="00D07D2A">
        <w:rPr>
          <w:rFonts w:ascii="Times New Roman" w:hAnsi="Times New Roman" w:cs="Times New Roman"/>
          <w:color w:val="000000" w:themeColor="text1"/>
          <w:sz w:val="28"/>
          <w:szCs w:val="28"/>
        </w:rPr>
        <w:t>огласно Положению об оплате труда выплаты стимулирующего характера устанавливаются: за интенсивность и высокие результаты работы, качество выполняемых работ, за выслугу лет</w:t>
      </w:r>
      <w:r w:rsidRPr="00D07D2A">
        <w:rPr>
          <w:rFonts w:ascii="Times New Roman" w:hAnsi="Times New Roman" w:cs="Times New Roman"/>
          <w:i/>
          <w:color w:val="000000" w:themeColor="text1"/>
          <w:sz w:val="28"/>
          <w:szCs w:val="28"/>
        </w:rPr>
        <w:t xml:space="preserve"> </w:t>
      </w:r>
      <w:r w:rsidRPr="00D07D2A">
        <w:rPr>
          <w:rFonts w:ascii="Times New Roman" w:hAnsi="Times New Roman" w:cs="Times New Roman"/>
          <w:color w:val="000000" w:themeColor="text1"/>
          <w:sz w:val="28"/>
          <w:szCs w:val="28"/>
        </w:rPr>
        <w:t xml:space="preserve">и премиальные выплаты по итогам работы. К выплатам стимулирующего характера относятся выплаты, </w:t>
      </w:r>
      <w:r w:rsidRPr="00D07D2A">
        <w:rPr>
          <w:rFonts w:ascii="Times New Roman" w:hAnsi="Times New Roman" w:cs="Times New Roman"/>
          <w:color w:val="000000" w:themeColor="text1"/>
          <w:sz w:val="28"/>
          <w:szCs w:val="28"/>
        </w:rPr>
        <w:lastRenderedPageBreak/>
        <w:t>направленные на стимулирование работника к качественному результату труда, а также поощрение за выполненную работу. Выплаты стимулирующего характера устанавливаются работнику с учетом критериев, позволяющих оценить результативность и качество его работы.</w:t>
      </w:r>
      <w:r w:rsidRPr="00D07D2A">
        <w:rPr>
          <w:rFonts w:ascii="Times New Roman" w:hAnsi="Times New Roman" w:cs="Times New Roman"/>
          <w:color w:val="FF0000"/>
          <w:sz w:val="28"/>
          <w:szCs w:val="28"/>
        </w:rPr>
        <w:t xml:space="preserve"> </w:t>
      </w:r>
      <w:r w:rsidRPr="00D07D2A">
        <w:rPr>
          <w:rFonts w:ascii="Times New Roman" w:hAnsi="Times New Roman" w:cs="Times New Roman"/>
          <w:sz w:val="28"/>
          <w:szCs w:val="28"/>
        </w:rPr>
        <w:t>Аналогичная норма определена Положением по оплате труда. Нарушений не установлено.</w:t>
      </w:r>
    </w:p>
    <w:p w:rsidR="00D07D2A" w:rsidRPr="00D07D2A" w:rsidRDefault="00D07D2A" w:rsidP="00D07D2A">
      <w:pPr>
        <w:spacing w:after="0"/>
        <w:ind w:firstLine="709"/>
        <w:jc w:val="both"/>
        <w:rPr>
          <w:rFonts w:ascii="Times New Roman" w:hAnsi="Times New Roman" w:cs="Times New Roman"/>
          <w:sz w:val="28"/>
          <w:szCs w:val="28"/>
        </w:rPr>
      </w:pPr>
      <w:proofErr w:type="gramStart"/>
      <w:r w:rsidRPr="006E6E72">
        <w:rPr>
          <w:rFonts w:ascii="Times New Roman" w:hAnsi="Times New Roman" w:cs="Times New Roman"/>
          <w:sz w:val="28"/>
          <w:szCs w:val="28"/>
        </w:rPr>
        <w:t>Кроме того, в рамках реализации «дорожной карты» директором   МБУК ВСБ утверждено от 22.02.2018 года  «Положения об оплате труда и материальном стимулировании (премировании) работников МБУК ВСБ»,</w:t>
      </w:r>
      <w:r w:rsidRPr="00D07D2A">
        <w:rPr>
          <w:rFonts w:ascii="Times New Roman" w:hAnsi="Times New Roman" w:cs="Times New Roman"/>
          <w:sz w:val="28"/>
          <w:szCs w:val="28"/>
        </w:rPr>
        <w:t xml:space="preserve"> содержащие показатели, критерии эффективности и оценки качества выполняемыми работ, в соответствии с Программой поэтапного совершенствования системы оплаты труда в муниципальных учреждениях, утвержденной распоряжением Правительства Российской Федерации от 26.11.2012 № 2190-р.</w:t>
      </w:r>
      <w:proofErr w:type="gramEnd"/>
      <w:r w:rsidRPr="00D07D2A">
        <w:rPr>
          <w:rFonts w:ascii="Times New Roman" w:hAnsi="Times New Roman" w:cs="Times New Roman"/>
          <w:sz w:val="28"/>
          <w:szCs w:val="28"/>
        </w:rPr>
        <w:t xml:space="preserve"> С установленной периодичностью  проходили заседания </w:t>
      </w:r>
      <w:r>
        <w:rPr>
          <w:rFonts w:ascii="Times New Roman" w:hAnsi="Times New Roman" w:cs="Times New Roman"/>
          <w:sz w:val="28"/>
          <w:szCs w:val="28"/>
        </w:rPr>
        <w:t>комиссии</w:t>
      </w:r>
      <w:r w:rsidRPr="00D07D2A">
        <w:rPr>
          <w:rFonts w:ascii="Times New Roman" w:hAnsi="Times New Roman" w:cs="Times New Roman"/>
          <w:sz w:val="28"/>
          <w:szCs w:val="28"/>
        </w:rPr>
        <w:t xml:space="preserve"> – представителей администрации </w:t>
      </w:r>
      <w:r>
        <w:rPr>
          <w:rFonts w:ascii="Times New Roman" w:hAnsi="Times New Roman" w:cs="Times New Roman"/>
          <w:sz w:val="28"/>
          <w:szCs w:val="28"/>
        </w:rPr>
        <w:t>МБУК ВСБ</w:t>
      </w:r>
      <w:r w:rsidRPr="00D07D2A">
        <w:rPr>
          <w:rFonts w:ascii="Times New Roman" w:hAnsi="Times New Roman" w:cs="Times New Roman"/>
          <w:sz w:val="28"/>
          <w:szCs w:val="28"/>
        </w:rPr>
        <w:t xml:space="preserve"> и устанавливались показатели эффективности деятельности в баллах с последующей стимулирующей выплатой в размерах, утвержденных  приказами директора.  Проверка проводилась </w:t>
      </w:r>
      <w:r>
        <w:rPr>
          <w:rFonts w:ascii="Times New Roman" w:hAnsi="Times New Roman" w:cs="Times New Roman"/>
          <w:sz w:val="28"/>
          <w:szCs w:val="28"/>
        </w:rPr>
        <w:t>выборочным</w:t>
      </w:r>
      <w:r w:rsidRPr="00D07D2A">
        <w:rPr>
          <w:rFonts w:ascii="Times New Roman" w:hAnsi="Times New Roman" w:cs="Times New Roman"/>
          <w:sz w:val="28"/>
          <w:szCs w:val="28"/>
        </w:rPr>
        <w:t xml:space="preserve"> методом. Нарушений не выявлено.</w:t>
      </w:r>
    </w:p>
    <w:p w:rsidR="00D07D2A" w:rsidRPr="00D07D2A" w:rsidRDefault="00D07D2A" w:rsidP="00D07D2A">
      <w:pPr>
        <w:tabs>
          <w:tab w:val="left" w:pos="9214"/>
        </w:tabs>
        <w:ind w:firstLine="708"/>
        <w:jc w:val="both"/>
        <w:rPr>
          <w:rFonts w:ascii="Times New Roman" w:hAnsi="Times New Roman" w:cs="Times New Roman"/>
          <w:sz w:val="28"/>
          <w:szCs w:val="28"/>
        </w:rPr>
      </w:pPr>
      <w:proofErr w:type="gramStart"/>
      <w:r w:rsidRPr="00D07D2A">
        <w:rPr>
          <w:rFonts w:ascii="Times New Roman" w:hAnsi="Times New Roman" w:cs="Times New Roman"/>
          <w:sz w:val="28"/>
          <w:szCs w:val="28"/>
        </w:rPr>
        <w:t xml:space="preserve">Согласно данным отчетов формы </w:t>
      </w:r>
      <w:proofErr w:type="spellStart"/>
      <w:r w:rsidRPr="00D07D2A">
        <w:rPr>
          <w:rFonts w:ascii="Times New Roman" w:hAnsi="Times New Roman" w:cs="Times New Roman"/>
          <w:sz w:val="28"/>
          <w:szCs w:val="28"/>
        </w:rPr>
        <w:t>ЗП-</w:t>
      </w:r>
      <w:r w:rsidR="001826B0">
        <w:rPr>
          <w:rFonts w:ascii="Times New Roman" w:hAnsi="Times New Roman" w:cs="Times New Roman"/>
          <w:sz w:val="28"/>
          <w:szCs w:val="28"/>
        </w:rPr>
        <w:t>культура</w:t>
      </w:r>
      <w:proofErr w:type="spellEnd"/>
      <w:r w:rsidRPr="00D07D2A">
        <w:rPr>
          <w:rFonts w:ascii="Times New Roman" w:hAnsi="Times New Roman" w:cs="Times New Roman"/>
          <w:sz w:val="28"/>
          <w:szCs w:val="28"/>
        </w:rPr>
        <w:t xml:space="preserve"> «Сведения о численности и оплате труда работников сферы </w:t>
      </w:r>
      <w:r w:rsidR="001826B0">
        <w:rPr>
          <w:rFonts w:ascii="Times New Roman" w:hAnsi="Times New Roman" w:cs="Times New Roman"/>
          <w:sz w:val="28"/>
          <w:szCs w:val="28"/>
        </w:rPr>
        <w:t>культуры</w:t>
      </w:r>
      <w:r w:rsidRPr="00D07D2A">
        <w:rPr>
          <w:rFonts w:ascii="Times New Roman" w:hAnsi="Times New Roman" w:cs="Times New Roman"/>
          <w:sz w:val="28"/>
          <w:szCs w:val="28"/>
        </w:rPr>
        <w:t xml:space="preserve"> по категориям персонала» среднемесячная заработная плата работников </w:t>
      </w:r>
      <w:r w:rsidR="001826B0">
        <w:rPr>
          <w:rFonts w:ascii="Times New Roman" w:hAnsi="Times New Roman" w:cs="Times New Roman"/>
          <w:sz w:val="28"/>
          <w:szCs w:val="28"/>
        </w:rPr>
        <w:t>МБУК ВСБ</w:t>
      </w:r>
      <w:r w:rsidRPr="00D07D2A">
        <w:rPr>
          <w:rFonts w:ascii="Times New Roman" w:hAnsi="Times New Roman" w:cs="Times New Roman"/>
          <w:sz w:val="28"/>
          <w:szCs w:val="28"/>
        </w:rPr>
        <w:t xml:space="preserve"> за проверяемый период  достигла</w:t>
      </w:r>
      <w:r w:rsidRPr="00D07D2A">
        <w:rPr>
          <w:rFonts w:ascii="Times New Roman" w:hAnsi="Times New Roman" w:cs="Times New Roman"/>
          <w:color w:val="000000" w:themeColor="text1"/>
          <w:sz w:val="28"/>
          <w:szCs w:val="28"/>
        </w:rPr>
        <w:t xml:space="preserve"> средней заработной платы, установленной в сфере </w:t>
      </w:r>
      <w:r w:rsidR="001826B0">
        <w:rPr>
          <w:rFonts w:ascii="Times New Roman" w:hAnsi="Times New Roman" w:cs="Times New Roman"/>
          <w:color w:val="000000" w:themeColor="text1"/>
          <w:sz w:val="28"/>
          <w:szCs w:val="28"/>
        </w:rPr>
        <w:t>культуры</w:t>
      </w:r>
      <w:r w:rsidR="008122F3">
        <w:rPr>
          <w:rFonts w:ascii="Times New Roman" w:hAnsi="Times New Roman" w:cs="Times New Roman"/>
          <w:color w:val="000000" w:themeColor="text1"/>
          <w:sz w:val="28"/>
          <w:szCs w:val="28"/>
        </w:rPr>
        <w:t xml:space="preserve"> по Ростовской области</w:t>
      </w:r>
      <w:r w:rsidRPr="00D07D2A">
        <w:rPr>
          <w:rFonts w:ascii="Times New Roman" w:hAnsi="Times New Roman" w:cs="Times New Roman"/>
          <w:color w:val="000000" w:themeColor="text1"/>
          <w:sz w:val="28"/>
          <w:szCs w:val="28"/>
        </w:rPr>
        <w:t xml:space="preserve">, </w:t>
      </w:r>
      <w:r w:rsidR="001826B0">
        <w:rPr>
          <w:rFonts w:ascii="Times New Roman" w:hAnsi="Times New Roman" w:cs="Times New Roman"/>
          <w:color w:val="000000" w:themeColor="text1"/>
          <w:sz w:val="28"/>
          <w:szCs w:val="28"/>
        </w:rPr>
        <w:t xml:space="preserve"> </w:t>
      </w:r>
      <w:r w:rsidRPr="00D07D2A">
        <w:rPr>
          <w:rFonts w:ascii="Times New Roman" w:hAnsi="Times New Roman" w:cs="Times New Roman"/>
          <w:color w:val="000000" w:themeColor="text1"/>
          <w:sz w:val="28"/>
          <w:szCs w:val="28"/>
        </w:rPr>
        <w:t xml:space="preserve">это  </w:t>
      </w:r>
      <w:r w:rsidR="001826B0">
        <w:rPr>
          <w:rFonts w:ascii="Times New Roman" w:hAnsi="Times New Roman" w:cs="Times New Roman"/>
          <w:color w:val="000000" w:themeColor="text1"/>
          <w:sz w:val="28"/>
          <w:szCs w:val="28"/>
        </w:rPr>
        <w:t xml:space="preserve">2019 </w:t>
      </w:r>
      <w:r w:rsidRPr="00D07D2A">
        <w:rPr>
          <w:rFonts w:ascii="Times New Roman" w:hAnsi="Times New Roman" w:cs="Times New Roman"/>
          <w:sz w:val="28"/>
          <w:szCs w:val="28"/>
        </w:rPr>
        <w:t xml:space="preserve"> год – </w:t>
      </w:r>
      <w:r w:rsidR="001826B0">
        <w:rPr>
          <w:rFonts w:ascii="Times New Roman" w:hAnsi="Times New Roman" w:cs="Times New Roman"/>
          <w:sz w:val="28"/>
          <w:szCs w:val="28"/>
        </w:rPr>
        <w:t>28 927,6</w:t>
      </w:r>
      <w:r w:rsidRPr="00D07D2A">
        <w:rPr>
          <w:rFonts w:ascii="Times New Roman" w:hAnsi="Times New Roman" w:cs="Times New Roman"/>
          <w:sz w:val="28"/>
          <w:szCs w:val="28"/>
        </w:rPr>
        <w:t xml:space="preserve"> </w:t>
      </w:r>
      <w:r w:rsidRPr="00D07D2A">
        <w:rPr>
          <w:rFonts w:ascii="Times New Roman" w:eastAsia="Calibri" w:hAnsi="Times New Roman" w:cs="Times New Roman"/>
          <w:sz w:val="28"/>
          <w:szCs w:val="28"/>
        </w:rPr>
        <w:t xml:space="preserve"> руб</w:t>
      </w:r>
      <w:r w:rsidR="00D75397">
        <w:rPr>
          <w:rFonts w:ascii="Times New Roman" w:eastAsia="Calibri" w:hAnsi="Times New Roman" w:cs="Times New Roman"/>
          <w:sz w:val="28"/>
          <w:szCs w:val="28"/>
        </w:rPr>
        <w:t>лей</w:t>
      </w:r>
      <w:r w:rsidRPr="00D07D2A">
        <w:rPr>
          <w:rFonts w:ascii="Times New Roman" w:hAnsi="Times New Roman" w:cs="Times New Roman"/>
          <w:sz w:val="28"/>
          <w:szCs w:val="28"/>
        </w:rPr>
        <w:t xml:space="preserve">, </w:t>
      </w:r>
      <w:r w:rsidR="001826B0">
        <w:rPr>
          <w:rFonts w:ascii="Times New Roman" w:hAnsi="Times New Roman" w:cs="Times New Roman"/>
          <w:sz w:val="28"/>
          <w:szCs w:val="28"/>
        </w:rPr>
        <w:t>2020</w:t>
      </w:r>
      <w:r w:rsidRPr="00D07D2A">
        <w:rPr>
          <w:rFonts w:ascii="Times New Roman" w:hAnsi="Times New Roman" w:cs="Times New Roman"/>
          <w:sz w:val="28"/>
          <w:szCs w:val="28"/>
        </w:rPr>
        <w:t xml:space="preserve"> – </w:t>
      </w:r>
      <w:r w:rsidR="001826B0">
        <w:rPr>
          <w:rFonts w:ascii="Times New Roman" w:hAnsi="Times New Roman" w:cs="Times New Roman"/>
          <w:sz w:val="28"/>
          <w:szCs w:val="28"/>
        </w:rPr>
        <w:t>28 658,2</w:t>
      </w:r>
      <w:r w:rsidRPr="00D07D2A">
        <w:rPr>
          <w:rFonts w:ascii="Times New Roman" w:hAnsi="Times New Roman" w:cs="Times New Roman"/>
          <w:sz w:val="28"/>
          <w:szCs w:val="28"/>
        </w:rPr>
        <w:t xml:space="preserve"> </w:t>
      </w:r>
      <w:r w:rsidRPr="00D07D2A">
        <w:rPr>
          <w:rFonts w:ascii="Times New Roman" w:eastAsia="Calibri" w:hAnsi="Times New Roman" w:cs="Times New Roman"/>
          <w:sz w:val="28"/>
          <w:szCs w:val="28"/>
        </w:rPr>
        <w:t>руб</w:t>
      </w:r>
      <w:r w:rsidR="00D75397">
        <w:rPr>
          <w:rFonts w:ascii="Times New Roman" w:eastAsia="Calibri" w:hAnsi="Times New Roman" w:cs="Times New Roman"/>
          <w:sz w:val="28"/>
          <w:szCs w:val="28"/>
        </w:rPr>
        <w:t>лей</w:t>
      </w:r>
      <w:r w:rsidRPr="00D07D2A">
        <w:rPr>
          <w:rFonts w:ascii="Times New Roman" w:hAnsi="Times New Roman" w:cs="Times New Roman"/>
          <w:sz w:val="28"/>
          <w:szCs w:val="28"/>
        </w:rPr>
        <w:t>,  что очевидно при проведении анализа средней заработной платы по годам:</w:t>
      </w:r>
      <w:proofErr w:type="gramEnd"/>
    </w:p>
    <w:p w:rsidR="00D07D2A" w:rsidRPr="00D07D2A" w:rsidRDefault="00D07D2A" w:rsidP="00D07D2A">
      <w:pPr>
        <w:tabs>
          <w:tab w:val="left" w:pos="9214"/>
        </w:tabs>
        <w:ind w:firstLine="708"/>
        <w:jc w:val="right"/>
        <w:rPr>
          <w:rFonts w:ascii="Times New Roman" w:hAnsi="Times New Roman" w:cs="Times New Roman"/>
          <w:sz w:val="28"/>
          <w:szCs w:val="28"/>
        </w:rPr>
      </w:pPr>
      <w:r w:rsidRPr="00D07D2A">
        <w:rPr>
          <w:rFonts w:ascii="Times New Roman" w:hAnsi="Times New Roman" w:cs="Times New Roman"/>
          <w:sz w:val="28"/>
          <w:szCs w:val="28"/>
        </w:rPr>
        <w:t xml:space="preserve">                           Таблица 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693"/>
        <w:gridCol w:w="2268"/>
      </w:tblGrid>
      <w:tr w:rsidR="00D07D2A" w:rsidRPr="00702B70" w:rsidTr="00D75397">
        <w:tc>
          <w:tcPr>
            <w:tcW w:w="4361" w:type="dxa"/>
          </w:tcPr>
          <w:p w:rsidR="00D07D2A" w:rsidRPr="00702B70" w:rsidRDefault="00D07D2A" w:rsidP="00D75397">
            <w:pPr>
              <w:tabs>
                <w:tab w:val="left" w:pos="463"/>
                <w:tab w:val="center" w:pos="1854"/>
              </w:tabs>
              <w:ind w:left="567" w:firstLine="709"/>
              <w:rPr>
                <w:rFonts w:ascii="Times New Roman" w:eastAsia="Calibri" w:hAnsi="Times New Roman" w:cs="Times New Roman"/>
                <w:sz w:val="28"/>
                <w:szCs w:val="28"/>
              </w:rPr>
            </w:pPr>
            <w:r w:rsidRPr="00702B70">
              <w:rPr>
                <w:rFonts w:ascii="Times New Roman" w:eastAsia="Calibri" w:hAnsi="Times New Roman" w:cs="Times New Roman"/>
                <w:sz w:val="28"/>
                <w:szCs w:val="28"/>
              </w:rPr>
              <w:t>Категория  персонала</w:t>
            </w:r>
          </w:p>
        </w:tc>
        <w:tc>
          <w:tcPr>
            <w:tcW w:w="2693" w:type="dxa"/>
          </w:tcPr>
          <w:p w:rsidR="00D07D2A" w:rsidRPr="00702B70" w:rsidRDefault="00D75397" w:rsidP="00D75397">
            <w:pPr>
              <w:rPr>
                <w:rFonts w:ascii="Times New Roman" w:hAnsi="Times New Roman" w:cs="Times New Roman"/>
                <w:sz w:val="28"/>
                <w:szCs w:val="28"/>
              </w:rPr>
            </w:pPr>
            <w:r w:rsidRPr="00702B70">
              <w:rPr>
                <w:rFonts w:ascii="Times New Roman" w:eastAsia="Calibri" w:hAnsi="Times New Roman" w:cs="Times New Roman"/>
                <w:sz w:val="28"/>
                <w:szCs w:val="28"/>
              </w:rPr>
              <w:t xml:space="preserve">          </w:t>
            </w:r>
            <w:r w:rsidR="001826B0" w:rsidRPr="00702B70">
              <w:rPr>
                <w:rFonts w:ascii="Times New Roman" w:eastAsia="Calibri" w:hAnsi="Times New Roman" w:cs="Times New Roman"/>
                <w:sz w:val="28"/>
                <w:szCs w:val="28"/>
              </w:rPr>
              <w:t>2019</w:t>
            </w:r>
            <w:r w:rsidR="00D07D2A" w:rsidRPr="00702B70">
              <w:rPr>
                <w:rFonts w:ascii="Times New Roman" w:eastAsia="Calibri" w:hAnsi="Times New Roman" w:cs="Times New Roman"/>
                <w:sz w:val="28"/>
                <w:szCs w:val="28"/>
              </w:rPr>
              <w:t xml:space="preserve"> год</w:t>
            </w:r>
          </w:p>
          <w:p w:rsidR="00D07D2A" w:rsidRPr="00702B70" w:rsidRDefault="00D07D2A" w:rsidP="00702B70">
            <w:pPr>
              <w:ind w:left="567"/>
              <w:rPr>
                <w:rFonts w:ascii="Times New Roman" w:eastAsia="Calibri" w:hAnsi="Times New Roman" w:cs="Times New Roman"/>
                <w:sz w:val="28"/>
                <w:szCs w:val="28"/>
              </w:rPr>
            </w:pPr>
            <w:r w:rsidRPr="00702B70">
              <w:rPr>
                <w:rFonts w:ascii="Times New Roman" w:eastAsia="Calibri" w:hAnsi="Times New Roman" w:cs="Times New Roman"/>
                <w:sz w:val="28"/>
                <w:szCs w:val="28"/>
              </w:rPr>
              <w:t>(</w:t>
            </w:r>
            <w:r w:rsidR="00702B70" w:rsidRPr="00702B70">
              <w:rPr>
                <w:rFonts w:ascii="Times New Roman" w:eastAsia="Calibri" w:hAnsi="Times New Roman" w:cs="Times New Roman"/>
                <w:sz w:val="28"/>
                <w:szCs w:val="28"/>
              </w:rPr>
              <w:t>рублей</w:t>
            </w:r>
            <w:r w:rsidRPr="00702B70">
              <w:rPr>
                <w:rFonts w:ascii="Times New Roman" w:eastAsia="Calibri" w:hAnsi="Times New Roman" w:cs="Times New Roman"/>
                <w:sz w:val="28"/>
                <w:szCs w:val="28"/>
              </w:rPr>
              <w:t>)</w:t>
            </w:r>
          </w:p>
        </w:tc>
        <w:tc>
          <w:tcPr>
            <w:tcW w:w="2268" w:type="dxa"/>
          </w:tcPr>
          <w:p w:rsidR="00D07D2A" w:rsidRPr="00702B70" w:rsidRDefault="00D75397" w:rsidP="00D75397">
            <w:pPr>
              <w:rPr>
                <w:rFonts w:ascii="Times New Roman" w:hAnsi="Times New Roman" w:cs="Times New Roman"/>
                <w:sz w:val="28"/>
                <w:szCs w:val="28"/>
              </w:rPr>
            </w:pPr>
            <w:r w:rsidRPr="00702B70">
              <w:rPr>
                <w:rFonts w:ascii="Times New Roman" w:eastAsia="Calibri" w:hAnsi="Times New Roman" w:cs="Times New Roman"/>
                <w:sz w:val="28"/>
                <w:szCs w:val="28"/>
              </w:rPr>
              <w:t xml:space="preserve">          </w:t>
            </w:r>
            <w:r w:rsidR="001826B0" w:rsidRPr="00702B70">
              <w:rPr>
                <w:rFonts w:ascii="Times New Roman" w:eastAsia="Calibri" w:hAnsi="Times New Roman" w:cs="Times New Roman"/>
                <w:sz w:val="28"/>
                <w:szCs w:val="28"/>
              </w:rPr>
              <w:t xml:space="preserve">2020 </w:t>
            </w:r>
            <w:r w:rsidR="00D07D2A" w:rsidRPr="00702B70">
              <w:rPr>
                <w:rFonts w:ascii="Times New Roman" w:eastAsia="Calibri" w:hAnsi="Times New Roman" w:cs="Times New Roman"/>
                <w:sz w:val="28"/>
                <w:szCs w:val="28"/>
              </w:rPr>
              <w:t xml:space="preserve"> год</w:t>
            </w:r>
          </w:p>
          <w:p w:rsidR="00D07D2A" w:rsidRPr="00702B70" w:rsidRDefault="00D07D2A" w:rsidP="00702B70">
            <w:pPr>
              <w:ind w:left="567"/>
              <w:rPr>
                <w:rFonts w:ascii="Times New Roman" w:eastAsia="Calibri" w:hAnsi="Times New Roman" w:cs="Times New Roman"/>
                <w:sz w:val="28"/>
                <w:szCs w:val="28"/>
              </w:rPr>
            </w:pPr>
            <w:r w:rsidRPr="00702B70">
              <w:rPr>
                <w:rFonts w:ascii="Times New Roman" w:eastAsia="Calibri" w:hAnsi="Times New Roman" w:cs="Times New Roman"/>
                <w:sz w:val="28"/>
                <w:szCs w:val="28"/>
              </w:rPr>
              <w:t>(</w:t>
            </w:r>
            <w:r w:rsidR="00702B70" w:rsidRPr="00702B70">
              <w:rPr>
                <w:rFonts w:ascii="Times New Roman" w:eastAsia="Calibri" w:hAnsi="Times New Roman" w:cs="Times New Roman"/>
                <w:sz w:val="28"/>
                <w:szCs w:val="28"/>
              </w:rPr>
              <w:t>рублей</w:t>
            </w:r>
            <w:r w:rsidRPr="00702B70">
              <w:rPr>
                <w:rFonts w:ascii="Times New Roman" w:eastAsia="Calibri" w:hAnsi="Times New Roman" w:cs="Times New Roman"/>
                <w:sz w:val="28"/>
                <w:szCs w:val="28"/>
              </w:rPr>
              <w:t>)</w:t>
            </w:r>
          </w:p>
        </w:tc>
      </w:tr>
      <w:tr w:rsidR="00D07D2A" w:rsidRPr="00702B70" w:rsidTr="00D75397">
        <w:tc>
          <w:tcPr>
            <w:tcW w:w="4361" w:type="dxa"/>
          </w:tcPr>
          <w:p w:rsidR="00D07D2A" w:rsidRPr="00702B70" w:rsidRDefault="00D07D2A" w:rsidP="00D75397">
            <w:pPr>
              <w:ind w:left="567" w:firstLine="709"/>
              <w:rPr>
                <w:rFonts w:ascii="Times New Roman" w:eastAsia="Calibri" w:hAnsi="Times New Roman" w:cs="Times New Roman"/>
                <w:sz w:val="28"/>
                <w:szCs w:val="28"/>
              </w:rPr>
            </w:pPr>
            <w:r w:rsidRPr="00702B70">
              <w:rPr>
                <w:rFonts w:ascii="Times New Roman" w:eastAsia="Calibri" w:hAnsi="Times New Roman" w:cs="Times New Roman"/>
                <w:sz w:val="28"/>
                <w:szCs w:val="28"/>
              </w:rPr>
              <w:t>Руководитель</w:t>
            </w:r>
          </w:p>
        </w:tc>
        <w:tc>
          <w:tcPr>
            <w:tcW w:w="2693" w:type="dxa"/>
          </w:tcPr>
          <w:p w:rsidR="00D07D2A" w:rsidRPr="00702B70" w:rsidRDefault="00702B70" w:rsidP="00702B70">
            <w:pPr>
              <w:jc w:val="center"/>
              <w:rPr>
                <w:rFonts w:ascii="Times New Roman" w:eastAsia="Calibri" w:hAnsi="Times New Roman" w:cs="Times New Roman"/>
                <w:sz w:val="28"/>
                <w:szCs w:val="28"/>
              </w:rPr>
            </w:pPr>
            <w:r w:rsidRPr="00702B70">
              <w:rPr>
                <w:rFonts w:ascii="Times New Roman" w:eastAsia="Calibri" w:hAnsi="Times New Roman" w:cs="Times New Roman"/>
                <w:sz w:val="28"/>
                <w:szCs w:val="28"/>
              </w:rPr>
              <w:t>41  583,33</w:t>
            </w:r>
          </w:p>
        </w:tc>
        <w:tc>
          <w:tcPr>
            <w:tcW w:w="2268" w:type="dxa"/>
          </w:tcPr>
          <w:p w:rsidR="00D07D2A" w:rsidRPr="00702B70" w:rsidRDefault="00702B70" w:rsidP="00702B70">
            <w:pPr>
              <w:ind w:left="567"/>
              <w:jc w:val="center"/>
              <w:rPr>
                <w:rFonts w:ascii="Times New Roman" w:eastAsia="Calibri" w:hAnsi="Times New Roman" w:cs="Times New Roman"/>
                <w:sz w:val="28"/>
                <w:szCs w:val="28"/>
              </w:rPr>
            </w:pPr>
            <w:r w:rsidRPr="00702B70">
              <w:rPr>
                <w:rFonts w:ascii="Times New Roman" w:eastAsia="Calibri" w:hAnsi="Times New Roman" w:cs="Times New Roman"/>
                <w:sz w:val="28"/>
                <w:szCs w:val="28"/>
              </w:rPr>
              <w:t>41 183,33</w:t>
            </w:r>
          </w:p>
        </w:tc>
      </w:tr>
      <w:tr w:rsidR="00D07D2A" w:rsidRPr="00702B70" w:rsidTr="00D75397">
        <w:tc>
          <w:tcPr>
            <w:tcW w:w="4361" w:type="dxa"/>
          </w:tcPr>
          <w:p w:rsidR="00D07D2A" w:rsidRPr="00702B70" w:rsidRDefault="001826B0" w:rsidP="00D75397">
            <w:pPr>
              <w:ind w:left="567" w:firstLine="709"/>
              <w:rPr>
                <w:rFonts w:ascii="Times New Roman" w:eastAsia="Calibri" w:hAnsi="Times New Roman" w:cs="Times New Roman"/>
                <w:sz w:val="28"/>
                <w:szCs w:val="28"/>
              </w:rPr>
            </w:pPr>
            <w:r w:rsidRPr="00702B70">
              <w:rPr>
                <w:rFonts w:ascii="Times New Roman" w:eastAsia="Calibri" w:hAnsi="Times New Roman" w:cs="Times New Roman"/>
                <w:sz w:val="28"/>
                <w:szCs w:val="28"/>
              </w:rPr>
              <w:t>Р</w:t>
            </w:r>
            <w:r w:rsidR="00D07D2A" w:rsidRPr="00702B70">
              <w:rPr>
                <w:rFonts w:ascii="Times New Roman" w:eastAsia="Calibri" w:hAnsi="Times New Roman" w:cs="Times New Roman"/>
                <w:sz w:val="28"/>
                <w:szCs w:val="28"/>
              </w:rPr>
              <w:t>аботники</w:t>
            </w:r>
            <w:r w:rsidRPr="00702B70">
              <w:rPr>
                <w:rFonts w:ascii="Times New Roman" w:eastAsia="Calibri" w:hAnsi="Times New Roman" w:cs="Times New Roman"/>
                <w:sz w:val="28"/>
                <w:szCs w:val="28"/>
              </w:rPr>
              <w:t xml:space="preserve"> культуры</w:t>
            </w:r>
          </w:p>
        </w:tc>
        <w:tc>
          <w:tcPr>
            <w:tcW w:w="2693" w:type="dxa"/>
          </w:tcPr>
          <w:p w:rsidR="00D07D2A" w:rsidRPr="00702B70" w:rsidRDefault="00702B70" w:rsidP="00702B70">
            <w:pPr>
              <w:jc w:val="center"/>
              <w:rPr>
                <w:rFonts w:ascii="Times New Roman" w:eastAsia="Calibri" w:hAnsi="Times New Roman" w:cs="Times New Roman"/>
                <w:sz w:val="28"/>
                <w:szCs w:val="28"/>
              </w:rPr>
            </w:pPr>
            <w:r w:rsidRPr="00702B70">
              <w:rPr>
                <w:rFonts w:ascii="Times New Roman" w:eastAsia="Calibri" w:hAnsi="Times New Roman" w:cs="Times New Roman"/>
                <w:sz w:val="28"/>
                <w:szCs w:val="28"/>
              </w:rPr>
              <w:t>26 005,21</w:t>
            </w:r>
          </w:p>
        </w:tc>
        <w:tc>
          <w:tcPr>
            <w:tcW w:w="2268" w:type="dxa"/>
          </w:tcPr>
          <w:p w:rsidR="00D07D2A" w:rsidRPr="00702B70" w:rsidRDefault="00702B70" w:rsidP="00702B70">
            <w:pPr>
              <w:ind w:left="567"/>
              <w:jc w:val="center"/>
              <w:rPr>
                <w:rFonts w:ascii="Times New Roman" w:eastAsia="Calibri" w:hAnsi="Times New Roman" w:cs="Times New Roman"/>
                <w:sz w:val="28"/>
                <w:szCs w:val="28"/>
              </w:rPr>
            </w:pPr>
            <w:r w:rsidRPr="00702B70">
              <w:rPr>
                <w:rFonts w:ascii="Times New Roman" w:eastAsia="Calibri" w:hAnsi="Times New Roman" w:cs="Times New Roman"/>
                <w:sz w:val="28"/>
                <w:szCs w:val="28"/>
              </w:rPr>
              <w:t>25 407,66</w:t>
            </w:r>
          </w:p>
        </w:tc>
      </w:tr>
      <w:tr w:rsidR="00D07D2A" w:rsidRPr="00702B70" w:rsidTr="00D75397">
        <w:tc>
          <w:tcPr>
            <w:tcW w:w="4361" w:type="dxa"/>
          </w:tcPr>
          <w:p w:rsidR="00D07D2A" w:rsidRPr="00702B70" w:rsidRDefault="00D07D2A" w:rsidP="00D75397">
            <w:pPr>
              <w:ind w:left="567" w:firstLine="709"/>
              <w:rPr>
                <w:rFonts w:ascii="Times New Roman" w:eastAsia="Calibri" w:hAnsi="Times New Roman" w:cs="Times New Roman"/>
                <w:sz w:val="28"/>
                <w:szCs w:val="28"/>
              </w:rPr>
            </w:pPr>
            <w:r w:rsidRPr="00702B70">
              <w:rPr>
                <w:rFonts w:ascii="Times New Roman" w:eastAsia="Calibri" w:hAnsi="Times New Roman" w:cs="Times New Roman"/>
                <w:sz w:val="28"/>
                <w:szCs w:val="28"/>
              </w:rPr>
              <w:t>Прочий персонал</w:t>
            </w:r>
          </w:p>
        </w:tc>
        <w:tc>
          <w:tcPr>
            <w:tcW w:w="2693" w:type="dxa"/>
          </w:tcPr>
          <w:p w:rsidR="00D07D2A" w:rsidRPr="00702B70" w:rsidRDefault="00702B70" w:rsidP="00702B70">
            <w:pPr>
              <w:jc w:val="center"/>
              <w:rPr>
                <w:rFonts w:ascii="Times New Roman" w:eastAsia="Calibri" w:hAnsi="Times New Roman" w:cs="Times New Roman"/>
                <w:sz w:val="28"/>
                <w:szCs w:val="28"/>
              </w:rPr>
            </w:pPr>
            <w:r w:rsidRPr="00702B70">
              <w:rPr>
                <w:rFonts w:ascii="Times New Roman" w:eastAsia="Calibri" w:hAnsi="Times New Roman" w:cs="Times New Roman"/>
                <w:sz w:val="28"/>
                <w:szCs w:val="28"/>
              </w:rPr>
              <w:t>32  062,5</w:t>
            </w:r>
          </w:p>
        </w:tc>
        <w:tc>
          <w:tcPr>
            <w:tcW w:w="2268" w:type="dxa"/>
          </w:tcPr>
          <w:p w:rsidR="00D07D2A" w:rsidRPr="00702B70" w:rsidRDefault="00702B70" w:rsidP="00702B70">
            <w:pPr>
              <w:ind w:left="567"/>
              <w:jc w:val="center"/>
              <w:rPr>
                <w:rFonts w:ascii="Times New Roman" w:eastAsia="Calibri" w:hAnsi="Times New Roman" w:cs="Times New Roman"/>
                <w:sz w:val="28"/>
                <w:szCs w:val="28"/>
              </w:rPr>
            </w:pPr>
            <w:r w:rsidRPr="00702B70">
              <w:rPr>
                <w:rFonts w:ascii="Times New Roman" w:eastAsia="Calibri" w:hAnsi="Times New Roman" w:cs="Times New Roman"/>
                <w:sz w:val="28"/>
                <w:szCs w:val="28"/>
              </w:rPr>
              <w:t>30 058,33</w:t>
            </w:r>
          </w:p>
        </w:tc>
      </w:tr>
      <w:tr w:rsidR="00D07D2A" w:rsidRPr="00702B70" w:rsidTr="00D75397">
        <w:tc>
          <w:tcPr>
            <w:tcW w:w="4361" w:type="dxa"/>
          </w:tcPr>
          <w:p w:rsidR="00D07D2A" w:rsidRPr="00702B70" w:rsidRDefault="00D07D2A" w:rsidP="00D75397">
            <w:pPr>
              <w:ind w:left="567" w:firstLine="709"/>
              <w:rPr>
                <w:rFonts w:ascii="Times New Roman" w:eastAsia="Calibri" w:hAnsi="Times New Roman" w:cs="Times New Roman"/>
                <w:sz w:val="28"/>
                <w:szCs w:val="28"/>
              </w:rPr>
            </w:pPr>
            <w:r w:rsidRPr="00702B70">
              <w:rPr>
                <w:rFonts w:ascii="Times New Roman" w:eastAsia="Calibri" w:hAnsi="Times New Roman" w:cs="Times New Roman"/>
                <w:sz w:val="28"/>
                <w:szCs w:val="28"/>
              </w:rPr>
              <w:t>Итого по учреждению:</w:t>
            </w:r>
          </w:p>
        </w:tc>
        <w:tc>
          <w:tcPr>
            <w:tcW w:w="2693" w:type="dxa"/>
          </w:tcPr>
          <w:p w:rsidR="00D07D2A" w:rsidRPr="00702B70" w:rsidRDefault="00702B70" w:rsidP="00702B70">
            <w:pPr>
              <w:rPr>
                <w:rFonts w:ascii="Times New Roman" w:eastAsia="Calibri" w:hAnsi="Times New Roman" w:cs="Times New Roman"/>
                <w:sz w:val="28"/>
                <w:szCs w:val="28"/>
              </w:rPr>
            </w:pPr>
            <w:r w:rsidRPr="00702B70">
              <w:rPr>
                <w:rFonts w:ascii="Times New Roman" w:eastAsia="Calibri" w:hAnsi="Times New Roman" w:cs="Times New Roman"/>
                <w:sz w:val="28"/>
                <w:szCs w:val="28"/>
              </w:rPr>
              <w:t xml:space="preserve">          29 353,83</w:t>
            </w:r>
          </w:p>
        </w:tc>
        <w:tc>
          <w:tcPr>
            <w:tcW w:w="2268" w:type="dxa"/>
          </w:tcPr>
          <w:p w:rsidR="00D07D2A" w:rsidRPr="00702B70" w:rsidRDefault="00702B70" w:rsidP="00702B70">
            <w:pPr>
              <w:ind w:left="567"/>
              <w:rPr>
                <w:rFonts w:ascii="Times New Roman" w:eastAsia="Calibri" w:hAnsi="Times New Roman" w:cs="Times New Roman"/>
                <w:sz w:val="28"/>
                <w:szCs w:val="28"/>
              </w:rPr>
            </w:pPr>
            <w:r w:rsidRPr="00702B70">
              <w:rPr>
                <w:rFonts w:ascii="Times New Roman" w:eastAsia="Calibri" w:hAnsi="Times New Roman" w:cs="Times New Roman"/>
                <w:sz w:val="28"/>
                <w:szCs w:val="28"/>
              </w:rPr>
              <w:t>28 665,23</w:t>
            </w:r>
          </w:p>
        </w:tc>
      </w:tr>
    </w:tbl>
    <w:p w:rsidR="00D07D2A" w:rsidRPr="00D07D2A" w:rsidRDefault="00D07D2A" w:rsidP="00D07D2A">
      <w:pPr>
        <w:jc w:val="both"/>
        <w:rPr>
          <w:rFonts w:ascii="Times New Roman" w:hAnsi="Times New Roman" w:cs="Times New Roman"/>
          <w:sz w:val="28"/>
          <w:szCs w:val="28"/>
        </w:rPr>
      </w:pPr>
    </w:p>
    <w:p w:rsidR="00D07D2A" w:rsidRPr="00D07D2A" w:rsidRDefault="00D07D2A" w:rsidP="00D07D2A">
      <w:pPr>
        <w:jc w:val="both"/>
        <w:rPr>
          <w:rFonts w:ascii="Times New Roman" w:hAnsi="Times New Roman" w:cs="Times New Roman"/>
          <w:sz w:val="28"/>
          <w:szCs w:val="28"/>
        </w:rPr>
      </w:pPr>
      <w:r w:rsidRPr="00D07D2A">
        <w:rPr>
          <w:rFonts w:ascii="Times New Roman" w:hAnsi="Times New Roman" w:cs="Times New Roman"/>
          <w:sz w:val="28"/>
          <w:szCs w:val="28"/>
        </w:rPr>
        <w:t xml:space="preserve">        Выборочной проверкой правильности начисления отпускных и компенсаций за неиспользованный отпуск в соответствии  с требованиями Постановления правительства Российской Федерации от 24.12.2007 г. № 922  </w:t>
      </w:r>
      <w:r w:rsidRPr="00D07D2A">
        <w:rPr>
          <w:rFonts w:ascii="Times New Roman" w:hAnsi="Times New Roman" w:cs="Times New Roman"/>
          <w:sz w:val="28"/>
          <w:szCs w:val="28"/>
        </w:rPr>
        <w:lastRenderedPageBreak/>
        <w:t xml:space="preserve">«Об особенностях порядка исчисления средней заработной платы» нарушений не выявлено. </w:t>
      </w:r>
    </w:p>
    <w:p w:rsidR="008B5FE6" w:rsidRPr="00352E6C" w:rsidRDefault="008B5FE6" w:rsidP="008B5FE6">
      <w:pPr>
        <w:pStyle w:val="Postan"/>
        <w:tabs>
          <w:tab w:val="left" w:pos="709"/>
          <w:tab w:val="right" w:pos="7938"/>
          <w:tab w:val="right" w:pos="9639"/>
        </w:tabs>
        <w:ind w:firstLine="567"/>
        <w:jc w:val="both"/>
        <w:rPr>
          <w:b/>
          <w:bCs/>
          <w:i/>
        </w:rPr>
      </w:pPr>
      <w:r w:rsidRPr="00352E6C">
        <w:rPr>
          <w:b/>
          <w:bCs/>
          <w:i/>
        </w:rPr>
        <w:t>Проверка законности, эффективности и результат</w:t>
      </w:r>
      <w:r w:rsidR="000B1E76" w:rsidRPr="00352E6C">
        <w:rPr>
          <w:b/>
          <w:bCs/>
          <w:i/>
        </w:rPr>
        <w:t>и</w:t>
      </w:r>
      <w:r w:rsidRPr="00352E6C">
        <w:rPr>
          <w:b/>
          <w:bCs/>
          <w:i/>
        </w:rPr>
        <w:t>вности</w:t>
      </w:r>
      <w:r w:rsidR="000B1E76" w:rsidRPr="00352E6C">
        <w:rPr>
          <w:b/>
          <w:bCs/>
          <w:i/>
        </w:rPr>
        <w:t xml:space="preserve"> </w:t>
      </w:r>
      <w:r w:rsidRPr="00352E6C">
        <w:rPr>
          <w:b/>
          <w:bCs/>
          <w:i/>
        </w:rPr>
        <w:t>использования субсидий на финансовое обеспечение выполнения муниципального задания. Способ проведения выборочный.</w:t>
      </w:r>
    </w:p>
    <w:p w:rsidR="00A445AC" w:rsidRDefault="008B5FE6" w:rsidP="00FF6A37">
      <w:pPr>
        <w:tabs>
          <w:tab w:val="left" w:pos="709"/>
          <w:tab w:val="left" w:pos="993"/>
        </w:tabs>
        <w:autoSpaceDE w:val="0"/>
        <w:autoSpaceDN w:val="0"/>
        <w:adjustRightInd w:val="0"/>
        <w:spacing w:after="0" w:line="226" w:lineRule="auto"/>
        <w:jc w:val="both"/>
        <w:rPr>
          <w:rFonts w:ascii="Times New Roman" w:hAnsi="Times New Roman" w:cs="Times New Roman"/>
          <w:kern w:val="2"/>
          <w:sz w:val="28"/>
          <w:szCs w:val="28"/>
        </w:rPr>
      </w:pPr>
      <w:r w:rsidRPr="00692A5A">
        <w:rPr>
          <w:rFonts w:ascii="Times New Roman" w:hAnsi="Times New Roman" w:cs="Times New Roman"/>
          <w:color w:val="FF0000"/>
          <w:sz w:val="28"/>
          <w:szCs w:val="28"/>
        </w:rPr>
        <w:t xml:space="preserve"> </w:t>
      </w:r>
      <w:r w:rsidRPr="00692A5A">
        <w:rPr>
          <w:rFonts w:ascii="Times New Roman" w:hAnsi="Times New Roman" w:cs="Times New Roman"/>
          <w:i/>
          <w:color w:val="FF0000"/>
          <w:sz w:val="28"/>
          <w:szCs w:val="28"/>
        </w:rPr>
        <w:t xml:space="preserve"> </w:t>
      </w:r>
      <w:r w:rsidRPr="00692A5A">
        <w:rPr>
          <w:rFonts w:ascii="Times New Roman" w:hAnsi="Times New Roman" w:cs="Times New Roman"/>
          <w:color w:val="FF0000"/>
          <w:sz w:val="28"/>
          <w:szCs w:val="28"/>
        </w:rPr>
        <w:tab/>
      </w:r>
      <w:r w:rsidR="00692A5A" w:rsidRPr="00FF6A37">
        <w:rPr>
          <w:rFonts w:ascii="Times New Roman" w:hAnsi="Times New Roman" w:cs="Times New Roman"/>
          <w:sz w:val="28"/>
          <w:szCs w:val="28"/>
        </w:rPr>
        <w:t>Согласно п. 3.</w:t>
      </w:r>
      <w:r w:rsidR="002D63FD" w:rsidRPr="00FF6A37">
        <w:rPr>
          <w:rFonts w:ascii="Times New Roman" w:hAnsi="Times New Roman" w:cs="Times New Roman"/>
          <w:sz w:val="28"/>
          <w:szCs w:val="28"/>
        </w:rPr>
        <w:t>24</w:t>
      </w:r>
      <w:r w:rsidR="00692A5A" w:rsidRPr="00FF6A37">
        <w:rPr>
          <w:rFonts w:ascii="Times New Roman" w:hAnsi="Times New Roman" w:cs="Times New Roman"/>
          <w:sz w:val="28"/>
          <w:szCs w:val="28"/>
        </w:rPr>
        <w:t xml:space="preserve"> </w:t>
      </w:r>
      <w:r w:rsidR="002D63FD" w:rsidRPr="00FF6A37">
        <w:rPr>
          <w:rFonts w:ascii="Times New Roman" w:hAnsi="Times New Roman" w:cs="Times New Roman"/>
          <w:sz w:val="28"/>
          <w:szCs w:val="28"/>
        </w:rPr>
        <w:t>п</w:t>
      </w:r>
      <w:r w:rsidR="00692A5A" w:rsidRPr="00FF6A37">
        <w:rPr>
          <w:rFonts w:ascii="Times New Roman" w:hAnsi="Times New Roman" w:cs="Times New Roman"/>
          <w:sz w:val="28"/>
          <w:szCs w:val="28"/>
        </w:rPr>
        <w:t xml:space="preserve">остановления </w:t>
      </w:r>
      <w:r w:rsidR="002D63FD" w:rsidRPr="00FF6A37">
        <w:rPr>
          <w:rFonts w:ascii="Times New Roman" w:hAnsi="Times New Roman" w:cs="Times New Roman"/>
          <w:sz w:val="28"/>
          <w:szCs w:val="28"/>
        </w:rPr>
        <w:t>Администрации Константиновского городского поселения от 13.10.2015 № 688 «</w:t>
      </w:r>
      <w:r w:rsidR="002D63FD" w:rsidRPr="00FF6A37">
        <w:rPr>
          <w:rFonts w:ascii="Times New Roman" w:hAnsi="Times New Roman" w:cs="Times New Roman"/>
          <w:bCs/>
          <w:kern w:val="2"/>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Константиновского городского поселения  и финансового обеспечения выполнения муниципального задания</w:t>
      </w:r>
      <w:r w:rsidR="00FF6A37" w:rsidRPr="00FF6A37">
        <w:rPr>
          <w:rFonts w:ascii="Times New Roman" w:hAnsi="Times New Roman" w:cs="Times New Roman"/>
          <w:bCs/>
          <w:kern w:val="2"/>
          <w:sz w:val="28"/>
          <w:szCs w:val="28"/>
        </w:rPr>
        <w:t xml:space="preserve"> </w:t>
      </w:r>
      <w:proofErr w:type="gramStart"/>
      <w:r w:rsidR="002D63FD" w:rsidRPr="00FF6A37">
        <w:rPr>
          <w:rFonts w:ascii="Times New Roman" w:hAnsi="Times New Roman" w:cs="Times New Roman"/>
          <w:bCs/>
          <w:kern w:val="2"/>
          <w:sz w:val="28"/>
          <w:szCs w:val="28"/>
        </w:rPr>
        <w:t xml:space="preserve">( </w:t>
      </w:r>
      <w:proofErr w:type="gramEnd"/>
      <w:r w:rsidR="002D63FD" w:rsidRPr="00FF6A37">
        <w:rPr>
          <w:rFonts w:ascii="Times New Roman" w:hAnsi="Times New Roman" w:cs="Times New Roman"/>
          <w:bCs/>
          <w:kern w:val="2"/>
          <w:sz w:val="28"/>
          <w:szCs w:val="28"/>
        </w:rPr>
        <w:t xml:space="preserve">в ред. от 30.12.2020 № 850) </w:t>
      </w:r>
      <w:r w:rsidR="00692A5A" w:rsidRPr="00692A5A">
        <w:rPr>
          <w:rFonts w:ascii="Times New Roman" w:hAnsi="Times New Roman" w:cs="Times New Roman"/>
          <w:sz w:val="28"/>
          <w:szCs w:val="28"/>
        </w:rPr>
        <w:t>, п</w:t>
      </w:r>
      <w:r w:rsidR="00692A5A" w:rsidRPr="00692A5A">
        <w:rPr>
          <w:rFonts w:ascii="Times New Roman" w:hAnsi="Times New Roman" w:cs="Times New Roman"/>
          <w:kern w:val="2"/>
          <w:sz w:val="28"/>
          <w:szCs w:val="28"/>
        </w:rPr>
        <w:t xml:space="preserve">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муниципального бюджетного учреждения, с муниципальным бюджетным учреждением (далее – Соглашение). </w:t>
      </w:r>
      <w:r w:rsidR="00692A5A" w:rsidRPr="00692A5A">
        <w:rPr>
          <w:rFonts w:ascii="Times New Roman" w:hAnsi="Times New Roman" w:cs="Times New Roman"/>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692A5A" w:rsidRPr="00692A5A">
        <w:rPr>
          <w:rFonts w:ascii="Times New Roman" w:hAnsi="Times New Roman" w:cs="Times New Roman"/>
          <w:kern w:val="2"/>
          <w:sz w:val="28"/>
          <w:szCs w:val="28"/>
        </w:rPr>
        <w:t xml:space="preserve">     </w:t>
      </w:r>
    </w:p>
    <w:p w:rsidR="00A445AC" w:rsidRPr="00692A5A" w:rsidRDefault="00692A5A" w:rsidP="00A445AC">
      <w:pPr>
        <w:autoSpaceDE w:val="0"/>
        <w:autoSpaceDN w:val="0"/>
        <w:adjustRightInd w:val="0"/>
        <w:spacing w:after="0"/>
        <w:ind w:firstLine="709"/>
        <w:jc w:val="both"/>
        <w:rPr>
          <w:rFonts w:ascii="Times New Roman" w:hAnsi="Times New Roman" w:cs="Times New Roman"/>
          <w:color w:val="000000" w:themeColor="text1"/>
          <w:sz w:val="28"/>
          <w:szCs w:val="28"/>
        </w:rPr>
      </w:pPr>
      <w:r w:rsidRPr="00692A5A">
        <w:rPr>
          <w:rFonts w:ascii="Times New Roman" w:hAnsi="Times New Roman" w:cs="Times New Roman"/>
          <w:kern w:val="2"/>
          <w:sz w:val="28"/>
          <w:szCs w:val="28"/>
        </w:rPr>
        <w:t xml:space="preserve">    </w:t>
      </w:r>
      <w:r w:rsidRPr="00692A5A">
        <w:rPr>
          <w:rFonts w:ascii="Times New Roman" w:hAnsi="Times New Roman" w:cs="Times New Roman"/>
          <w:sz w:val="28"/>
          <w:szCs w:val="28"/>
        </w:rPr>
        <w:t xml:space="preserve">   </w:t>
      </w:r>
      <w:proofErr w:type="gramStart"/>
      <w:r w:rsidR="00A445AC" w:rsidRPr="00692A5A">
        <w:rPr>
          <w:rFonts w:ascii="Times New Roman" w:hAnsi="Times New Roman" w:cs="Times New Roman"/>
          <w:sz w:val="28"/>
          <w:szCs w:val="28"/>
        </w:rPr>
        <w:t xml:space="preserve">09. 01. 2019 года между </w:t>
      </w:r>
      <w:r w:rsidR="00A445AC">
        <w:rPr>
          <w:rFonts w:ascii="Times New Roman" w:hAnsi="Times New Roman" w:cs="Times New Roman"/>
          <w:sz w:val="28"/>
          <w:szCs w:val="28"/>
        </w:rPr>
        <w:t>Администрацией Константиновского городского поселения</w:t>
      </w:r>
      <w:r w:rsidR="00A445AC" w:rsidRPr="00692A5A">
        <w:rPr>
          <w:rFonts w:ascii="Times New Roman" w:hAnsi="Times New Roman" w:cs="Times New Roman"/>
          <w:sz w:val="28"/>
          <w:szCs w:val="28"/>
        </w:rPr>
        <w:t xml:space="preserve"> и </w:t>
      </w:r>
      <w:r w:rsidR="00A445AC">
        <w:rPr>
          <w:rFonts w:ascii="Times New Roman" w:hAnsi="Times New Roman" w:cs="Times New Roman"/>
          <w:sz w:val="28"/>
          <w:szCs w:val="28"/>
        </w:rPr>
        <w:t>МБУК ВСБ</w:t>
      </w:r>
      <w:r w:rsidR="00A445AC" w:rsidRPr="00692A5A">
        <w:rPr>
          <w:rFonts w:ascii="Times New Roman" w:hAnsi="Times New Roman" w:cs="Times New Roman"/>
          <w:bCs/>
          <w:sz w:val="28"/>
          <w:szCs w:val="28"/>
        </w:rPr>
        <w:t xml:space="preserve"> было заключено</w:t>
      </w:r>
      <w:r w:rsidR="00A445AC" w:rsidRPr="00692A5A">
        <w:rPr>
          <w:rFonts w:ascii="Times New Roman" w:hAnsi="Times New Roman" w:cs="Times New Roman"/>
          <w:sz w:val="28"/>
          <w:szCs w:val="28"/>
        </w:rPr>
        <w:t xml:space="preserve"> Соглашение № </w:t>
      </w:r>
      <w:r w:rsidR="00A445AC">
        <w:rPr>
          <w:rFonts w:ascii="Times New Roman" w:hAnsi="Times New Roman" w:cs="Times New Roman"/>
          <w:sz w:val="28"/>
          <w:szCs w:val="28"/>
        </w:rPr>
        <w:t>2</w:t>
      </w:r>
      <w:r w:rsidR="00A445AC" w:rsidRPr="00692A5A">
        <w:rPr>
          <w:rFonts w:ascii="Times New Roman" w:hAnsi="Times New Roman" w:cs="Times New Roman"/>
          <w:sz w:val="28"/>
          <w:szCs w:val="28"/>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на 2019 год на сумму </w:t>
      </w:r>
      <w:r w:rsidR="00A445AC">
        <w:rPr>
          <w:rFonts w:ascii="Times New Roman" w:hAnsi="Times New Roman" w:cs="Times New Roman"/>
          <w:sz w:val="28"/>
          <w:szCs w:val="28"/>
        </w:rPr>
        <w:t>3 586,2</w:t>
      </w:r>
      <w:r w:rsidR="00A445AC" w:rsidRPr="00692A5A">
        <w:rPr>
          <w:rFonts w:ascii="Times New Roman" w:hAnsi="Times New Roman" w:cs="Times New Roman"/>
          <w:sz w:val="28"/>
          <w:szCs w:val="28"/>
        </w:rPr>
        <w:t xml:space="preserve"> тысяч рублей (и плановый период 2020-2021 годов), согласно которому </w:t>
      </w:r>
      <w:r w:rsidR="00A445AC" w:rsidRPr="00692A5A">
        <w:rPr>
          <w:rFonts w:ascii="Times New Roman" w:hAnsi="Times New Roman" w:cs="Times New Roman"/>
          <w:bCs/>
          <w:sz w:val="28"/>
          <w:szCs w:val="28"/>
        </w:rPr>
        <w:t xml:space="preserve">учреждение </w:t>
      </w:r>
      <w:r w:rsidR="00A445AC" w:rsidRPr="00692A5A">
        <w:rPr>
          <w:rFonts w:ascii="Times New Roman" w:hAnsi="Times New Roman" w:cs="Times New Roman"/>
          <w:sz w:val="28"/>
          <w:szCs w:val="28"/>
        </w:rPr>
        <w:t>обязуется осуществлять использование субсидии на финансовое обеспечение выполнения муниципального задания в</w:t>
      </w:r>
      <w:proofErr w:type="gramEnd"/>
      <w:r w:rsidR="00A445AC" w:rsidRPr="00692A5A">
        <w:rPr>
          <w:rFonts w:ascii="Times New Roman" w:hAnsi="Times New Roman" w:cs="Times New Roman"/>
          <w:sz w:val="28"/>
          <w:szCs w:val="28"/>
        </w:rPr>
        <w:t xml:space="preserve"> </w:t>
      </w:r>
      <w:proofErr w:type="gramStart"/>
      <w:r w:rsidR="00A445AC" w:rsidRPr="00692A5A">
        <w:rPr>
          <w:rFonts w:ascii="Times New Roman" w:hAnsi="Times New Roman" w:cs="Times New Roman"/>
          <w:sz w:val="28"/>
          <w:szCs w:val="28"/>
        </w:rPr>
        <w:t>целях</w:t>
      </w:r>
      <w:proofErr w:type="gramEnd"/>
      <w:r w:rsidR="00A445AC" w:rsidRPr="00692A5A">
        <w:rPr>
          <w:rFonts w:ascii="Times New Roman" w:hAnsi="Times New Roman" w:cs="Times New Roman"/>
          <w:sz w:val="28"/>
          <w:szCs w:val="28"/>
        </w:rPr>
        <w:t xml:space="preserve"> оказания муниципальных услуг в соответствии с требованиями к качеству и (или) объему (содержанию), порядку оказания муниципальных услуг, определенными в муниципальном задании. Перечисление </w:t>
      </w:r>
      <w:r w:rsidR="00A445AC">
        <w:rPr>
          <w:rFonts w:ascii="Times New Roman" w:hAnsi="Times New Roman" w:cs="Times New Roman"/>
          <w:sz w:val="28"/>
          <w:szCs w:val="28"/>
        </w:rPr>
        <w:t>Администрацией Константиновского городского поселения</w:t>
      </w:r>
      <w:r w:rsidR="00A445AC" w:rsidRPr="00692A5A">
        <w:rPr>
          <w:rFonts w:ascii="Times New Roman" w:hAnsi="Times New Roman" w:cs="Times New Roman"/>
          <w:sz w:val="28"/>
          <w:szCs w:val="28"/>
        </w:rPr>
        <w:t xml:space="preserve"> субсидии на финансовое обеспечение выполнения муниципального задания на оказание муниципальных услуг (выполнение работ) в течение 2019 года осуществлялось в сроки определенные графиком – приложением к соглашению с учетом внесенных изменений, определенных </w:t>
      </w:r>
      <w:r w:rsidR="00A445AC">
        <w:rPr>
          <w:rFonts w:ascii="Times New Roman" w:hAnsi="Times New Roman" w:cs="Times New Roman"/>
          <w:sz w:val="28"/>
          <w:szCs w:val="28"/>
        </w:rPr>
        <w:t>2</w:t>
      </w:r>
      <w:r w:rsidR="00A445AC" w:rsidRPr="00692A5A">
        <w:rPr>
          <w:rFonts w:ascii="Times New Roman" w:hAnsi="Times New Roman" w:cs="Times New Roman"/>
          <w:sz w:val="28"/>
          <w:szCs w:val="28"/>
        </w:rPr>
        <w:t xml:space="preserve"> дополнительными соглашениями. Увеличение суммы субсидий на </w:t>
      </w:r>
      <w:r w:rsidR="00A445AC">
        <w:rPr>
          <w:rFonts w:ascii="Times New Roman" w:hAnsi="Times New Roman" w:cs="Times New Roman"/>
          <w:sz w:val="28"/>
          <w:szCs w:val="28"/>
        </w:rPr>
        <w:t>301,1</w:t>
      </w:r>
      <w:r w:rsidR="00A445AC" w:rsidRPr="00692A5A">
        <w:rPr>
          <w:rFonts w:ascii="Times New Roman" w:hAnsi="Times New Roman" w:cs="Times New Roman"/>
          <w:sz w:val="28"/>
          <w:szCs w:val="28"/>
        </w:rPr>
        <w:t xml:space="preserve"> тысячи рублей или </w:t>
      </w:r>
      <w:r w:rsidR="00A445AC">
        <w:rPr>
          <w:rFonts w:ascii="Times New Roman" w:hAnsi="Times New Roman" w:cs="Times New Roman"/>
          <w:sz w:val="28"/>
          <w:szCs w:val="28"/>
        </w:rPr>
        <w:t>8,4</w:t>
      </w:r>
      <w:r w:rsidR="00A445AC" w:rsidRPr="00692A5A">
        <w:rPr>
          <w:rFonts w:ascii="Times New Roman" w:hAnsi="Times New Roman" w:cs="Times New Roman"/>
          <w:sz w:val="28"/>
          <w:szCs w:val="28"/>
        </w:rPr>
        <w:t xml:space="preserve">% отражено в </w:t>
      </w:r>
      <w:proofErr w:type="gramStart"/>
      <w:r w:rsidR="00A445AC" w:rsidRPr="00692A5A">
        <w:rPr>
          <w:rFonts w:ascii="Times New Roman" w:hAnsi="Times New Roman" w:cs="Times New Roman"/>
          <w:sz w:val="28"/>
          <w:szCs w:val="28"/>
        </w:rPr>
        <w:t>соглашени</w:t>
      </w:r>
      <w:r w:rsidR="00A445AC">
        <w:rPr>
          <w:rFonts w:ascii="Times New Roman" w:hAnsi="Times New Roman" w:cs="Times New Roman"/>
          <w:sz w:val="28"/>
          <w:szCs w:val="28"/>
        </w:rPr>
        <w:t>ях</w:t>
      </w:r>
      <w:r w:rsidR="00A445AC" w:rsidRPr="00692A5A">
        <w:rPr>
          <w:rFonts w:ascii="Times New Roman" w:hAnsi="Times New Roman" w:cs="Times New Roman"/>
          <w:sz w:val="28"/>
          <w:szCs w:val="28"/>
        </w:rPr>
        <w:t xml:space="preserve"> </w:t>
      </w:r>
      <w:r w:rsidR="00CE2822">
        <w:rPr>
          <w:rFonts w:ascii="Times New Roman" w:hAnsi="Times New Roman" w:cs="Times New Roman"/>
          <w:sz w:val="28"/>
          <w:szCs w:val="28"/>
        </w:rPr>
        <w:t>б</w:t>
      </w:r>
      <w:proofErr w:type="gramEnd"/>
      <w:r w:rsidR="00CE2822">
        <w:rPr>
          <w:rFonts w:ascii="Times New Roman" w:hAnsi="Times New Roman" w:cs="Times New Roman"/>
          <w:sz w:val="28"/>
          <w:szCs w:val="28"/>
        </w:rPr>
        <w:t>/</w:t>
      </w:r>
      <w:proofErr w:type="spellStart"/>
      <w:r w:rsidR="00CE2822">
        <w:rPr>
          <w:rFonts w:ascii="Times New Roman" w:hAnsi="Times New Roman" w:cs="Times New Roman"/>
          <w:sz w:val="28"/>
          <w:szCs w:val="28"/>
        </w:rPr>
        <w:t>н</w:t>
      </w:r>
      <w:proofErr w:type="spellEnd"/>
      <w:r w:rsidR="00A445AC" w:rsidRPr="00692A5A">
        <w:rPr>
          <w:rFonts w:ascii="Times New Roman" w:hAnsi="Times New Roman" w:cs="Times New Roman"/>
          <w:sz w:val="28"/>
          <w:szCs w:val="28"/>
        </w:rPr>
        <w:t xml:space="preserve"> от </w:t>
      </w:r>
      <w:r w:rsidR="00A445AC">
        <w:rPr>
          <w:rFonts w:ascii="Times New Roman" w:hAnsi="Times New Roman" w:cs="Times New Roman"/>
          <w:sz w:val="28"/>
          <w:szCs w:val="28"/>
        </w:rPr>
        <w:t>28</w:t>
      </w:r>
      <w:r w:rsidR="00A445AC" w:rsidRPr="00692A5A">
        <w:rPr>
          <w:rFonts w:ascii="Times New Roman" w:hAnsi="Times New Roman" w:cs="Times New Roman"/>
          <w:sz w:val="28"/>
          <w:szCs w:val="28"/>
        </w:rPr>
        <w:t>.</w:t>
      </w:r>
      <w:r w:rsidR="00A445AC">
        <w:rPr>
          <w:rFonts w:ascii="Times New Roman" w:hAnsi="Times New Roman" w:cs="Times New Roman"/>
          <w:sz w:val="28"/>
          <w:szCs w:val="28"/>
        </w:rPr>
        <w:t>02</w:t>
      </w:r>
      <w:r w:rsidR="00A445AC" w:rsidRPr="00692A5A">
        <w:rPr>
          <w:rFonts w:ascii="Times New Roman" w:hAnsi="Times New Roman" w:cs="Times New Roman"/>
          <w:sz w:val="28"/>
          <w:szCs w:val="28"/>
        </w:rPr>
        <w:t>.2019 года</w:t>
      </w:r>
      <w:r w:rsidR="00A445AC">
        <w:rPr>
          <w:rFonts w:ascii="Times New Roman" w:hAnsi="Times New Roman" w:cs="Times New Roman"/>
          <w:sz w:val="28"/>
          <w:szCs w:val="28"/>
        </w:rPr>
        <w:t xml:space="preserve">, от 29.05.2019 года </w:t>
      </w:r>
      <w:r w:rsidR="00A445AC" w:rsidRPr="00692A5A">
        <w:rPr>
          <w:rFonts w:ascii="Times New Roman" w:hAnsi="Times New Roman" w:cs="Times New Roman"/>
          <w:sz w:val="28"/>
          <w:szCs w:val="28"/>
        </w:rPr>
        <w:t xml:space="preserve"> по причине увеличения размера нормативных затрат на оказание услуг  по </w:t>
      </w:r>
      <w:r w:rsidR="00A445AC">
        <w:rPr>
          <w:rFonts w:ascii="Times New Roman" w:hAnsi="Times New Roman" w:cs="Times New Roman"/>
          <w:sz w:val="28"/>
          <w:szCs w:val="28"/>
        </w:rPr>
        <w:t>постановлению</w:t>
      </w:r>
      <w:r w:rsidR="00A445AC" w:rsidRPr="00692A5A">
        <w:rPr>
          <w:rFonts w:ascii="Times New Roman" w:hAnsi="Times New Roman" w:cs="Times New Roman"/>
          <w:sz w:val="28"/>
          <w:szCs w:val="28"/>
        </w:rPr>
        <w:t xml:space="preserve"> учредителя </w:t>
      </w:r>
      <w:r w:rsidR="00A445AC">
        <w:rPr>
          <w:rFonts w:ascii="Times New Roman" w:hAnsi="Times New Roman" w:cs="Times New Roman"/>
          <w:sz w:val="28"/>
          <w:szCs w:val="28"/>
        </w:rPr>
        <w:t>Администрации Константиновского городского поселения</w:t>
      </w:r>
      <w:r w:rsidR="00A445AC" w:rsidRPr="00692A5A">
        <w:rPr>
          <w:rFonts w:ascii="Times New Roman" w:hAnsi="Times New Roman" w:cs="Times New Roman"/>
          <w:color w:val="000000" w:themeColor="text1"/>
          <w:sz w:val="28"/>
          <w:szCs w:val="28"/>
        </w:rPr>
        <w:t xml:space="preserve"> № </w:t>
      </w:r>
      <w:r w:rsidR="00A445AC">
        <w:rPr>
          <w:rFonts w:ascii="Times New Roman" w:hAnsi="Times New Roman" w:cs="Times New Roman"/>
          <w:color w:val="000000" w:themeColor="text1"/>
          <w:sz w:val="28"/>
          <w:szCs w:val="28"/>
        </w:rPr>
        <w:t xml:space="preserve">95 от 28.02.2019, № 296 от 29.05.2019 </w:t>
      </w:r>
      <w:r w:rsidR="00A445AC" w:rsidRPr="00692A5A">
        <w:rPr>
          <w:rFonts w:ascii="Times New Roman" w:hAnsi="Times New Roman" w:cs="Times New Roman"/>
          <w:color w:val="000000" w:themeColor="text1"/>
          <w:sz w:val="28"/>
          <w:szCs w:val="28"/>
        </w:rPr>
        <w:t>года.</w:t>
      </w:r>
    </w:p>
    <w:p w:rsidR="00692A5A" w:rsidRPr="00692A5A" w:rsidRDefault="00A445AC" w:rsidP="00A445AC">
      <w:pPr>
        <w:tabs>
          <w:tab w:val="left" w:pos="709"/>
          <w:tab w:val="left" w:pos="993"/>
        </w:tabs>
        <w:autoSpaceDE w:val="0"/>
        <w:autoSpaceDN w:val="0"/>
        <w:adjustRightInd w:val="0"/>
        <w:spacing w:after="0" w:line="226" w:lineRule="auto"/>
        <w:jc w:val="both"/>
        <w:rPr>
          <w:rFonts w:ascii="Times New Roman" w:hAnsi="Times New Roman" w:cs="Times New Roman"/>
          <w:sz w:val="28"/>
          <w:szCs w:val="28"/>
        </w:rPr>
      </w:pPr>
      <w:r w:rsidRPr="00692A5A">
        <w:rPr>
          <w:rFonts w:ascii="Times New Roman" w:hAnsi="Times New Roman" w:cs="Times New Roman"/>
          <w:sz w:val="28"/>
          <w:szCs w:val="28"/>
        </w:rPr>
        <w:t>Остатки субсидии на финансовое обеспечение выполнения муниципального задания в МБУ</w:t>
      </w:r>
      <w:r>
        <w:rPr>
          <w:rFonts w:ascii="Times New Roman" w:hAnsi="Times New Roman" w:cs="Times New Roman"/>
          <w:sz w:val="28"/>
          <w:szCs w:val="28"/>
        </w:rPr>
        <w:t>К</w:t>
      </w:r>
      <w:r w:rsidRPr="00692A5A">
        <w:rPr>
          <w:rFonts w:ascii="Times New Roman" w:hAnsi="Times New Roman" w:cs="Times New Roman"/>
          <w:sz w:val="28"/>
          <w:szCs w:val="28"/>
        </w:rPr>
        <w:t xml:space="preserve"> </w:t>
      </w:r>
      <w:r>
        <w:rPr>
          <w:rFonts w:ascii="Times New Roman" w:hAnsi="Times New Roman" w:cs="Times New Roman"/>
          <w:sz w:val="28"/>
          <w:szCs w:val="28"/>
        </w:rPr>
        <w:t>ВСБ</w:t>
      </w:r>
      <w:r w:rsidRPr="00692A5A">
        <w:rPr>
          <w:rFonts w:ascii="Times New Roman" w:hAnsi="Times New Roman" w:cs="Times New Roman"/>
          <w:sz w:val="28"/>
          <w:szCs w:val="28"/>
        </w:rPr>
        <w:t xml:space="preserve"> по состоянию на 01.01.2020 года отсутствовали</w:t>
      </w:r>
      <w:r>
        <w:rPr>
          <w:rFonts w:ascii="Times New Roman" w:hAnsi="Times New Roman" w:cs="Times New Roman"/>
          <w:sz w:val="28"/>
          <w:szCs w:val="28"/>
        </w:rPr>
        <w:t>.</w:t>
      </w:r>
      <w:r w:rsidR="00692A5A" w:rsidRPr="00692A5A">
        <w:rPr>
          <w:rFonts w:ascii="Times New Roman" w:hAnsi="Times New Roman" w:cs="Times New Roman"/>
          <w:sz w:val="28"/>
          <w:szCs w:val="28"/>
        </w:rPr>
        <w:t xml:space="preserve">        </w:t>
      </w:r>
    </w:p>
    <w:p w:rsidR="00692A5A" w:rsidRPr="00692A5A" w:rsidRDefault="00692A5A" w:rsidP="00FF6A37">
      <w:pPr>
        <w:autoSpaceDE w:val="0"/>
        <w:autoSpaceDN w:val="0"/>
        <w:adjustRightInd w:val="0"/>
        <w:spacing w:after="0"/>
        <w:ind w:firstLine="709"/>
        <w:jc w:val="both"/>
        <w:rPr>
          <w:rFonts w:ascii="Times New Roman" w:hAnsi="Times New Roman" w:cs="Times New Roman"/>
          <w:b/>
          <w:color w:val="000000" w:themeColor="text1"/>
          <w:sz w:val="28"/>
          <w:szCs w:val="28"/>
        </w:rPr>
      </w:pPr>
      <w:proofErr w:type="gramStart"/>
      <w:r w:rsidRPr="00692A5A">
        <w:rPr>
          <w:rFonts w:ascii="Times New Roman" w:hAnsi="Times New Roman" w:cs="Times New Roman"/>
          <w:sz w:val="28"/>
          <w:szCs w:val="28"/>
        </w:rPr>
        <w:lastRenderedPageBreak/>
        <w:t>09</w:t>
      </w:r>
      <w:r w:rsidR="00AB07C9">
        <w:rPr>
          <w:rFonts w:ascii="Times New Roman" w:hAnsi="Times New Roman" w:cs="Times New Roman"/>
          <w:sz w:val="28"/>
          <w:szCs w:val="28"/>
        </w:rPr>
        <w:t>.01.2020</w:t>
      </w:r>
      <w:r w:rsidRPr="00692A5A">
        <w:rPr>
          <w:rFonts w:ascii="Times New Roman" w:hAnsi="Times New Roman" w:cs="Times New Roman"/>
          <w:sz w:val="28"/>
          <w:szCs w:val="28"/>
        </w:rPr>
        <w:t xml:space="preserve"> </w:t>
      </w:r>
      <w:r w:rsidR="00AB07C9">
        <w:rPr>
          <w:rFonts w:ascii="Times New Roman" w:hAnsi="Times New Roman" w:cs="Times New Roman"/>
          <w:sz w:val="28"/>
          <w:szCs w:val="28"/>
        </w:rPr>
        <w:t xml:space="preserve"> </w:t>
      </w:r>
      <w:r w:rsidRPr="00692A5A">
        <w:rPr>
          <w:rFonts w:ascii="Times New Roman" w:hAnsi="Times New Roman" w:cs="Times New Roman"/>
          <w:sz w:val="28"/>
          <w:szCs w:val="28"/>
        </w:rPr>
        <w:t xml:space="preserve">года между </w:t>
      </w:r>
      <w:r w:rsidR="00AB07C9">
        <w:rPr>
          <w:rFonts w:ascii="Times New Roman" w:hAnsi="Times New Roman" w:cs="Times New Roman"/>
          <w:sz w:val="28"/>
          <w:szCs w:val="28"/>
        </w:rPr>
        <w:t xml:space="preserve">Администрацией Константиновского городского поселения </w:t>
      </w:r>
      <w:r w:rsidRPr="00692A5A">
        <w:rPr>
          <w:rFonts w:ascii="Times New Roman" w:hAnsi="Times New Roman" w:cs="Times New Roman"/>
          <w:sz w:val="28"/>
          <w:szCs w:val="28"/>
        </w:rPr>
        <w:t xml:space="preserve"> и</w:t>
      </w:r>
      <w:r w:rsidR="00AB07C9">
        <w:rPr>
          <w:rFonts w:ascii="Times New Roman" w:hAnsi="Times New Roman" w:cs="Times New Roman"/>
          <w:sz w:val="28"/>
          <w:szCs w:val="28"/>
        </w:rPr>
        <w:t xml:space="preserve"> МБУК ВСБ</w:t>
      </w:r>
      <w:r w:rsidRPr="00692A5A">
        <w:rPr>
          <w:rFonts w:ascii="Times New Roman" w:hAnsi="Times New Roman" w:cs="Times New Roman"/>
          <w:bCs/>
          <w:sz w:val="28"/>
          <w:szCs w:val="28"/>
        </w:rPr>
        <w:t xml:space="preserve"> было заключено</w:t>
      </w:r>
      <w:r w:rsidRPr="00692A5A">
        <w:rPr>
          <w:rFonts w:ascii="Times New Roman" w:hAnsi="Times New Roman" w:cs="Times New Roman"/>
          <w:sz w:val="28"/>
          <w:szCs w:val="28"/>
        </w:rPr>
        <w:t xml:space="preserve"> Соглашение № </w:t>
      </w:r>
      <w:r w:rsidR="00AB07C9">
        <w:rPr>
          <w:rFonts w:ascii="Times New Roman" w:hAnsi="Times New Roman" w:cs="Times New Roman"/>
          <w:sz w:val="28"/>
          <w:szCs w:val="28"/>
        </w:rPr>
        <w:t>2</w:t>
      </w:r>
      <w:r w:rsidRPr="00692A5A">
        <w:rPr>
          <w:rFonts w:ascii="Times New Roman" w:hAnsi="Times New Roman" w:cs="Times New Roman"/>
          <w:sz w:val="28"/>
          <w:szCs w:val="28"/>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на </w:t>
      </w:r>
      <w:r w:rsidR="00AB07C9">
        <w:rPr>
          <w:rFonts w:ascii="Times New Roman" w:hAnsi="Times New Roman" w:cs="Times New Roman"/>
          <w:sz w:val="28"/>
          <w:szCs w:val="28"/>
        </w:rPr>
        <w:t>2020</w:t>
      </w:r>
      <w:r w:rsidRPr="00692A5A">
        <w:rPr>
          <w:rFonts w:ascii="Times New Roman" w:hAnsi="Times New Roman" w:cs="Times New Roman"/>
          <w:sz w:val="28"/>
          <w:szCs w:val="28"/>
        </w:rPr>
        <w:t xml:space="preserve"> год на сумму </w:t>
      </w:r>
      <w:r w:rsidR="00AB07C9">
        <w:rPr>
          <w:rFonts w:ascii="Times New Roman" w:hAnsi="Times New Roman" w:cs="Times New Roman"/>
          <w:sz w:val="28"/>
          <w:szCs w:val="28"/>
        </w:rPr>
        <w:t>3 706,1</w:t>
      </w:r>
      <w:r w:rsidRPr="00692A5A">
        <w:rPr>
          <w:rFonts w:ascii="Times New Roman" w:hAnsi="Times New Roman" w:cs="Times New Roman"/>
          <w:sz w:val="28"/>
          <w:szCs w:val="28"/>
        </w:rPr>
        <w:t xml:space="preserve"> тысяч рублей (и плановый период </w:t>
      </w:r>
      <w:r w:rsidR="00AB07C9">
        <w:rPr>
          <w:rFonts w:ascii="Times New Roman" w:hAnsi="Times New Roman" w:cs="Times New Roman"/>
          <w:sz w:val="28"/>
          <w:szCs w:val="28"/>
        </w:rPr>
        <w:t>2021</w:t>
      </w:r>
      <w:r w:rsidRPr="00692A5A">
        <w:rPr>
          <w:rFonts w:ascii="Times New Roman" w:hAnsi="Times New Roman" w:cs="Times New Roman"/>
          <w:sz w:val="28"/>
          <w:szCs w:val="28"/>
        </w:rPr>
        <w:t>-</w:t>
      </w:r>
      <w:r w:rsidR="00AB07C9">
        <w:rPr>
          <w:rFonts w:ascii="Times New Roman" w:hAnsi="Times New Roman" w:cs="Times New Roman"/>
          <w:sz w:val="28"/>
          <w:szCs w:val="28"/>
        </w:rPr>
        <w:t>2022</w:t>
      </w:r>
      <w:r w:rsidRPr="00692A5A">
        <w:rPr>
          <w:rFonts w:ascii="Times New Roman" w:hAnsi="Times New Roman" w:cs="Times New Roman"/>
          <w:sz w:val="28"/>
          <w:szCs w:val="28"/>
        </w:rPr>
        <w:t xml:space="preserve"> годов), согласно которому </w:t>
      </w:r>
      <w:r w:rsidRPr="00692A5A">
        <w:rPr>
          <w:rFonts w:ascii="Times New Roman" w:hAnsi="Times New Roman" w:cs="Times New Roman"/>
          <w:bCs/>
          <w:sz w:val="28"/>
          <w:szCs w:val="28"/>
        </w:rPr>
        <w:t xml:space="preserve">учреждение </w:t>
      </w:r>
      <w:r w:rsidRPr="00692A5A">
        <w:rPr>
          <w:rFonts w:ascii="Times New Roman" w:hAnsi="Times New Roman" w:cs="Times New Roman"/>
          <w:sz w:val="28"/>
          <w:szCs w:val="28"/>
        </w:rPr>
        <w:t>обязуется осуществлять использование субсидии на финансовое обеспечение выполнения муниципального задания в целях оказания</w:t>
      </w:r>
      <w:proofErr w:type="gramEnd"/>
      <w:r w:rsidRPr="00692A5A">
        <w:rPr>
          <w:rFonts w:ascii="Times New Roman" w:hAnsi="Times New Roman" w:cs="Times New Roman"/>
          <w:sz w:val="28"/>
          <w:szCs w:val="28"/>
        </w:rPr>
        <w:t xml:space="preserve"> муниципальных услуг в соответствии с требованиями к качеству и (или) объему (содержанию), порядку оказания муниципальных услуг, определенными в муниципальном задании. Перечисление </w:t>
      </w:r>
      <w:r w:rsidR="00AB07C9">
        <w:rPr>
          <w:rFonts w:ascii="Times New Roman" w:hAnsi="Times New Roman" w:cs="Times New Roman"/>
          <w:sz w:val="28"/>
          <w:szCs w:val="28"/>
        </w:rPr>
        <w:t>Администрацией Константиновского городского поселения</w:t>
      </w:r>
      <w:r w:rsidRPr="00692A5A">
        <w:rPr>
          <w:rFonts w:ascii="Times New Roman" w:hAnsi="Times New Roman" w:cs="Times New Roman"/>
          <w:sz w:val="28"/>
          <w:szCs w:val="28"/>
        </w:rPr>
        <w:t xml:space="preserve"> субсидии на финансовое обеспечение выполнения муниципального задания на оказание муниципальных услуг (выполнение работ) в течение </w:t>
      </w:r>
      <w:r w:rsidR="00AB07C9">
        <w:rPr>
          <w:rFonts w:ascii="Times New Roman" w:hAnsi="Times New Roman" w:cs="Times New Roman"/>
          <w:sz w:val="28"/>
          <w:szCs w:val="28"/>
        </w:rPr>
        <w:t>2020</w:t>
      </w:r>
      <w:r w:rsidRPr="00692A5A">
        <w:rPr>
          <w:rFonts w:ascii="Times New Roman" w:hAnsi="Times New Roman" w:cs="Times New Roman"/>
          <w:sz w:val="28"/>
          <w:szCs w:val="28"/>
        </w:rPr>
        <w:t xml:space="preserve"> года осуществлялось в сроки определенные графиком – приложением к соглашению с учетом внесенных изменений, определенных </w:t>
      </w:r>
      <w:r w:rsidR="00AB07C9">
        <w:rPr>
          <w:rFonts w:ascii="Times New Roman" w:hAnsi="Times New Roman" w:cs="Times New Roman"/>
          <w:sz w:val="28"/>
          <w:szCs w:val="28"/>
        </w:rPr>
        <w:t>2</w:t>
      </w:r>
      <w:r w:rsidRPr="00692A5A">
        <w:rPr>
          <w:rFonts w:ascii="Times New Roman" w:hAnsi="Times New Roman" w:cs="Times New Roman"/>
          <w:sz w:val="28"/>
          <w:szCs w:val="28"/>
        </w:rPr>
        <w:t xml:space="preserve"> дополнительными соглашениями. </w:t>
      </w:r>
      <w:r w:rsidR="00AB07C9">
        <w:rPr>
          <w:rFonts w:ascii="Times New Roman" w:hAnsi="Times New Roman" w:cs="Times New Roman"/>
          <w:sz w:val="28"/>
          <w:szCs w:val="28"/>
        </w:rPr>
        <w:t>Уменьшение</w:t>
      </w:r>
      <w:r w:rsidRPr="00692A5A">
        <w:rPr>
          <w:rFonts w:ascii="Times New Roman" w:hAnsi="Times New Roman" w:cs="Times New Roman"/>
          <w:sz w:val="28"/>
          <w:szCs w:val="28"/>
        </w:rPr>
        <w:t xml:space="preserve"> суммы субсидий на </w:t>
      </w:r>
      <w:r w:rsidR="00AB07C9">
        <w:rPr>
          <w:rFonts w:ascii="Times New Roman" w:hAnsi="Times New Roman" w:cs="Times New Roman"/>
          <w:sz w:val="28"/>
          <w:szCs w:val="28"/>
        </w:rPr>
        <w:t>175,3</w:t>
      </w:r>
      <w:r w:rsidRPr="00692A5A">
        <w:rPr>
          <w:rFonts w:ascii="Times New Roman" w:hAnsi="Times New Roman" w:cs="Times New Roman"/>
          <w:sz w:val="28"/>
          <w:szCs w:val="28"/>
        </w:rPr>
        <w:t xml:space="preserve"> тысячи рублей или </w:t>
      </w:r>
      <w:r w:rsidR="00AB07C9">
        <w:rPr>
          <w:rFonts w:ascii="Times New Roman" w:hAnsi="Times New Roman" w:cs="Times New Roman"/>
          <w:sz w:val="28"/>
          <w:szCs w:val="28"/>
        </w:rPr>
        <w:t>4,7</w:t>
      </w:r>
      <w:r w:rsidRPr="00692A5A">
        <w:rPr>
          <w:rFonts w:ascii="Times New Roman" w:hAnsi="Times New Roman" w:cs="Times New Roman"/>
          <w:sz w:val="28"/>
          <w:szCs w:val="28"/>
        </w:rPr>
        <w:t>% отражено в соглашени</w:t>
      </w:r>
      <w:r w:rsidR="00AB07C9">
        <w:rPr>
          <w:rFonts w:ascii="Times New Roman" w:hAnsi="Times New Roman" w:cs="Times New Roman"/>
          <w:sz w:val="28"/>
          <w:szCs w:val="28"/>
        </w:rPr>
        <w:t>ях</w:t>
      </w:r>
      <w:r w:rsidRPr="00692A5A">
        <w:rPr>
          <w:rFonts w:ascii="Times New Roman" w:hAnsi="Times New Roman" w:cs="Times New Roman"/>
          <w:sz w:val="28"/>
          <w:szCs w:val="28"/>
        </w:rPr>
        <w:t xml:space="preserve"> </w:t>
      </w:r>
      <w:r w:rsidR="00CE2822">
        <w:rPr>
          <w:rFonts w:ascii="Times New Roman" w:hAnsi="Times New Roman" w:cs="Times New Roman"/>
          <w:sz w:val="28"/>
          <w:szCs w:val="28"/>
        </w:rPr>
        <w:t>б/</w:t>
      </w:r>
      <w:proofErr w:type="spellStart"/>
      <w:r w:rsidR="00CE2822">
        <w:rPr>
          <w:rFonts w:ascii="Times New Roman" w:hAnsi="Times New Roman" w:cs="Times New Roman"/>
          <w:sz w:val="28"/>
          <w:szCs w:val="28"/>
        </w:rPr>
        <w:t>н</w:t>
      </w:r>
      <w:proofErr w:type="spellEnd"/>
      <w:r w:rsidRPr="00692A5A">
        <w:rPr>
          <w:rFonts w:ascii="Times New Roman" w:hAnsi="Times New Roman" w:cs="Times New Roman"/>
          <w:sz w:val="28"/>
          <w:szCs w:val="28"/>
        </w:rPr>
        <w:t xml:space="preserve"> от</w:t>
      </w:r>
      <w:r w:rsidR="00CE2822">
        <w:rPr>
          <w:rFonts w:ascii="Times New Roman" w:hAnsi="Times New Roman" w:cs="Times New Roman"/>
          <w:sz w:val="28"/>
          <w:szCs w:val="28"/>
        </w:rPr>
        <w:t xml:space="preserve"> 25.09.2020</w:t>
      </w:r>
      <w:r w:rsidRPr="00692A5A">
        <w:rPr>
          <w:rFonts w:ascii="Times New Roman" w:hAnsi="Times New Roman" w:cs="Times New Roman"/>
          <w:sz w:val="28"/>
          <w:szCs w:val="28"/>
        </w:rPr>
        <w:t xml:space="preserve"> года</w:t>
      </w:r>
      <w:r w:rsidR="00AB07C9">
        <w:rPr>
          <w:rFonts w:ascii="Times New Roman" w:hAnsi="Times New Roman" w:cs="Times New Roman"/>
          <w:sz w:val="28"/>
          <w:szCs w:val="28"/>
        </w:rPr>
        <w:t xml:space="preserve">, </w:t>
      </w:r>
      <w:r w:rsidR="00CE2822">
        <w:rPr>
          <w:rFonts w:ascii="Times New Roman" w:hAnsi="Times New Roman" w:cs="Times New Roman"/>
          <w:sz w:val="28"/>
          <w:szCs w:val="28"/>
        </w:rPr>
        <w:t>б/</w:t>
      </w:r>
      <w:proofErr w:type="spellStart"/>
      <w:proofErr w:type="gramStart"/>
      <w:r w:rsidR="00CE2822">
        <w:rPr>
          <w:rFonts w:ascii="Times New Roman" w:hAnsi="Times New Roman" w:cs="Times New Roman"/>
          <w:sz w:val="28"/>
          <w:szCs w:val="28"/>
        </w:rPr>
        <w:t>н</w:t>
      </w:r>
      <w:proofErr w:type="spellEnd"/>
      <w:proofErr w:type="gramEnd"/>
      <w:r w:rsidR="00AB07C9">
        <w:rPr>
          <w:rFonts w:ascii="Times New Roman" w:hAnsi="Times New Roman" w:cs="Times New Roman"/>
          <w:sz w:val="28"/>
          <w:szCs w:val="28"/>
        </w:rPr>
        <w:t xml:space="preserve"> от </w:t>
      </w:r>
      <w:r w:rsidR="00CE2822">
        <w:rPr>
          <w:rFonts w:ascii="Times New Roman" w:hAnsi="Times New Roman" w:cs="Times New Roman"/>
          <w:sz w:val="28"/>
          <w:szCs w:val="28"/>
        </w:rPr>
        <w:t>09.11.2020</w:t>
      </w:r>
      <w:r w:rsidRPr="00692A5A">
        <w:rPr>
          <w:rFonts w:ascii="Times New Roman" w:hAnsi="Times New Roman" w:cs="Times New Roman"/>
          <w:sz w:val="28"/>
          <w:szCs w:val="28"/>
        </w:rPr>
        <w:t xml:space="preserve"> </w:t>
      </w:r>
      <w:proofErr w:type="gramStart"/>
      <w:r w:rsidRPr="00692A5A">
        <w:rPr>
          <w:rFonts w:ascii="Times New Roman" w:hAnsi="Times New Roman" w:cs="Times New Roman"/>
          <w:sz w:val="28"/>
          <w:szCs w:val="28"/>
        </w:rPr>
        <w:t>по</w:t>
      </w:r>
      <w:proofErr w:type="gramEnd"/>
      <w:r w:rsidRPr="00692A5A">
        <w:rPr>
          <w:rFonts w:ascii="Times New Roman" w:hAnsi="Times New Roman" w:cs="Times New Roman"/>
          <w:sz w:val="28"/>
          <w:szCs w:val="28"/>
        </w:rPr>
        <w:t xml:space="preserve"> причине </w:t>
      </w:r>
      <w:r w:rsidR="00AB07C9">
        <w:rPr>
          <w:rFonts w:ascii="Times New Roman" w:hAnsi="Times New Roman" w:cs="Times New Roman"/>
          <w:sz w:val="28"/>
          <w:szCs w:val="28"/>
        </w:rPr>
        <w:t>уменьшения</w:t>
      </w:r>
      <w:r w:rsidRPr="00692A5A">
        <w:rPr>
          <w:rFonts w:ascii="Times New Roman" w:hAnsi="Times New Roman" w:cs="Times New Roman"/>
          <w:sz w:val="28"/>
          <w:szCs w:val="28"/>
        </w:rPr>
        <w:t xml:space="preserve"> размера нормативных затрат на оказание услуг по </w:t>
      </w:r>
      <w:r w:rsidR="00AB07C9">
        <w:rPr>
          <w:rFonts w:ascii="Times New Roman" w:hAnsi="Times New Roman" w:cs="Times New Roman"/>
          <w:sz w:val="28"/>
          <w:szCs w:val="28"/>
        </w:rPr>
        <w:t xml:space="preserve">постановлению </w:t>
      </w:r>
      <w:r w:rsidRPr="00692A5A">
        <w:rPr>
          <w:rFonts w:ascii="Times New Roman" w:hAnsi="Times New Roman" w:cs="Times New Roman"/>
          <w:sz w:val="28"/>
          <w:szCs w:val="28"/>
        </w:rPr>
        <w:t xml:space="preserve"> учредителя</w:t>
      </w:r>
      <w:r w:rsidR="00AB07C9">
        <w:rPr>
          <w:rFonts w:ascii="Times New Roman" w:hAnsi="Times New Roman" w:cs="Times New Roman"/>
          <w:sz w:val="28"/>
          <w:szCs w:val="28"/>
        </w:rPr>
        <w:t xml:space="preserve"> Администрации Константиновского городского поселения</w:t>
      </w:r>
      <w:r w:rsidRPr="00692A5A">
        <w:rPr>
          <w:rFonts w:ascii="Times New Roman" w:hAnsi="Times New Roman" w:cs="Times New Roman"/>
          <w:color w:val="000000" w:themeColor="text1"/>
          <w:sz w:val="28"/>
          <w:szCs w:val="28"/>
        </w:rPr>
        <w:t xml:space="preserve"> № </w:t>
      </w:r>
      <w:r w:rsidR="00AB07C9">
        <w:rPr>
          <w:rFonts w:ascii="Times New Roman" w:hAnsi="Times New Roman" w:cs="Times New Roman"/>
          <w:color w:val="000000" w:themeColor="text1"/>
          <w:sz w:val="28"/>
          <w:szCs w:val="28"/>
        </w:rPr>
        <w:t>631</w:t>
      </w:r>
      <w:r w:rsidRPr="00692A5A">
        <w:rPr>
          <w:rFonts w:ascii="Times New Roman" w:hAnsi="Times New Roman" w:cs="Times New Roman"/>
          <w:color w:val="000000" w:themeColor="text1"/>
          <w:sz w:val="28"/>
          <w:szCs w:val="28"/>
        </w:rPr>
        <w:t xml:space="preserve"> от </w:t>
      </w:r>
      <w:r w:rsidR="00AB07C9">
        <w:rPr>
          <w:rFonts w:ascii="Times New Roman" w:hAnsi="Times New Roman" w:cs="Times New Roman"/>
          <w:color w:val="000000" w:themeColor="text1"/>
          <w:sz w:val="28"/>
          <w:szCs w:val="28"/>
        </w:rPr>
        <w:t>29</w:t>
      </w:r>
      <w:r w:rsidRPr="00692A5A">
        <w:rPr>
          <w:rFonts w:ascii="Times New Roman" w:hAnsi="Times New Roman" w:cs="Times New Roman"/>
          <w:color w:val="000000" w:themeColor="text1"/>
          <w:sz w:val="28"/>
          <w:szCs w:val="28"/>
        </w:rPr>
        <w:t>.</w:t>
      </w:r>
      <w:r w:rsidR="00AB07C9">
        <w:rPr>
          <w:rFonts w:ascii="Times New Roman" w:hAnsi="Times New Roman" w:cs="Times New Roman"/>
          <w:color w:val="000000" w:themeColor="text1"/>
          <w:sz w:val="28"/>
          <w:szCs w:val="28"/>
        </w:rPr>
        <w:t>09</w:t>
      </w:r>
      <w:r w:rsidRPr="00692A5A">
        <w:rPr>
          <w:rFonts w:ascii="Times New Roman" w:hAnsi="Times New Roman" w:cs="Times New Roman"/>
          <w:color w:val="000000" w:themeColor="text1"/>
          <w:sz w:val="28"/>
          <w:szCs w:val="28"/>
        </w:rPr>
        <w:t>.</w:t>
      </w:r>
      <w:r w:rsidR="00AB07C9">
        <w:rPr>
          <w:rFonts w:ascii="Times New Roman" w:hAnsi="Times New Roman" w:cs="Times New Roman"/>
          <w:color w:val="000000" w:themeColor="text1"/>
          <w:sz w:val="28"/>
          <w:szCs w:val="28"/>
        </w:rPr>
        <w:t>2020</w:t>
      </w:r>
      <w:r w:rsidRPr="00692A5A">
        <w:rPr>
          <w:rFonts w:ascii="Times New Roman" w:hAnsi="Times New Roman" w:cs="Times New Roman"/>
          <w:color w:val="000000" w:themeColor="text1"/>
          <w:sz w:val="28"/>
          <w:szCs w:val="28"/>
        </w:rPr>
        <w:t xml:space="preserve"> года</w:t>
      </w:r>
      <w:r w:rsidR="00AB07C9">
        <w:rPr>
          <w:rFonts w:ascii="Times New Roman" w:hAnsi="Times New Roman" w:cs="Times New Roman"/>
          <w:color w:val="000000" w:themeColor="text1"/>
          <w:sz w:val="28"/>
          <w:szCs w:val="28"/>
        </w:rPr>
        <w:t>, № 723 от 09.11.2020</w:t>
      </w:r>
      <w:r w:rsidRPr="00692A5A">
        <w:rPr>
          <w:rFonts w:ascii="Times New Roman" w:hAnsi="Times New Roman" w:cs="Times New Roman"/>
          <w:color w:val="000000" w:themeColor="text1"/>
          <w:sz w:val="28"/>
          <w:szCs w:val="28"/>
        </w:rPr>
        <w:t>.</w:t>
      </w:r>
    </w:p>
    <w:p w:rsidR="00692A5A" w:rsidRPr="00692A5A" w:rsidRDefault="00692A5A" w:rsidP="00692A5A">
      <w:pPr>
        <w:pStyle w:val="ConsPlusNormal"/>
        <w:ind w:firstLine="709"/>
        <w:jc w:val="both"/>
        <w:rPr>
          <w:rFonts w:ascii="Times New Roman" w:hAnsi="Times New Roman" w:cs="Times New Roman"/>
          <w:sz w:val="28"/>
          <w:szCs w:val="28"/>
        </w:rPr>
      </w:pPr>
      <w:r w:rsidRPr="00692A5A">
        <w:rPr>
          <w:rFonts w:ascii="Times New Roman" w:hAnsi="Times New Roman" w:cs="Times New Roman"/>
          <w:sz w:val="28"/>
          <w:szCs w:val="28"/>
        </w:rPr>
        <w:t xml:space="preserve">Остатки субсидии на финансовое обеспечение выполнения муниципального задания в </w:t>
      </w:r>
      <w:bookmarkStart w:id="0" w:name="_Hlk505352853"/>
      <w:r w:rsidRPr="00692A5A">
        <w:rPr>
          <w:rFonts w:ascii="Times New Roman" w:hAnsi="Times New Roman" w:cs="Times New Roman"/>
          <w:sz w:val="28"/>
          <w:szCs w:val="28"/>
        </w:rPr>
        <w:t>МБУ</w:t>
      </w:r>
      <w:r w:rsidR="00AB07C9">
        <w:rPr>
          <w:rFonts w:ascii="Times New Roman" w:hAnsi="Times New Roman" w:cs="Times New Roman"/>
          <w:sz w:val="28"/>
          <w:szCs w:val="28"/>
        </w:rPr>
        <w:t>К</w:t>
      </w:r>
      <w:r w:rsidRPr="00692A5A">
        <w:rPr>
          <w:rFonts w:ascii="Times New Roman" w:hAnsi="Times New Roman" w:cs="Times New Roman"/>
          <w:sz w:val="28"/>
          <w:szCs w:val="28"/>
        </w:rPr>
        <w:t xml:space="preserve"> </w:t>
      </w:r>
      <w:bookmarkEnd w:id="0"/>
      <w:r w:rsidR="00AB07C9">
        <w:rPr>
          <w:rFonts w:ascii="Times New Roman" w:hAnsi="Times New Roman" w:cs="Times New Roman"/>
          <w:sz w:val="28"/>
          <w:szCs w:val="28"/>
        </w:rPr>
        <w:t>ВСБ</w:t>
      </w:r>
      <w:r w:rsidRPr="00692A5A">
        <w:rPr>
          <w:rFonts w:ascii="Times New Roman" w:hAnsi="Times New Roman" w:cs="Times New Roman"/>
          <w:sz w:val="28"/>
          <w:szCs w:val="28"/>
        </w:rPr>
        <w:t xml:space="preserve"> по состоянию на 01.01.</w:t>
      </w:r>
      <w:r w:rsidR="00AB07C9">
        <w:rPr>
          <w:rFonts w:ascii="Times New Roman" w:hAnsi="Times New Roman" w:cs="Times New Roman"/>
          <w:sz w:val="28"/>
          <w:szCs w:val="28"/>
        </w:rPr>
        <w:t>2021</w:t>
      </w:r>
      <w:r w:rsidRPr="00692A5A">
        <w:rPr>
          <w:rFonts w:ascii="Times New Roman" w:hAnsi="Times New Roman" w:cs="Times New Roman"/>
          <w:sz w:val="28"/>
          <w:szCs w:val="28"/>
        </w:rPr>
        <w:t xml:space="preserve"> года отсутствовали.</w:t>
      </w:r>
    </w:p>
    <w:p w:rsidR="008B5FE6" w:rsidRPr="008B5FE6" w:rsidRDefault="00191070" w:rsidP="00692A5A">
      <w:pPr>
        <w:pStyle w:val="a7"/>
        <w:widowControl w:val="0"/>
        <w:tabs>
          <w:tab w:val="left" w:pos="567"/>
        </w:tabs>
        <w:spacing w:before="0" w:beforeAutospacing="0" w:after="0" w:afterAutospacing="0"/>
        <w:jc w:val="both"/>
        <w:rPr>
          <w:sz w:val="28"/>
          <w:szCs w:val="28"/>
        </w:rPr>
      </w:pPr>
      <w:r>
        <w:rPr>
          <w:sz w:val="28"/>
          <w:szCs w:val="28"/>
        </w:rPr>
        <w:t xml:space="preserve">       Пунктом 3.5 п</w:t>
      </w:r>
      <w:r w:rsidRPr="00FF6A37">
        <w:rPr>
          <w:sz w:val="28"/>
          <w:szCs w:val="28"/>
        </w:rPr>
        <w:t>остановлени</w:t>
      </w:r>
      <w:r>
        <w:rPr>
          <w:sz w:val="28"/>
          <w:szCs w:val="28"/>
        </w:rPr>
        <w:t>я</w:t>
      </w:r>
      <w:r w:rsidRPr="00FF6A37">
        <w:rPr>
          <w:sz w:val="28"/>
          <w:szCs w:val="28"/>
        </w:rPr>
        <w:t xml:space="preserve"> Администрации Константиновского городского поселения от 13.10.2015 № 688 «</w:t>
      </w:r>
      <w:r w:rsidRPr="00FF6A37">
        <w:rPr>
          <w:bCs/>
          <w:kern w:val="2"/>
          <w:sz w:val="28"/>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Константиновского городского поселения  и финансового обеспечения выполнения муниципального задания </w:t>
      </w:r>
      <w:proofErr w:type="gramStart"/>
      <w:r w:rsidRPr="00FF6A37">
        <w:rPr>
          <w:bCs/>
          <w:kern w:val="2"/>
          <w:sz w:val="28"/>
          <w:szCs w:val="28"/>
        </w:rPr>
        <w:t xml:space="preserve">( </w:t>
      </w:r>
      <w:proofErr w:type="gramEnd"/>
      <w:r w:rsidRPr="00FF6A37">
        <w:rPr>
          <w:bCs/>
          <w:kern w:val="2"/>
          <w:sz w:val="28"/>
          <w:szCs w:val="28"/>
        </w:rPr>
        <w:t>в ред. от 30.12.2020 № 850)</w:t>
      </w:r>
      <w:r>
        <w:rPr>
          <w:bCs/>
          <w:kern w:val="2"/>
          <w:sz w:val="28"/>
          <w:szCs w:val="28"/>
        </w:rPr>
        <w:t xml:space="preserve"> предусмотрен  базовый норматив затрат, непосредственно связанный с оказанием услуги (оплата труда, приобретение материальных запасов, иные затраты) и базовый норматив затрат на общехозяйственные нужды на оказание муниципальной услуги </w:t>
      </w:r>
      <w:proofErr w:type="gramStart"/>
      <w:r>
        <w:rPr>
          <w:bCs/>
          <w:kern w:val="2"/>
          <w:sz w:val="28"/>
          <w:szCs w:val="28"/>
        </w:rPr>
        <w:t xml:space="preserve">( </w:t>
      </w:r>
      <w:proofErr w:type="gramEnd"/>
      <w:r>
        <w:rPr>
          <w:bCs/>
          <w:kern w:val="2"/>
          <w:sz w:val="28"/>
          <w:szCs w:val="28"/>
        </w:rPr>
        <w:t>коммунальные услуги, содержание недвижимого имущества, услуги связи и т.д.). Проверкой расходования средств на выполнение муниципального задания в соответствии с базовыми нормативами затрат нарушений не установлено.</w:t>
      </w:r>
    </w:p>
    <w:p w:rsidR="00352E6C" w:rsidRPr="00352E6C" w:rsidRDefault="00352E6C" w:rsidP="00352E6C">
      <w:pPr>
        <w:widowControl w:val="0"/>
        <w:shd w:val="clear" w:color="auto" w:fill="FFFFFF"/>
        <w:tabs>
          <w:tab w:val="left" w:pos="2984"/>
        </w:tabs>
        <w:suppressAutoHyphens/>
        <w:ind w:firstLine="567"/>
        <w:jc w:val="both"/>
        <w:rPr>
          <w:rFonts w:ascii="Times New Roman" w:hAnsi="Times New Roman" w:cs="Times New Roman"/>
          <w:b/>
          <w:bCs/>
          <w:i/>
          <w:sz w:val="28"/>
          <w:szCs w:val="28"/>
        </w:rPr>
      </w:pPr>
      <w:r w:rsidRPr="00352E6C">
        <w:rPr>
          <w:rFonts w:ascii="Times New Roman" w:hAnsi="Times New Roman" w:cs="Times New Roman"/>
          <w:b/>
          <w:bCs/>
          <w:i/>
          <w:sz w:val="28"/>
          <w:szCs w:val="28"/>
        </w:rPr>
        <w:t xml:space="preserve">Проверка исполнения муниципальных заданий и отчетов о реализации мероприятий муниципальной программы </w:t>
      </w:r>
      <w:r w:rsidRPr="00352E6C">
        <w:rPr>
          <w:rFonts w:ascii="Times New Roman" w:hAnsi="Times New Roman" w:cs="Times New Roman"/>
          <w:b/>
          <w:i/>
          <w:sz w:val="28"/>
          <w:szCs w:val="28"/>
        </w:rPr>
        <w:t>Константиновского городского поселения</w:t>
      </w:r>
      <w:r w:rsidRPr="00352E6C">
        <w:rPr>
          <w:rFonts w:ascii="Times New Roman" w:hAnsi="Times New Roman" w:cs="Times New Roman"/>
          <w:b/>
          <w:bCs/>
          <w:i/>
          <w:sz w:val="28"/>
          <w:szCs w:val="28"/>
        </w:rPr>
        <w:t xml:space="preserve"> «Развитие культуры в Константиновском городском поселении». Способ проведения </w:t>
      </w:r>
      <w:proofErr w:type="gramStart"/>
      <w:r w:rsidRPr="00352E6C">
        <w:rPr>
          <w:rFonts w:ascii="Times New Roman" w:hAnsi="Times New Roman" w:cs="Times New Roman"/>
          <w:b/>
          <w:bCs/>
          <w:i/>
          <w:sz w:val="28"/>
          <w:szCs w:val="28"/>
        </w:rPr>
        <w:t>-в</w:t>
      </w:r>
      <w:proofErr w:type="gramEnd"/>
      <w:r w:rsidRPr="00352E6C">
        <w:rPr>
          <w:rFonts w:ascii="Times New Roman" w:hAnsi="Times New Roman" w:cs="Times New Roman"/>
          <w:b/>
          <w:bCs/>
          <w:i/>
          <w:sz w:val="28"/>
          <w:szCs w:val="28"/>
        </w:rPr>
        <w:t>ыборочный.</w:t>
      </w:r>
    </w:p>
    <w:p w:rsidR="00D371E2" w:rsidRDefault="00D371E2" w:rsidP="00352E6C">
      <w:pPr>
        <w:pStyle w:val="Postan"/>
        <w:tabs>
          <w:tab w:val="left" w:pos="567"/>
          <w:tab w:val="right" w:pos="7938"/>
          <w:tab w:val="right" w:pos="9639"/>
        </w:tabs>
        <w:jc w:val="both"/>
      </w:pPr>
      <w:r>
        <w:lastRenderedPageBreak/>
        <w:t xml:space="preserve">      Постановлением Администрации Константиновского городского поселения от 26.12.2018 № 183 муниципальному бюджетному учреждению « </w:t>
      </w:r>
      <w:proofErr w:type="spellStart"/>
      <w:r>
        <w:t>Ведерниковская</w:t>
      </w:r>
      <w:proofErr w:type="spellEnd"/>
      <w:r>
        <w:t xml:space="preserve"> сельская библиотека» доведено муниципальное задание на 2019 год и на плановый период 2020-2021 год по муниципальной услуг</w:t>
      </w:r>
      <w:proofErr w:type="gramStart"/>
      <w:r>
        <w:t>е-</w:t>
      </w:r>
      <w:proofErr w:type="gramEnd"/>
      <w:r>
        <w:t xml:space="preserve"> «Библиотечное, библиографическое и информационное обслуживание пользователей библиотеки».</w:t>
      </w:r>
      <w:r w:rsidR="00E17935">
        <w:t xml:space="preserve"> Допустимое (возможное) отклонение от установленных показателей объема муниципальной услуги, в пределах которых муниципальное задание считается выполненным, составляет 1% или 137 ед.</w:t>
      </w:r>
    </w:p>
    <w:p w:rsidR="00E17935" w:rsidRDefault="00E17935" w:rsidP="00352E6C">
      <w:pPr>
        <w:pStyle w:val="Postan"/>
        <w:tabs>
          <w:tab w:val="left" w:pos="567"/>
          <w:tab w:val="right" w:pos="7938"/>
          <w:tab w:val="right" w:pos="9639"/>
        </w:tabs>
        <w:jc w:val="both"/>
      </w:pPr>
      <w:r>
        <w:t xml:space="preserve">     </w:t>
      </w:r>
      <w:r w:rsidR="001C1282">
        <w:t xml:space="preserve">  </w:t>
      </w:r>
      <w:r w:rsidR="00D371E2">
        <w:t>Анализ выполнения муниципального задания</w:t>
      </w:r>
      <w:r>
        <w:t xml:space="preserve"> по показателям объема и качества муниципальной услуги в 2019 году характеризуется данными таблицы. Категория потребителей  муниципальной услуги – физические лица.</w:t>
      </w:r>
    </w:p>
    <w:p w:rsidR="00E17935" w:rsidRDefault="00E17935" w:rsidP="00352E6C">
      <w:pPr>
        <w:pStyle w:val="Postan"/>
        <w:tabs>
          <w:tab w:val="left" w:pos="567"/>
          <w:tab w:val="right" w:pos="7938"/>
          <w:tab w:val="right" w:pos="9639"/>
        </w:tabs>
        <w:jc w:val="both"/>
      </w:pPr>
    </w:p>
    <w:tbl>
      <w:tblPr>
        <w:tblStyle w:val="a4"/>
        <w:tblW w:w="9322" w:type="dxa"/>
        <w:tblLayout w:type="fixed"/>
        <w:tblLook w:val="04A0"/>
      </w:tblPr>
      <w:tblGrid>
        <w:gridCol w:w="540"/>
        <w:gridCol w:w="2545"/>
        <w:gridCol w:w="596"/>
        <w:gridCol w:w="1275"/>
        <w:gridCol w:w="1531"/>
        <w:gridCol w:w="1531"/>
        <w:gridCol w:w="1304"/>
      </w:tblGrid>
      <w:tr w:rsidR="001C1282" w:rsidRPr="005E6E8C" w:rsidTr="001C1282">
        <w:tc>
          <w:tcPr>
            <w:tcW w:w="540" w:type="dxa"/>
          </w:tcPr>
          <w:p w:rsidR="001C1282" w:rsidRPr="005E6E8C" w:rsidRDefault="001C1282" w:rsidP="00BE3BA2">
            <w:pPr>
              <w:pStyle w:val="ConsPlusNonformat"/>
              <w:jc w:val="center"/>
              <w:rPr>
                <w:rFonts w:ascii="Times New Roman" w:hAnsi="Times New Roman" w:cs="Times New Roman"/>
                <w:sz w:val="22"/>
                <w:szCs w:val="22"/>
              </w:rPr>
            </w:pPr>
            <w:r>
              <w:t xml:space="preserve"> </w:t>
            </w:r>
            <w:r w:rsidRPr="005E6E8C">
              <w:rPr>
                <w:rFonts w:ascii="Times New Roman" w:hAnsi="Times New Roman" w:cs="Times New Roman"/>
                <w:sz w:val="22"/>
                <w:szCs w:val="22"/>
              </w:rPr>
              <w:t xml:space="preserve">№ </w:t>
            </w:r>
            <w:proofErr w:type="spellStart"/>
            <w:proofErr w:type="gramStart"/>
            <w:r w:rsidRPr="005E6E8C">
              <w:rPr>
                <w:rFonts w:ascii="Times New Roman" w:hAnsi="Times New Roman" w:cs="Times New Roman"/>
                <w:sz w:val="22"/>
                <w:szCs w:val="22"/>
              </w:rPr>
              <w:t>п</w:t>
            </w:r>
            <w:proofErr w:type="spellEnd"/>
            <w:proofErr w:type="gramEnd"/>
            <w:r w:rsidRPr="005E6E8C">
              <w:rPr>
                <w:rFonts w:ascii="Times New Roman" w:hAnsi="Times New Roman" w:cs="Times New Roman"/>
                <w:sz w:val="22"/>
                <w:szCs w:val="22"/>
              </w:rPr>
              <w:t>/</w:t>
            </w:r>
            <w:proofErr w:type="spellStart"/>
            <w:r w:rsidRPr="005E6E8C">
              <w:rPr>
                <w:rFonts w:ascii="Times New Roman" w:hAnsi="Times New Roman" w:cs="Times New Roman"/>
                <w:sz w:val="22"/>
                <w:szCs w:val="22"/>
              </w:rPr>
              <w:t>п</w:t>
            </w:r>
            <w:proofErr w:type="spellEnd"/>
          </w:p>
        </w:tc>
        <w:tc>
          <w:tcPr>
            <w:tcW w:w="2545" w:type="dxa"/>
          </w:tcPr>
          <w:p w:rsidR="001C1282" w:rsidRPr="005E6E8C" w:rsidRDefault="001C1282" w:rsidP="00BE3BA2">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t>Наименование показателя качества и объема муниципальной услуги</w:t>
            </w:r>
          </w:p>
        </w:tc>
        <w:tc>
          <w:tcPr>
            <w:tcW w:w="596" w:type="dxa"/>
          </w:tcPr>
          <w:p w:rsidR="001C1282" w:rsidRPr="005E6E8C" w:rsidRDefault="001C1282" w:rsidP="00BE3BA2">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t>Единица измерения</w:t>
            </w:r>
          </w:p>
        </w:tc>
        <w:tc>
          <w:tcPr>
            <w:tcW w:w="1275" w:type="dxa"/>
          </w:tcPr>
          <w:p w:rsidR="001C1282" w:rsidRPr="005E6E8C" w:rsidRDefault="001C1282" w:rsidP="00BE3BA2">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t>Утверждено в муниципальном задании на 201</w:t>
            </w:r>
            <w:r>
              <w:rPr>
                <w:rFonts w:ascii="Times New Roman" w:hAnsi="Times New Roman" w:cs="Times New Roman"/>
                <w:sz w:val="22"/>
                <w:szCs w:val="22"/>
              </w:rPr>
              <w:t>9</w:t>
            </w:r>
            <w:r w:rsidRPr="005E6E8C">
              <w:rPr>
                <w:rFonts w:ascii="Times New Roman" w:hAnsi="Times New Roman" w:cs="Times New Roman"/>
                <w:sz w:val="22"/>
                <w:szCs w:val="22"/>
              </w:rPr>
              <w:t xml:space="preserve"> год</w:t>
            </w:r>
          </w:p>
        </w:tc>
        <w:tc>
          <w:tcPr>
            <w:tcW w:w="1531" w:type="dxa"/>
          </w:tcPr>
          <w:p w:rsidR="001C1282" w:rsidRPr="005E6E8C" w:rsidRDefault="001C1282" w:rsidP="007D088A">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t>Утверждено по данным отчета по состоянию на 01.01.</w:t>
            </w:r>
            <w:r w:rsidR="007D088A">
              <w:rPr>
                <w:rFonts w:ascii="Times New Roman" w:hAnsi="Times New Roman" w:cs="Times New Roman"/>
                <w:sz w:val="22"/>
                <w:szCs w:val="22"/>
              </w:rPr>
              <w:t>2020</w:t>
            </w:r>
            <w:r>
              <w:rPr>
                <w:rFonts w:ascii="Times New Roman" w:hAnsi="Times New Roman" w:cs="Times New Roman"/>
                <w:sz w:val="22"/>
                <w:szCs w:val="22"/>
              </w:rPr>
              <w:t xml:space="preserve"> г.</w:t>
            </w:r>
          </w:p>
        </w:tc>
        <w:tc>
          <w:tcPr>
            <w:tcW w:w="1531" w:type="dxa"/>
          </w:tcPr>
          <w:p w:rsidR="001C1282" w:rsidRPr="005E6E8C" w:rsidRDefault="001C1282" w:rsidP="00BE3BA2">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t>Исполнено по данным отчета на 31.12.201</w:t>
            </w:r>
            <w:r>
              <w:rPr>
                <w:rFonts w:ascii="Times New Roman" w:hAnsi="Times New Roman" w:cs="Times New Roman"/>
                <w:sz w:val="22"/>
                <w:szCs w:val="22"/>
              </w:rPr>
              <w:t>9 г.</w:t>
            </w:r>
          </w:p>
          <w:p w:rsidR="001C1282" w:rsidRPr="005E6E8C" w:rsidRDefault="001C1282" w:rsidP="00BE3BA2">
            <w:pPr>
              <w:pStyle w:val="ConsPlusNonformat"/>
              <w:jc w:val="center"/>
              <w:rPr>
                <w:rFonts w:ascii="Times New Roman" w:hAnsi="Times New Roman" w:cs="Times New Roman"/>
                <w:sz w:val="22"/>
                <w:szCs w:val="22"/>
              </w:rPr>
            </w:pPr>
          </w:p>
        </w:tc>
        <w:tc>
          <w:tcPr>
            <w:tcW w:w="1304" w:type="dxa"/>
          </w:tcPr>
          <w:p w:rsidR="001C1282" w:rsidRPr="005E6E8C" w:rsidRDefault="001C1282" w:rsidP="00BE3BA2">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t>Отклонение исполнения от утвержденного показателя</w:t>
            </w:r>
          </w:p>
          <w:p w:rsidR="001C1282" w:rsidRPr="005E6E8C" w:rsidRDefault="001C1282" w:rsidP="00BE3BA2">
            <w:pPr>
              <w:pStyle w:val="ConsPlusNonformat"/>
              <w:jc w:val="center"/>
              <w:rPr>
                <w:rFonts w:ascii="Times New Roman" w:hAnsi="Times New Roman" w:cs="Times New Roman"/>
                <w:sz w:val="22"/>
                <w:szCs w:val="22"/>
              </w:rPr>
            </w:pPr>
          </w:p>
        </w:tc>
      </w:tr>
      <w:tr w:rsidR="001C1282" w:rsidRPr="005E6E8C" w:rsidTr="00BE3BA2">
        <w:tc>
          <w:tcPr>
            <w:tcW w:w="9322" w:type="dxa"/>
            <w:gridSpan w:val="7"/>
          </w:tcPr>
          <w:p w:rsidR="001C1282" w:rsidRPr="001C1282" w:rsidRDefault="001C1282" w:rsidP="00BE3BA2">
            <w:pPr>
              <w:pStyle w:val="ConsPlusNonformat"/>
              <w:jc w:val="center"/>
              <w:rPr>
                <w:rFonts w:ascii="Times New Roman" w:hAnsi="Times New Roman" w:cs="Times New Roman"/>
                <w:b/>
                <w:sz w:val="22"/>
                <w:szCs w:val="22"/>
              </w:rPr>
            </w:pPr>
            <w:r w:rsidRPr="001C1282">
              <w:rPr>
                <w:rFonts w:ascii="Times New Roman" w:hAnsi="Times New Roman" w:cs="Times New Roman"/>
                <w:b/>
                <w:sz w:val="22"/>
                <w:szCs w:val="22"/>
              </w:rPr>
              <w:t>Муниципальная услуга «</w:t>
            </w:r>
            <w:r w:rsidRPr="001C1282">
              <w:rPr>
                <w:rFonts w:ascii="Times New Roman" w:hAnsi="Times New Roman" w:cs="Times New Roman"/>
                <w:b/>
              </w:rPr>
              <w:t>«Библиотечное, библиографическое и информационное обслуживание пользователей библиотеки»</w:t>
            </w:r>
          </w:p>
        </w:tc>
      </w:tr>
      <w:tr w:rsidR="001C1282" w:rsidRPr="00BC5A4A" w:rsidTr="001C1282">
        <w:tc>
          <w:tcPr>
            <w:tcW w:w="540" w:type="dxa"/>
          </w:tcPr>
          <w:p w:rsidR="001C1282" w:rsidRPr="00D11E90" w:rsidRDefault="001C1282" w:rsidP="00BE3BA2">
            <w:pPr>
              <w:pStyle w:val="ConsPlusNonformat"/>
              <w:jc w:val="right"/>
              <w:rPr>
                <w:rFonts w:ascii="Times New Roman" w:hAnsi="Times New Roman" w:cs="Times New Roman"/>
                <w:sz w:val="24"/>
                <w:szCs w:val="24"/>
              </w:rPr>
            </w:pPr>
            <w:r w:rsidRPr="00D11E90">
              <w:rPr>
                <w:rFonts w:ascii="Times New Roman" w:hAnsi="Times New Roman" w:cs="Times New Roman"/>
                <w:sz w:val="24"/>
                <w:szCs w:val="24"/>
              </w:rPr>
              <w:t>1.</w:t>
            </w:r>
          </w:p>
        </w:tc>
        <w:tc>
          <w:tcPr>
            <w:tcW w:w="2545" w:type="dxa"/>
          </w:tcPr>
          <w:p w:rsidR="001C1282" w:rsidRPr="00D11E90" w:rsidRDefault="001C1282" w:rsidP="00BE3BA2">
            <w:pPr>
              <w:pStyle w:val="ConsPlusNonformat"/>
              <w:rPr>
                <w:rFonts w:ascii="Times New Roman" w:hAnsi="Times New Roman" w:cs="Times New Roman"/>
                <w:sz w:val="24"/>
                <w:szCs w:val="24"/>
              </w:rPr>
            </w:pPr>
            <w:r>
              <w:rPr>
                <w:rFonts w:ascii="Times New Roman" w:hAnsi="Times New Roman" w:cs="Times New Roman"/>
                <w:sz w:val="24"/>
                <w:szCs w:val="24"/>
              </w:rPr>
              <w:t>Динамика посещений пользователей библиотеки</w:t>
            </w:r>
          </w:p>
        </w:tc>
        <w:tc>
          <w:tcPr>
            <w:tcW w:w="596" w:type="dxa"/>
          </w:tcPr>
          <w:p w:rsidR="001C1282" w:rsidRPr="00D11E90" w:rsidRDefault="001C1282" w:rsidP="00BE3BA2">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1C1282" w:rsidRPr="00BC5A4A" w:rsidRDefault="001C1282"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100,1</w:t>
            </w:r>
          </w:p>
        </w:tc>
        <w:tc>
          <w:tcPr>
            <w:tcW w:w="1531" w:type="dxa"/>
          </w:tcPr>
          <w:p w:rsidR="001C1282" w:rsidRPr="00BC5A4A" w:rsidRDefault="001C1282"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100,1</w:t>
            </w:r>
          </w:p>
        </w:tc>
        <w:tc>
          <w:tcPr>
            <w:tcW w:w="1531" w:type="dxa"/>
          </w:tcPr>
          <w:p w:rsidR="001C1282" w:rsidRPr="00BC5A4A" w:rsidRDefault="001C1282"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100,1</w:t>
            </w:r>
          </w:p>
        </w:tc>
        <w:tc>
          <w:tcPr>
            <w:tcW w:w="1304" w:type="dxa"/>
          </w:tcPr>
          <w:p w:rsidR="001C1282" w:rsidRPr="00BC5A4A" w:rsidRDefault="001C1282"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w:t>
            </w:r>
          </w:p>
        </w:tc>
      </w:tr>
      <w:tr w:rsidR="001C1282" w:rsidRPr="00BC5A4A" w:rsidTr="001C1282">
        <w:tc>
          <w:tcPr>
            <w:tcW w:w="540" w:type="dxa"/>
          </w:tcPr>
          <w:p w:rsidR="001C1282" w:rsidRPr="00D11E90" w:rsidRDefault="001C1282" w:rsidP="00BE3BA2">
            <w:pPr>
              <w:pStyle w:val="ConsPlusNonformat"/>
              <w:jc w:val="right"/>
              <w:rPr>
                <w:rFonts w:ascii="Times New Roman" w:hAnsi="Times New Roman" w:cs="Times New Roman"/>
                <w:sz w:val="24"/>
                <w:szCs w:val="24"/>
              </w:rPr>
            </w:pPr>
            <w:r w:rsidRPr="00D11E90">
              <w:rPr>
                <w:rFonts w:ascii="Times New Roman" w:hAnsi="Times New Roman" w:cs="Times New Roman"/>
                <w:sz w:val="24"/>
                <w:szCs w:val="24"/>
              </w:rPr>
              <w:t>2.</w:t>
            </w:r>
          </w:p>
        </w:tc>
        <w:tc>
          <w:tcPr>
            <w:tcW w:w="2545" w:type="dxa"/>
          </w:tcPr>
          <w:p w:rsidR="001C1282" w:rsidRPr="00D11E90" w:rsidRDefault="001C1282" w:rsidP="00BE3BA2">
            <w:pPr>
              <w:pStyle w:val="ConsPlusNonformat"/>
              <w:rPr>
                <w:rFonts w:ascii="Times New Roman" w:hAnsi="Times New Roman" w:cs="Times New Roman"/>
                <w:sz w:val="24"/>
                <w:szCs w:val="24"/>
              </w:rPr>
            </w:pPr>
            <w:r>
              <w:rPr>
                <w:rFonts w:ascii="Times New Roman" w:hAnsi="Times New Roman" w:cs="Times New Roman"/>
                <w:sz w:val="24"/>
                <w:szCs w:val="24"/>
              </w:rPr>
              <w:t>Количество посещений</w:t>
            </w:r>
          </w:p>
        </w:tc>
        <w:tc>
          <w:tcPr>
            <w:tcW w:w="596" w:type="dxa"/>
          </w:tcPr>
          <w:p w:rsidR="001C1282" w:rsidRPr="00D11E90" w:rsidRDefault="001C1282" w:rsidP="00BE3BA2">
            <w:pPr>
              <w:pStyle w:val="ConsPlusNonformat"/>
              <w:jc w:val="center"/>
              <w:rPr>
                <w:rFonts w:ascii="Times New Roman" w:hAnsi="Times New Roman" w:cs="Times New Roman"/>
                <w:sz w:val="24"/>
                <w:szCs w:val="24"/>
              </w:rPr>
            </w:pPr>
            <w:r>
              <w:rPr>
                <w:rFonts w:ascii="Times New Roman" w:hAnsi="Times New Roman" w:cs="Times New Roman"/>
                <w:sz w:val="24"/>
                <w:szCs w:val="24"/>
              </w:rPr>
              <w:t>Ед.</w:t>
            </w:r>
          </w:p>
        </w:tc>
        <w:tc>
          <w:tcPr>
            <w:tcW w:w="1275" w:type="dxa"/>
          </w:tcPr>
          <w:p w:rsidR="001C1282" w:rsidRPr="00BC5A4A" w:rsidRDefault="001C1282"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13694</w:t>
            </w:r>
          </w:p>
        </w:tc>
        <w:tc>
          <w:tcPr>
            <w:tcW w:w="1531" w:type="dxa"/>
          </w:tcPr>
          <w:p w:rsidR="001C1282" w:rsidRPr="00BC5A4A" w:rsidRDefault="001C1282"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13694</w:t>
            </w:r>
          </w:p>
        </w:tc>
        <w:tc>
          <w:tcPr>
            <w:tcW w:w="1531" w:type="dxa"/>
          </w:tcPr>
          <w:p w:rsidR="001C1282" w:rsidRDefault="001C1282"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13694</w:t>
            </w:r>
          </w:p>
          <w:p w:rsidR="001C1282" w:rsidRDefault="001C1282" w:rsidP="00BE3BA2">
            <w:pPr>
              <w:pStyle w:val="ConsPlusNonformat"/>
              <w:jc w:val="center"/>
              <w:rPr>
                <w:rFonts w:ascii="Times New Roman" w:hAnsi="Times New Roman" w:cs="Times New Roman"/>
                <w:sz w:val="26"/>
                <w:szCs w:val="26"/>
              </w:rPr>
            </w:pPr>
          </w:p>
          <w:p w:rsidR="001C1282" w:rsidRPr="00BC5A4A" w:rsidRDefault="001C1282" w:rsidP="00BE3BA2">
            <w:pPr>
              <w:pStyle w:val="ConsPlusNonformat"/>
              <w:jc w:val="center"/>
              <w:rPr>
                <w:rFonts w:ascii="Times New Roman" w:hAnsi="Times New Roman" w:cs="Times New Roman"/>
                <w:sz w:val="26"/>
                <w:szCs w:val="26"/>
              </w:rPr>
            </w:pPr>
          </w:p>
        </w:tc>
        <w:tc>
          <w:tcPr>
            <w:tcW w:w="1304" w:type="dxa"/>
          </w:tcPr>
          <w:p w:rsidR="001C1282" w:rsidRPr="00BC5A4A" w:rsidRDefault="001C1282"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w:t>
            </w:r>
          </w:p>
        </w:tc>
      </w:tr>
    </w:tbl>
    <w:p w:rsidR="007D088A" w:rsidRDefault="00E17935" w:rsidP="007D088A">
      <w:pPr>
        <w:pStyle w:val="Postan"/>
        <w:tabs>
          <w:tab w:val="left" w:pos="567"/>
          <w:tab w:val="right" w:pos="7938"/>
          <w:tab w:val="right" w:pos="9639"/>
        </w:tabs>
        <w:jc w:val="both"/>
      </w:pPr>
      <w:r>
        <w:t xml:space="preserve"> </w:t>
      </w:r>
      <w:r w:rsidR="00D371E2">
        <w:t xml:space="preserve"> </w:t>
      </w:r>
      <w:r w:rsidR="001C1282">
        <w:t xml:space="preserve">     </w:t>
      </w:r>
      <w:r w:rsidR="007D088A">
        <w:t xml:space="preserve">      Постановлением Администрации Константиновского городского поселения от 26.12.2019 № 974 муниципальному бюджетному учреждению « </w:t>
      </w:r>
      <w:proofErr w:type="spellStart"/>
      <w:r w:rsidR="007D088A">
        <w:t>Ведерниковская</w:t>
      </w:r>
      <w:proofErr w:type="spellEnd"/>
      <w:r w:rsidR="007D088A">
        <w:t xml:space="preserve"> сельская библиотека» доведено муниципальное задание на 2020 год и на плановый период 2021-2022 годов  по муниципальной услуг</w:t>
      </w:r>
      <w:proofErr w:type="gramStart"/>
      <w:r w:rsidR="007D088A">
        <w:t>е-</w:t>
      </w:r>
      <w:proofErr w:type="gramEnd"/>
      <w:r w:rsidR="007D088A">
        <w:t xml:space="preserve"> «Библиотечное, библиографическое и информационное обслуживание пользователей библиотеки». Допустимое (возможное) отклонение от установленных показателей объема муниципальной услуги, в пределах которых муниципальное задание считается выполненным, составляет 1% или 137 ед.</w:t>
      </w:r>
    </w:p>
    <w:p w:rsidR="007D088A" w:rsidRDefault="007D088A" w:rsidP="007D088A">
      <w:pPr>
        <w:pStyle w:val="Postan"/>
        <w:tabs>
          <w:tab w:val="left" w:pos="567"/>
          <w:tab w:val="right" w:pos="7938"/>
          <w:tab w:val="right" w:pos="9639"/>
        </w:tabs>
        <w:jc w:val="both"/>
      </w:pPr>
      <w:r>
        <w:t xml:space="preserve">       Анализ выполнения муниципального задания по показателям объема и качества муниципальной услуги в 2020 году характеризуется данными таблицы. Категория потребителей  муниципальной услуги – физические лица.</w:t>
      </w:r>
    </w:p>
    <w:p w:rsidR="007D088A" w:rsidRDefault="007D088A" w:rsidP="007D088A">
      <w:pPr>
        <w:pStyle w:val="Postan"/>
        <w:tabs>
          <w:tab w:val="left" w:pos="567"/>
          <w:tab w:val="right" w:pos="7938"/>
          <w:tab w:val="right" w:pos="9639"/>
        </w:tabs>
        <w:jc w:val="both"/>
      </w:pPr>
    </w:p>
    <w:tbl>
      <w:tblPr>
        <w:tblStyle w:val="a4"/>
        <w:tblW w:w="9322" w:type="dxa"/>
        <w:tblLayout w:type="fixed"/>
        <w:tblLook w:val="04A0"/>
      </w:tblPr>
      <w:tblGrid>
        <w:gridCol w:w="540"/>
        <w:gridCol w:w="2545"/>
        <w:gridCol w:w="596"/>
        <w:gridCol w:w="1275"/>
        <w:gridCol w:w="1531"/>
        <w:gridCol w:w="1531"/>
        <w:gridCol w:w="1304"/>
      </w:tblGrid>
      <w:tr w:rsidR="007D088A" w:rsidRPr="005E6E8C" w:rsidTr="00BE3BA2">
        <w:tc>
          <w:tcPr>
            <w:tcW w:w="540" w:type="dxa"/>
          </w:tcPr>
          <w:p w:rsidR="007D088A" w:rsidRPr="005E6E8C" w:rsidRDefault="007D088A" w:rsidP="00BE3BA2">
            <w:pPr>
              <w:pStyle w:val="ConsPlusNonformat"/>
              <w:jc w:val="center"/>
              <w:rPr>
                <w:rFonts w:ascii="Times New Roman" w:hAnsi="Times New Roman" w:cs="Times New Roman"/>
                <w:sz w:val="22"/>
                <w:szCs w:val="22"/>
              </w:rPr>
            </w:pPr>
            <w:r>
              <w:t xml:space="preserve"> </w:t>
            </w:r>
            <w:r w:rsidRPr="005E6E8C">
              <w:rPr>
                <w:rFonts w:ascii="Times New Roman" w:hAnsi="Times New Roman" w:cs="Times New Roman"/>
                <w:sz w:val="22"/>
                <w:szCs w:val="22"/>
              </w:rPr>
              <w:t xml:space="preserve">№ </w:t>
            </w:r>
            <w:proofErr w:type="spellStart"/>
            <w:proofErr w:type="gramStart"/>
            <w:r w:rsidRPr="005E6E8C">
              <w:rPr>
                <w:rFonts w:ascii="Times New Roman" w:hAnsi="Times New Roman" w:cs="Times New Roman"/>
                <w:sz w:val="22"/>
                <w:szCs w:val="22"/>
              </w:rPr>
              <w:t>п</w:t>
            </w:r>
            <w:proofErr w:type="spellEnd"/>
            <w:proofErr w:type="gramEnd"/>
            <w:r w:rsidRPr="005E6E8C">
              <w:rPr>
                <w:rFonts w:ascii="Times New Roman" w:hAnsi="Times New Roman" w:cs="Times New Roman"/>
                <w:sz w:val="22"/>
                <w:szCs w:val="22"/>
              </w:rPr>
              <w:t>/</w:t>
            </w:r>
            <w:proofErr w:type="spellStart"/>
            <w:r w:rsidRPr="005E6E8C">
              <w:rPr>
                <w:rFonts w:ascii="Times New Roman" w:hAnsi="Times New Roman" w:cs="Times New Roman"/>
                <w:sz w:val="22"/>
                <w:szCs w:val="22"/>
              </w:rPr>
              <w:t>п</w:t>
            </w:r>
            <w:proofErr w:type="spellEnd"/>
          </w:p>
        </w:tc>
        <w:tc>
          <w:tcPr>
            <w:tcW w:w="2545" w:type="dxa"/>
          </w:tcPr>
          <w:p w:rsidR="007D088A" w:rsidRPr="005E6E8C" w:rsidRDefault="007D088A" w:rsidP="00BE3BA2">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t>Наименование показателя качества и объема муниципальной услуги</w:t>
            </w:r>
          </w:p>
        </w:tc>
        <w:tc>
          <w:tcPr>
            <w:tcW w:w="596" w:type="dxa"/>
          </w:tcPr>
          <w:p w:rsidR="007D088A" w:rsidRPr="005E6E8C" w:rsidRDefault="007D088A" w:rsidP="00BE3BA2">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t>Единица изм</w:t>
            </w:r>
            <w:r w:rsidRPr="005E6E8C">
              <w:rPr>
                <w:rFonts w:ascii="Times New Roman" w:hAnsi="Times New Roman" w:cs="Times New Roman"/>
                <w:sz w:val="22"/>
                <w:szCs w:val="22"/>
              </w:rPr>
              <w:lastRenderedPageBreak/>
              <w:t>ерения</w:t>
            </w:r>
          </w:p>
        </w:tc>
        <w:tc>
          <w:tcPr>
            <w:tcW w:w="1275" w:type="dxa"/>
          </w:tcPr>
          <w:p w:rsidR="007D088A" w:rsidRPr="005E6E8C" w:rsidRDefault="007D088A" w:rsidP="007D088A">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lastRenderedPageBreak/>
              <w:t xml:space="preserve">Утверждено в муниципальном </w:t>
            </w:r>
            <w:r w:rsidRPr="005E6E8C">
              <w:rPr>
                <w:rFonts w:ascii="Times New Roman" w:hAnsi="Times New Roman" w:cs="Times New Roman"/>
                <w:sz w:val="22"/>
                <w:szCs w:val="22"/>
              </w:rPr>
              <w:lastRenderedPageBreak/>
              <w:t xml:space="preserve">задании на </w:t>
            </w:r>
            <w:r>
              <w:rPr>
                <w:rFonts w:ascii="Times New Roman" w:hAnsi="Times New Roman" w:cs="Times New Roman"/>
                <w:sz w:val="22"/>
                <w:szCs w:val="22"/>
              </w:rPr>
              <w:t>2020</w:t>
            </w:r>
            <w:r w:rsidRPr="005E6E8C">
              <w:rPr>
                <w:rFonts w:ascii="Times New Roman" w:hAnsi="Times New Roman" w:cs="Times New Roman"/>
                <w:sz w:val="22"/>
                <w:szCs w:val="22"/>
              </w:rPr>
              <w:t xml:space="preserve"> год</w:t>
            </w:r>
          </w:p>
        </w:tc>
        <w:tc>
          <w:tcPr>
            <w:tcW w:w="1531" w:type="dxa"/>
          </w:tcPr>
          <w:p w:rsidR="007D088A" w:rsidRPr="005E6E8C" w:rsidRDefault="007D088A" w:rsidP="007D088A">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lastRenderedPageBreak/>
              <w:t xml:space="preserve">Утверждено по данным отчета по состоянию на </w:t>
            </w:r>
            <w:r w:rsidRPr="005E6E8C">
              <w:rPr>
                <w:rFonts w:ascii="Times New Roman" w:hAnsi="Times New Roman" w:cs="Times New Roman"/>
                <w:sz w:val="22"/>
                <w:szCs w:val="22"/>
              </w:rPr>
              <w:lastRenderedPageBreak/>
              <w:t>01.01.</w:t>
            </w:r>
            <w:r>
              <w:rPr>
                <w:rFonts w:ascii="Times New Roman" w:hAnsi="Times New Roman" w:cs="Times New Roman"/>
                <w:sz w:val="22"/>
                <w:szCs w:val="22"/>
              </w:rPr>
              <w:t>2021 г.</w:t>
            </w:r>
          </w:p>
        </w:tc>
        <w:tc>
          <w:tcPr>
            <w:tcW w:w="1531" w:type="dxa"/>
          </w:tcPr>
          <w:p w:rsidR="007D088A" w:rsidRPr="005E6E8C" w:rsidRDefault="007D088A" w:rsidP="00BE3BA2">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lastRenderedPageBreak/>
              <w:t>Исполнено по данным отчета на 31.12.</w:t>
            </w:r>
            <w:r>
              <w:rPr>
                <w:rFonts w:ascii="Times New Roman" w:hAnsi="Times New Roman" w:cs="Times New Roman"/>
                <w:sz w:val="22"/>
                <w:szCs w:val="22"/>
              </w:rPr>
              <w:t>2020 г.</w:t>
            </w:r>
          </w:p>
          <w:p w:rsidR="007D088A" w:rsidRPr="005E6E8C" w:rsidRDefault="007D088A" w:rsidP="00BE3BA2">
            <w:pPr>
              <w:pStyle w:val="ConsPlusNonformat"/>
              <w:jc w:val="center"/>
              <w:rPr>
                <w:rFonts w:ascii="Times New Roman" w:hAnsi="Times New Roman" w:cs="Times New Roman"/>
                <w:sz w:val="22"/>
                <w:szCs w:val="22"/>
              </w:rPr>
            </w:pPr>
          </w:p>
        </w:tc>
        <w:tc>
          <w:tcPr>
            <w:tcW w:w="1304" w:type="dxa"/>
          </w:tcPr>
          <w:p w:rsidR="007D088A" w:rsidRPr="005E6E8C" w:rsidRDefault="007D088A" w:rsidP="00BE3BA2">
            <w:pPr>
              <w:pStyle w:val="ConsPlusNonformat"/>
              <w:jc w:val="center"/>
              <w:rPr>
                <w:rFonts w:ascii="Times New Roman" w:hAnsi="Times New Roman" w:cs="Times New Roman"/>
                <w:sz w:val="22"/>
                <w:szCs w:val="22"/>
              </w:rPr>
            </w:pPr>
            <w:r w:rsidRPr="005E6E8C">
              <w:rPr>
                <w:rFonts w:ascii="Times New Roman" w:hAnsi="Times New Roman" w:cs="Times New Roman"/>
                <w:sz w:val="22"/>
                <w:szCs w:val="22"/>
              </w:rPr>
              <w:lastRenderedPageBreak/>
              <w:t xml:space="preserve">Отклонение исполнения от </w:t>
            </w:r>
            <w:r w:rsidRPr="005E6E8C">
              <w:rPr>
                <w:rFonts w:ascii="Times New Roman" w:hAnsi="Times New Roman" w:cs="Times New Roman"/>
                <w:sz w:val="22"/>
                <w:szCs w:val="22"/>
              </w:rPr>
              <w:lastRenderedPageBreak/>
              <w:t>утвержденного показателя</w:t>
            </w:r>
          </w:p>
          <w:p w:rsidR="007D088A" w:rsidRPr="005E6E8C" w:rsidRDefault="007D088A" w:rsidP="00BE3BA2">
            <w:pPr>
              <w:pStyle w:val="ConsPlusNonformat"/>
              <w:jc w:val="center"/>
              <w:rPr>
                <w:rFonts w:ascii="Times New Roman" w:hAnsi="Times New Roman" w:cs="Times New Roman"/>
                <w:sz w:val="22"/>
                <w:szCs w:val="22"/>
              </w:rPr>
            </w:pPr>
          </w:p>
        </w:tc>
      </w:tr>
      <w:tr w:rsidR="007D088A" w:rsidRPr="005E6E8C" w:rsidTr="00BE3BA2">
        <w:tc>
          <w:tcPr>
            <w:tcW w:w="9322" w:type="dxa"/>
            <w:gridSpan w:val="7"/>
          </w:tcPr>
          <w:p w:rsidR="007D088A" w:rsidRPr="001C1282" w:rsidRDefault="007D088A" w:rsidP="00BE3BA2">
            <w:pPr>
              <w:pStyle w:val="ConsPlusNonformat"/>
              <w:jc w:val="center"/>
              <w:rPr>
                <w:rFonts w:ascii="Times New Roman" w:hAnsi="Times New Roman" w:cs="Times New Roman"/>
                <w:b/>
                <w:sz w:val="22"/>
                <w:szCs w:val="22"/>
              </w:rPr>
            </w:pPr>
            <w:r w:rsidRPr="001C1282">
              <w:rPr>
                <w:rFonts w:ascii="Times New Roman" w:hAnsi="Times New Roman" w:cs="Times New Roman"/>
                <w:b/>
                <w:sz w:val="22"/>
                <w:szCs w:val="22"/>
              </w:rPr>
              <w:lastRenderedPageBreak/>
              <w:t>Муниципальная услуга «</w:t>
            </w:r>
            <w:r w:rsidRPr="001C1282">
              <w:rPr>
                <w:rFonts w:ascii="Times New Roman" w:hAnsi="Times New Roman" w:cs="Times New Roman"/>
                <w:b/>
              </w:rPr>
              <w:t>«Библиотечное, библиографическое и информационное обслуживание пользователей библиотеки»</w:t>
            </w:r>
          </w:p>
        </w:tc>
      </w:tr>
      <w:tr w:rsidR="007D088A" w:rsidRPr="00BC5A4A" w:rsidTr="00BE3BA2">
        <w:tc>
          <w:tcPr>
            <w:tcW w:w="540" w:type="dxa"/>
          </w:tcPr>
          <w:p w:rsidR="007D088A" w:rsidRPr="00D11E90" w:rsidRDefault="007D088A" w:rsidP="00BE3BA2">
            <w:pPr>
              <w:pStyle w:val="ConsPlusNonformat"/>
              <w:jc w:val="right"/>
              <w:rPr>
                <w:rFonts w:ascii="Times New Roman" w:hAnsi="Times New Roman" w:cs="Times New Roman"/>
                <w:sz w:val="24"/>
                <w:szCs w:val="24"/>
              </w:rPr>
            </w:pPr>
            <w:r w:rsidRPr="00D11E90">
              <w:rPr>
                <w:rFonts w:ascii="Times New Roman" w:hAnsi="Times New Roman" w:cs="Times New Roman"/>
                <w:sz w:val="24"/>
                <w:szCs w:val="24"/>
              </w:rPr>
              <w:t>1.</w:t>
            </w:r>
          </w:p>
        </w:tc>
        <w:tc>
          <w:tcPr>
            <w:tcW w:w="2545" w:type="dxa"/>
          </w:tcPr>
          <w:p w:rsidR="007D088A" w:rsidRPr="00D11E90" w:rsidRDefault="007D088A" w:rsidP="00BE3BA2">
            <w:pPr>
              <w:pStyle w:val="ConsPlusNonformat"/>
              <w:rPr>
                <w:rFonts w:ascii="Times New Roman" w:hAnsi="Times New Roman" w:cs="Times New Roman"/>
                <w:sz w:val="24"/>
                <w:szCs w:val="24"/>
              </w:rPr>
            </w:pPr>
            <w:r>
              <w:rPr>
                <w:rFonts w:ascii="Times New Roman" w:hAnsi="Times New Roman" w:cs="Times New Roman"/>
                <w:sz w:val="24"/>
                <w:szCs w:val="24"/>
              </w:rPr>
              <w:t>Динамика посещений пользователей библиотеки</w:t>
            </w:r>
          </w:p>
        </w:tc>
        <w:tc>
          <w:tcPr>
            <w:tcW w:w="596" w:type="dxa"/>
          </w:tcPr>
          <w:p w:rsidR="007D088A" w:rsidRPr="00D11E90" w:rsidRDefault="007D088A" w:rsidP="00BE3BA2">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7D088A" w:rsidRPr="00BC5A4A" w:rsidRDefault="007D088A"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100,1</w:t>
            </w:r>
          </w:p>
        </w:tc>
        <w:tc>
          <w:tcPr>
            <w:tcW w:w="1531" w:type="dxa"/>
          </w:tcPr>
          <w:p w:rsidR="007D088A" w:rsidRPr="00BC5A4A" w:rsidRDefault="007D088A"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100,1</w:t>
            </w:r>
          </w:p>
        </w:tc>
        <w:tc>
          <w:tcPr>
            <w:tcW w:w="1531" w:type="dxa"/>
          </w:tcPr>
          <w:p w:rsidR="007D088A" w:rsidRPr="00BC5A4A" w:rsidRDefault="007D088A" w:rsidP="007D088A">
            <w:pPr>
              <w:pStyle w:val="ConsPlusNonformat"/>
              <w:jc w:val="center"/>
              <w:rPr>
                <w:rFonts w:ascii="Times New Roman" w:hAnsi="Times New Roman" w:cs="Times New Roman"/>
                <w:sz w:val="26"/>
                <w:szCs w:val="26"/>
              </w:rPr>
            </w:pPr>
            <w:r>
              <w:rPr>
                <w:rFonts w:ascii="Times New Roman" w:hAnsi="Times New Roman" w:cs="Times New Roman"/>
                <w:sz w:val="26"/>
                <w:szCs w:val="26"/>
              </w:rPr>
              <w:t>100,2</w:t>
            </w:r>
          </w:p>
        </w:tc>
        <w:tc>
          <w:tcPr>
            <w:tcW w:w="1304" w:type="dxa"/>
          </w:tcPr>
          <w:p w:rsidR="007D088A" w:rsidRPr="00BC5A4A" w:rsidRDefault="007D088A"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+0,1</w:t>
            </w:r>
          </w:p>
        </w:tc>
      </w:tr>
      <w:tr w:rsidR="007D088A" w:rsidRPr="00BC5A4A" w:rsidTr="00BE3BA2">
        <w:tc>
          <w:tcPr>
            <w:tcW w:w="540" w:type="dxa"/>
          </w:tcPr>
          <w:p w:rsidR="007D088A" w:rsidRPr="00D11E90" w:rsidRDefault="007D088A" w:rsidP="00BE3BA2">
            <w:pPr>
              <w:pStyle w:val="ConsPlusNonformat"/>
              <w:jc w:val="right"/>
              <w:rPr>
                <w:rFonts w:ascii="Times New Roman" w:hAnsi="Times New Roman" w:cs="Times New Roman"/>
                <w:sz w:val="24"/>
                <w:szCs w:val="24"/>
              </w:rPr>
            </w:pPr>
            <w:r w:rsidRPr="00D11E90">
              <w:rPr>
                <w:rFonts w:ascii="Times New Roman" w:hAnsi="Times New Roman" w:cs="Times New Roman"/>
                <w:sz w:val="24"/>
                <w:szCs w:val="24"/>
              </w:rPr>
              <w:t>2.</w:t>
            </w:r>
          </w:p>
        </w:tc>
        <w:tc>
          <w:tcPr>
            <w:tcW w:w="2545" w:type="dxa"/>
          </w:tcPr>
          <w:p w:rsidR="007D088A" w:rsidRPr="00D11E90" w:rsidRDefault="007D088A" w:rsidP="00BE3BA2">
            <w:pPr>
              <w:pStyle w:val="ConsPlusNonformat"/>
              <w:rPr>
                <w:rFonts w:ascii="Times New Roman" w:hAnsi="Times New Roman" w:cs="Times New Roman"/>
                <w:sz w:val="24"/>
                <w:szCs w:val="24"/>
              </w:rPr>
            </w:pPr>
            <w:r>
              <w:rPr>
                <w:rFonts w:ascii="Times New Roman" w:hAnsi="Times New Roman" w:cs="Times New Roman"/>
                <w:sz w:val="24"/>
                <w:szCs w:val="24"/>
              </w:rPr>
              <w:t>Количество посещений</w:t>
            </w:r>
          </w:p>
        </w:tc>
        <w:tc>
          <w:tcPr>
            <w:tcW w:w="596" w:type="dxa"/>
          </w:tcPr>
          <w:p w:rsidR="007D088A" w:rsidRPr="00D11E90" w:rsidRDefault="007D088A" w:rsidP="00BE3BA2">
            <w:pPr>
              <w:pStyle w:val="ConsPlusNonformat"/>
              <w:jc w:val="center"/>
              <w:rPr>
                <w:rFonts w:ascii="Times New Roman" w:hAnsi="Times New Roman" w:cs="Times New Roman"/>
                <w:sz w:val="24"/>
                <w:szCs w:val="24"/>
              </w:rPr>
            </w:pPr>
            <w:r>
              <w:rPr>
                <w:rFonts w:ascii="Times New Roman" w:hAnsi="Times New Roman" w:cs="Times New Roman"/>
                <w:sz w:val="24"/>
                <w:szCs w:val="24"/>
              </w:rPr>
              <w:t>Ед.</w:t>
            </w:r>
          </w:p>
        </w:tc>
        <w:tc>
          <w:tcPr>
            <w:tcW w:w="1275" w:type="dxa"/>
          </w:tcPr>
          <w:p w:rsidR="007D088A" w:rsidRPr="00BC5A4A" w:rsidRDefault="007D088A" w:rsidP="007D088A">
            <w:pPr>
              <w:pStyle w:val="ConsPlusNonformat"/>
              <w:jc w:val="center"/>
              <w:rPr>
                <w:rFonts w:ascii="Times New Roman" w:hAnsi="Times New Roman" w:cs="Times New Roman"/>
                <w:sz w:val="26"/>
                <w:szCs w:val="26"/>
              </w:rPr>
            </w:pPr>
            <w:r>
              <w:rPr>
                <w:rFonts w:ascii="Times New Roman" w:hAnsi="Times New Roman" w:cs="Times New Roman"/>
                <w:sz w:val="26"/>
                <w:szCs w:val="26"/>
              </w:rPr>
              <w:t>13721</w:t>
            </w:r>
          </w:p>
        </w:tc>
        <w:tc>
          <w:tcPr>
            <w:tcW w:w="1531" w:type="dxa"/>
          </w:tcPr>
          <w:p w:rsidR="007D088A" w:rsidRPr="00BC5A4A" w:rsidRDefault="007D088A" w:rsidP="007D088A">
            <w:pPr>
              <w:pStyle w:val="ConsPlusNonformat"/>
              <w:jc w:val="center"/>
              <w:rPr>
                <w:rFonts w:ascii="Times New Roman" w:hAnsi="Times New Roman" w:cs="Times New Roman"/>
                <w:sz w:val="26"/>
                <w:szCs w:val="26"/>
              </w:rPr>
            </w:pPr>
            <w:r>
              <w:rPr>
                <w:rFonts w:ascii="Times New Roman" w:hAnsi="Times New Roman" w:cs="Times New Roman"/>
                <w:sz w:val="26"/>
                <w:szCs w:val="26"/>
              </w:rPr>
              <w:t>13721</w:t>
            </w:r>
          </w:p>
        </w:tc>
        <w:tc>
          <w:tcPr>
            <w:tcW w:w="1531" w:type="dxa"/>
          </w:tcPr>
          <w:p w:rsidR="007D088A" w:rsidRDefault="007D088A"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13726</w:t>
            </w:r>
          </w:p>
          <w:p w:rsidR="007D088A" w:rsidRDefault="007D088A" w:rsidP="00BE3BA2">
            <w:pPr>
              <w:pStyle w:val="ConsPlusNonformat"/>
              <w:jc w:val="center"/>
              <w:rPr>
                <w:rFonts w:ascii="Times New Roman" w:hAnsi="Times New Roman" w:cs="Times New Roman"/>
                <w:sz w:val="26"/>
                <w:szCs w:val="26"/>
              </w:rPr>
            </w:pPr>
          </w:p>
          <w:p w:rsidR="007D088A" w:rsidRPr="00BC5A4A" w:rsidRDefault="007D088A" w:rsidP="00BE3BA2">
            <w:pPr>
              <w:pStyle w:val="ConsPlusNonformat"/>
              <w:jc w:val="center"/>
              <w:rPr>
                <w:rFonts w:ascii="Times New Roman" w:hAnsi="Times New Roman" w:cs="Times New Roman"/>
                <w:sz w:val="26"/>
                <w:szCs w:val="26"/>
              </w:rPr>
            </w:pPr>
          </w:p>
        </w:tc>
        <w:tc>
          <w:tcPr>
            <w:tcW w:w="1304" w:type="dxa"/>
          </w:tcPr>
          <w:p w:rsidR="007D088A" w:rsidRPr="00BC5A4A" w:rsidRDefault="007D088A" w:rsidP="00BE3BA2">
            <w:pPr>
              <w:pStyle w:val="ConsPlusNonformat"/>
              <w:jc w:val="center"/>
              <w:rPr>
                <w:rFonts w:ascii="Times New Roman" w:hAnsi="Times New Roman" w:cs="Times New Roman"/>
                <w:sz w:val="26"/>
                <w:szCs w:val="26"/>
              </w:rPr>
            </w:pPr>
            <w:r>
              <w:rPr>
                <w:rFonts w:ascii="Times New Roman" w:hAnsi="Times New Roman" w:cs="Times New Roman"/>
                <w:sz w:val="26"/>
                <w:szCs w:val="26"/>
              </w:rPr>
              <w:t>+5</w:t>
            </w:r>
          </w:p>
        </w:tc>
      </w:tr>
    </w:tbl>
    <w:p w:rsidR="00D371E2" w:rsidRDefault="00D371E2" w:rsidP="00352E6C">
      <w:pPr>
        <w:pStyle w:val="Postan"/>
        <w:tabs>
          <w:tab w:val="left" w:pos="567"/>
          <w:tab w:val="right" w:pos="7938"/>
          <w:tab w:val="right" w:pos="9639"/>
        </w:tabs>
        <w:jc w:val="both"/>
      </w:pPr>
    </w:p>
    <w:p w:rsidR="007D088A" w:rsidRDefault="007D088A" w:rsidP="007D088A">
      <w:pPr>
        <w:pStyle w:val="Postan"/>
        <w:tabs>
          <w:tab w:val="left" w:pos="567"/>
          <w:tab w:val="right" w:pos="7938"/>
          <w:tab w:val="right" w:pos="9639"/>
        </w:tabs>
        <w:jc w:val="both"/>
      </w:pPr>
      <w:r>
        <w:t xml:space="preserve">    </w:t>
      </w:r>
      <w:r w:rsidR="0052484A">
        <w:t xml:space="preserve">     </w:t>
      </w:r>
      <w:r>
        <w:t>К поверке представлены дневники учета посещений посетителей в разрезе библиотек за 2019-2020 год. При проведении выборочной проверки количественных показателей отраженных в отчете о выполнении муниципального задания расхождения не выявлены.</w:t>
      </w:r>
    </w:p>
    <w:p w:rsidR="0052484A" w:rsidRPr="0052484A" w:rsidRDefault="0052484A" w:rsidP="0052484A">
      <w:pPr>
        <w:contextualSpacing/>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 xml:space="preserve">       </w:t>
      </w:r>
      <w:r w:rsidRPr="0052484A">
        <w:rPr>
          <w:rFonts w:ascii="Times New Roman" w:hAnsi="Times New Roman" w:cs="Times New Roman"/>
          <w:color w:val="000000"/>
          <w:sz w:val="28"/>
          <w:szCs w:val="28"/>
          <w:shd w:val="clear" w:color="auto" w:fill="FFFFFF"/>
        </w:rPr>
        <w:t xml:space="preserve">Приказом Минфина России от 21 июля 2011 года № 86н утвержден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w:t>
      </w:r>
      <w:proofErr w:type="gramStart"/>
      <w:r w:rsidRPr="0052484A">
        <w:rPr>
          <w:rFonts w:ascii="Times New Roman" w:hAnsi="Times New Roman" w:cs="Times New Roman"/>
          <w:color w:val="000000"/>
          <w:sz w:val="28"/>
          <w:szCs w:val="28"/>
          <w:shd w:val="clear" w:color="auto" w:fill="FFFFFF"/>
        </w:rPr>
        <w:t>–П</w:t>
      </w:r>
      <w:proofErr w:type="gramEnd"/>
      <w:r w:rsidRPr="0052484A">
        <w:rPr>
          <w:rFonts w:ascii="Times New Roman" w:hAnsi="Times New Roman" w:cs="Times New Roman"/>
          <w:color w:val="000000"/>
          <w:sz w:val="28"/>
          <w:szCs w:val="28"/>
          <w:shd w:val="clear" w:color="auto" w:fill="FFFFFF"/>
        </w:rPr>
        <w:t xml:space="preserve">орядок 86н). Согласно пункту 6 названного Порядка 86н учреждение 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в том числе государственного (муниципального) задания на оказание услуг (выполнение работ). </w:t>
      </w:r>
      <w:proofErr w:type="gramStart"/>
      <w:r w:rsidRPr="0052484A">
        <w:rPr>
          <w:rFonts w:ascii="Times New Roman" w:hAnsi="Times New Roman" w:cs="Times New Roman"/>
          <w:color w:val="000000"/>
          <w:sz w:val="28"/>
          <w:szCs w:val="28"/>
          <w:shd w:val="clear" w:color="auto" w:fill="FFFFFF"/>
        </w:rPr>
        <w:t>Пунктом 7 Порядка 86н установлено, что на основании документов, указанных в пункте 6 данного Порядка, учреждение формирует и предоставляет через официальный сайт информацию в электронном структурированном виде, в которую включаются показатели согласно приложению к указанному Порядку, сгруппированные, в том числе по разделу информация о государственном (муниципальном) задании на оказание государственных (муниципальных) услуг (выполнение работ) и его исполнении.</w:t>
      </w:r>
      <w:proofErr w:type="gramEnd"/>
      <w:r w:rsidRPr="0052484A">
        <w:rPr>
          <w:rFonts w:ascii="Times New Roman" w:hAnsi="Times New Roman" w:cs="Times New Roman"/>
          <w:color w:val="000000"/>
          <w:sz w:val="28"/>
          <w:szCs w:val="28"/>
          <w:shd w:val="clear" w:color="auto" w:fill="FFFFFF"/>
        </w:rPr>
        <w:t xml:space="preserve">  </w:t>
      </w:r>
      <w:proofErr w:type="gramStart"/>
      <w:r w:rsidRPr="0052484A">
        <w:rPr>
          <w:rFonts w:ascii="Times New Roman" w:hAnsi="Times New Roman" w:cs="Times New Roman"/>
          <w:color w:val="000000"/>
          <w:sz w:val="28"/>
          <w:szCs w:val="28"/>
          <w:shd w:val="clear" w:color="auto" w:fill="FFFFFF"/>
        </w:rPr>
        <w:t xml:space="preserve">В силу пункта 15 Порядка 86н 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52484A">
        <w:rPr>
          <w:rFonts w:ascii="Times New Roman" w:hAnsi="Times New Roman" w:cs="Times New Roman"/>
          <w:b/>
          <w:color w:val="000000"/>
          <w:sz w:val="28"/>
          <w:szCs w:val="28"/>
          <w:shd w:val="clear" w:color="auto" w:fill="FFFFFF"/>
        </w:rPr>
        <w:t>не позднее пяти рабочих дней</w:t>
      </w:r>
      <w:r w:rsidRPr="0052484A">
        <w:rPr>
          <w:rFonts w:ascii="Times New Roman" w:hAnsi="Times New Roman" w:cs="Times New Roman"/>
          <w:color w:val="000000"/>
          <w:sz w:val="28"/>
          <w:szCs w:val="28"/>
          <w:shd w:val="clear" w:color="auto" w:fill="FFFFFF"/>
        </w:rPr>
        <w:t>,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roofErr w:type="gramEnd"/>
    </w:p>
    <w:p w:rsidR="0052484A" w:rsidRPr="0052484A" w:rsidRDefault="0052484A" w:rsidP="0052484A">
      <w:pPr>
        <w:tabs>
          <w:tab w:val="left" w:pos="2552"/>
        </w:tabs>
        <w:spacing w:after="0"/>
        <w:jc w:val="both"/>
        <w:rPr>
          <w:rFonts w:ascii="Times New Roman" w:hAnsi="Times New Roman" w:cs="Times New Roman"/>
          <w:sz w:val="28"/>
          <w:szCs w:val="28"/>
        </w:rPr>
      </w:pPr>
      <w:r w:rsidRPr="0052484A">
        <w:rPr>
          <w:rFonts w:ascii="Times New Roman" w:hAnsi="Times New Roman" w:cs="Times New Roman"/>
          <w:sz w:val="28"/>
          <w:szCs w:val="28"/>
        </w:rPr>
        <w:t xml:space="preserve">    При проведении </w:t>
      </w:r>
      <w:proofErr w:type="gramStart"/>
      <w:r w:rsidRPr="0052484A">
        <w:rPr>
          <w:rFonts w:ascii="Times New Roman" w:hAnsi="Times New Roman" w:cs="Times New Roman"/>
          <w:sz w:val="28"/>
          <w:szCs w:val="28"/>
        </w:rPr>
        <w:t>проверки вышеназванных норм законодательства размещения информации</w:t>
      </w:r>
      <w:proofErr w:type="gramEnd"/>
      <w:r w:rsidRPr="0052484A">
        <w:rPr>
          <w:rFonts w:ascii="Times New Roman" w:hAnsi="Times New Roman" w:cs="Times New Roman"/>
          <w:sz w:val="28"/>
          <w:szCs w:val="28"/>
        </w:rPr>
        <w:t xml:space="preserve"> на сайте «</w:t>
      </w:r>
      <w:proofErr w:type="spellStart"/>
      <w:r w:rsidR="009931EB" w:rsidRPr="0052484A">
        <w:rPr>
          <w:rFonts w:ascii="Times New Roman" w:hAnsi="Times New Roman" w:cs="Times New Roman"/>
          <w:sz w:val="28"/>
          <w:szCs w:val="28"/>
        </w:rPr>
        <w:fldChar w:fldCharType="begin"/>
      </w:r>
      <w:r w:rsidRPr="0052484A">
        <w:rPr>
          <w:rFonts w:ascii="Times New Roman" w:hAnsi="Times New Roman" w:cs="Times New Roman"/>
          <w:sz w:val="28"/>
          <w:szCs w:val="28"/>
        </w:rPr>
        <w:instrText>HYPERLINK "http://www.bus.gov.ru"</w:instrText>
      </w:r>
      <w:r w:rsidR="009931EB" w:rsidRPr="0052484A">
        <w:rPr>
          <w:rFonts w:ascii="Times New Roman" w:hAnsi="Times New Roman" w:cs="Times New Roman"/>
          <w:sz w:val="28"/>
          <w:szCs w:val="28"/>
        </w:rPr>
        <w:fldChar w:fldCharType="separate"/>
      </w:r>
      <w:r w:rsidRPr="0052484A">
        <w:rPr>
          <w:rStyle w:val="ad"/>
          <w:rFonts w:ascii="Times New Roman" w:hAnsi="Times New Roman"/>
          <w:color w:val="000000" w:themeColor="text1"/>
          <w:spacing w:val="3"/>
          <w:sz w:val="28"/>
          <w:szCs w:val="28"/>
        </w:rPr>
        <w:t>www.bus.gov.ru</w:t>
      </w:r>
      <w:proofErr w:type="spellEnd"/>
      <w:r w:rsidR="009931EB" w:rsidRPr="0052484A">
        <w:rPr>
          <w:rFonts w:ascii="Times New Roman" w:hAnsi="Times New Roman" w:cs="Times New Roman"/>
          <w:sz w:val="28"/>
          <w:szCs w:val="28"/>
        </w:rPr>
        <w:fldChar w:fldCharType="end"/>
      </w:r>
      <w:r w:rsidRPr="0052484A">
        <w:rPr>
          <w:rFonts w:ascii="Times New Roman" w:hAnsi="Times New Roman" w:cs="Times New Roman"/>
          <w:sz w:val="28"/>
          <w:szCs w:val="28"/>
        </w:rPr>
        <w:t>» выявлены следующие нарушения:</w:t>
      </w:r>
    </w:p>
    <w:p w:rsidR="0052484A" w:rsidRDefault="0052484A" w:rsidP="0052484A">
      <w:pPr>
        <w:pStyle w:val="a3"/>
        <w:widowControl w:val="0"/>
        <w:numPr>
          <w:ilvl w:val="0"/>
          <w:numId w:val="4"/>
        </w:numPr>
        <w:spacing w:after="0" w:line="240" w:lineRule="auto"/>
        <w:ind w:left="0" w:firstLine="360"/>
        <w:jc w:val="both"/>
        <w:rPr>
          <w:rFonts w:ascii="Times New Roman" w:hAnsi="Times New Roman" w:cs="Times New Roman"/>
          <w:b/>
          <w:sz w:val="28"/>
          <w:szCs w:val="28"/>
        </w:rPr>
      </w:pPr>
      <w:r w:rsidRPr="00490D41">
        <w:rPr>
          <w:rFonts w:ascii="Times New Roman" w:hAnsi="Times New Roman" w:cs="Times New Roman"/>
          <w:b/>
          <w:sz w:val="28"/>
          <w:szCs w:val="28"/>
        </w:rPr>
        <w:t xml:space="preserve">в 2019 году  муниципальное  задание (№ </w:t>
      </w:r>
      <w:r w:rsidR="00490D41" w:rsidRPr="00490D41">
        <w:rPr>
          <w:rFonts w:ascii="Times New Roman" w:hAnsi="Times New Roman" w:cs="Times New Roman"/>
          <w:b/>
          <w:sz w:val="28"/>
          <w:szCs w:val="28"/>
        </w:rPr>
        <w:t>183</w:t>
      </w:r>
      <w:r w:rsidRPr="00490D41">
        <w:rPr>
          <w:rFonts w:ascii="Times New Roman" w:hAnsi="Times New Roman" w:cs="Times New Roman"/>
          <w:b/>
          <w:sz w:val="28"/>
          <w:szCs w:val="28"/>
        </w:rPr>
        <w:t xml:space="preserve"> от </w:t>
      </w:r>
      <w:r w:rsidR="00490D41" w:rsidRPr="00490D41">
        <w:rPr>
          <w:rFonts w:ascii="Times New Roman" w:hAnsi="Times New Roman" w:cs="Times New Roman"/>
          <w:b/>
          <w:sz w:val="28"/>
          <w:szCs w:val="28"/>
        </w:rPr>
        <w:t>26</w:t>
      </w:r>
      <w:r w:rsidRPr="00490D41">
        <w:rPr>
          <w:rFonts w:ascii="Times New Roman" w:hAnsi="Times New Roman" w:cs="Times New Roman"/>
          <w:b/>
          <w:sz w:val="28"/>
          <w:szCs w:val="28"/>
        </w:rPr>
        <w:t>.</w:t>
      </w:r>
      <w:r w:rsidR="00490D41" w:rsidRPr="00490D41">
        <w:rPr>
          <w:rFonts w:ascii="Times New Roman" w:hAnsi="Times New Roman" w:cs="Times New Roman"/>
          <w:b/>
          <w:sz w:val="28"/>
          <w:szCs w:val="28"/>
        </w:rPr>
        <w:t>12</w:t>
      </w:r>
      <w:r w:rsidRPr="00490D41">
        <w:rPr>
          <w:rFonts w:ascii="Times New Roman" w:hAnsi="Times New Roman" w:cs="Times New Roman"/>
          <w:b/>
          <w:sz w:val="28"/>
          <w:szCs w:val="28"/>
        </w:rPr>
        <w:t>.</w:t>
      </w:r>
      <w:r w:rsidR="00490D41" w:rsidRPr="00490D41">
        <w:rPr>
          <w:rFonts w:ascii="Times New Roman" w:hAnsi="Times New Roman" w:cs="Times New Roman"/>
          <w:b/>
          <w:sz w:val="28"/>
          <w:szCs w:val="28"/>
        </w:rPr>
        <w:t>2018</w:t>
      </w:r>
      <w:r w:rsidRPr="00490D41">
        <w:rPr>
          <w:rFonts w:ascii="Times New Roman" w:hAnsi="Times New Roman" w:cs="Times New Roman"/>
          <w:b/>
          <w:sz w:val="28"/>
          <w:szCs w:val="28"/>
        </w:rPr>
        <w:t xml:space="preserve"> года)  размещен</w:t>
      </w:r>
      <w:r w:rsidR="00490D41" w:rsidRPr="00490D41">
        <w:rPr>
          <w:rFonts w:ascii="Times New Roman" w:hAnsi="Times New Roman" w:cs="Times New Roman"/>
          <w:b/>
          <w:sz w:val="28"/>
          <w:szCs w:val="28"/>
        </w:rPr>
        <w:t xml:space="preserve">о с нарушением срока. </w:t>
      </w:r>
      <w:r w:rsidRPr="00490D41">
        <w:rPr>
          <w:rFonts w:ascii="Times New Roman" w:hAnsi="Times New Roman" w:cs="Times New Roman"/>
          <w:b/>
          <w:sz w:val="28"/>
          <w:szCs w:val="28"/>
        </w:rPr>
        <w:t xml:space="preserve">Срок размещения информации </w:t>
      </w:r>
      <w:r w:rsidR="00490D41">
        <w:rPr>
          <w:rFonts w:ascii="Times New Roman" w:hAnsi="Times New Roman" w:cs="Times New Roman"/>
          <w:b/>
          <w:sz w:val="28"/>
          <w:szCs w:val="28"/>
        </w:rPr>
        <w:t>10</w:t>
      </w:r>
      <w:r w:rsidRPr="00490D41">
        <w:rPr>
          <w:rFonts w:ascii="Times New Roman" w:hAnsi="Times New Roman" w:cs="Times New Roman"/>
          <w:b/>
          <w:sz w:val="28"/>
          <w:szCs w:val="28"/>
        </w:rPr>
        <w:t>.</w:t>
      </w:r>
      <w:r w:rsidR="00490D41">
        <w:rPr>
          <w:rFonts w:ascii="Times New Roman" w:hAnsi="Times New Roman" w:cs="Times New Roman"/>
          <w:b/>
          <w:sz w:val="28"/>
          <w:szCs w:val="28"/>
        </w:rPr>
        <w:t>01</w:t>
      </w:r>
      <w:r w:rsidRPr="00490D41">
        <w:rPr>
          <w:rFonts w:ascii="Times New Roman" w:hAnsi="Times New Roman" w:cs="Times New Roman"/>
          <w:b/>
          <w:sz w:val="28"/>
          <w:szCs w:val="28"/>
        </w:rPr>
        <w:t>.</w:t>
      </w:r>
      <w:r w:rsidR="00490D41">
        <w:rPr>
          <w:rFonts w:ascii="Times New Roman" w:hAnsi="Times New Roman" w:cs="Times New Roman"/>
          <w:b/>
          <w:sz w:val="28"/>
          <w:szCs w:val="28"/>
        </w:rPr>
        <w:t xml:space="preserve">2019 </w:t>
      </w:r>
      <w:r w:rsidRPr="00490D41">
        <w:rPr>
          <w:rFonts w:ascii="Times New Roman" w:hAnsi="Times New Roman" w:cs="Times New Roman"/>
          <w:b/>
          <w:sz w:val="28"/>
          <w:szCs w:val="28"/>
        </w:rPr>
        <w:t xml:space="preserve">года, а фактически </w:t>
      </w:r>
      <w:r w:rsidR="00490D41">
        <w:rPr>
          <w:rFonts w:ascii="Times New Roman" w:hAnsi="Times New Roman" w:cs="Times New Roman"/>
          <w:b/>
          <w:sz w:val="28"/>
          <w:szCs w:val="28"/>
        </w:rPr>
        <w:t>02</w:t>
      </w:r>
      <w:r w:rsidRPr="00490D41">
        <w:rPr>
          <w:rFonts w:ascii="Times New Roman" w:hAnsi="Times New Roman" w:cs="Times New Roman"/>
          <w:b/>
          <w:sz w:val="28"/>
          <w:szCs w:val="28"/>
        </w:rPr>
        <w:t>.</w:t>
      </w:r>
      <w:r w:rsidR="00490D41">
        <w:rPr>
          <w:rFonts w:ascii="Times New Roman" w:hAnsi="Times New Roman" w:cs="Times New Roman"/>
          <w:b/>
          <w:sz w:val="28"/>
          <w:szCs w:val="28"/>
        </w:rPr>
        <w:t>04</w:t>
      </w:r>
      <w:r w:rsidRPr="00490D41">
        <w:rPr>
          <w:rFonts w:ascii="Times New Roman" w:hAnsi="Times New Roman" w:cs="Times New Roman"/>
          <w:b/>
          <w:sz w:val="28"/>
          <w:szCs w:val="28"/>
        </w:rPr>
        <w:t>.</w:t>
      </w:r>
      <w:r w:rsidR="00490D41">
        <w:rPr>
          <w:rFonts w:ascii="Times New Roman" w:hAnsi="Times New Roman" w:cs="Times New Roman"/>
          <w:b/>
          <w:sz w:val="28"/>
          <w:szCs w:val="28"/>
        </w:rPr>
        <w:t>2019</w:t>
      </w:r>
      <w:r w:rsidRPr="00490D41">
        <w:rPr>
          <w:rFonts w:ascii="Times New Roman" w:hAnsi="Times New Roman" w:cs="Times New Roman"/>
          <w:b/>
          <w:sz w:val="28"/>
          <w:szCs w:val="28"/>
        </w:rPr>
        <w:t xml:space="preserve"> года;</w:t>
      </w:r>
    </w:p>
    <w:p w:rsidR="00490D41" w:rsidRDefault="00490D41" w:rsidP="00490D41">
      <w:pPr>
        <w:pStyle w:val="a3"/>
        <w:widowControl w:val="0"/>
        <w:numPr>
          <w:ilvl w:val="0"/>
          <w:numId w:val="4"/>
        </w:numPr>
        <w:spacing w:after="0" w:line="240" w:lineRule="auto"/>
        <w:ind w:left="0" w:firstLine="360"/>
        <w:jc w:val="both"/>
        <w:rPr>
          <w:rFonts w:ascii="Times New Roman" w:hAnsi="Times New Roman" w:cs="Times New Roman"/>
          <w:b/>
          <w:sz w:val="28"/>
          <w:szCs w:val="28"/>
        </w:rPr>
      </w:pPr>
      <w:r w:rsidRPr="00490D41">
        <w:rPr>
          <w:rFonts w:ascii="Times New Roman" w:hAnsi="Times New Roman" w:cs="Times New Roman"/>
          <w:b/>
          <w:sz w:val="28"/>
          <w:szCs w:val="28"/>
        </w:rPr>
        <w:lastRenderedPageBreak/>
        <w:t xml:space="preserve">в </w:t>
      </w:r>
      <w:r>
        <w:rPr>
          <w:rFonts w:ascii="Times New Roman" w:hAnsi="Times New Roman" w:cs="Times New Roman"/>
          <w:b/>
          <w:sz w:val="28"/>
          <w:szCs w:val="28"/>
        </w:rPr>
        <w:t>2020</w:t>
      </w:r>
      <w:r w:rsidRPr="00490D41">
        <w:rPr>
          <w:rFonts w:ascii="Times New Roman" w:hAnsi="Times New Roman" w:cs="Times New Roman"/>
          <w:b/>
          <w:sz w:val="28"/>
          <w:szCs w:val="28"/>
        </w:rPr>
        <w:t xml:space="preserve"> году  муниципальное  задание (№ </w:t>
      </w:r>
      <w:r>
        <w:rPr>
          <w:rFonts w:ascii="Times New Roman" w:hAnsi="Times New Roman" w:cs="Times New Roman"/>
          <w:b/>
          <w:sz w:val="28"/>
          <w:szCs w:val="28"/>
        </w:rPr>
        <w:t>974</w:t>
      </w:r>
      <w:r w:rsidRPr="00490D41">
        <w:rPr>
          <w:rFonts w:ascii="Times New Roman" w:hAnsi="Times New Roman" w:cs="Times New Roman"/>
          <w:b/>
          <w:sz w:val="28"/>
          <w:szCs w:val="28"/>
        </w:rPr>
        <w:t xml:space="preserve"> от </w:t>
      </w:r>
      <w:r>
        <w:rPr>
          <w:rFonts w:ascii="Times New Roman" w:hAnsi="Times New Roman" w:cs="Times New Roman"/>
          <w:b/>
          <w:sz w:val="28"/>
          <w:szCs w:val="28"/>
        </w:rPr>
        <w:t>26</w:t>
      </w:r>
      <w:r w:rsidRPr="00490D41">
        <w:rPr>
          <w:rFonts w:ascii="Times New Roman" w:hAnsi="Times New Roman" w:cs="Times New Roman"/>
          <w:b/>
          <w:sz w:val="28"/>
          <w:szCs w:val="28"/>
        </w:rPr>
        <w:t>.</w:t>
      </w:r>
      <w:r>
        <w:rPr>
          <w:rFonts w:ascii="Times New Roman" w:hAnsi="Times New Roman" w:cs="Times New Roman"/>
          <w:b/>
          <w:sz w:val="28"/>
          <w:szCs w:val="28"/>
        </w:rPr>
        <w:t>12</w:t>
      </w:r>
      <w:r w:rsidRPr="00490D41">
        <w:rPr>
          <w:rFonts w:ascii="Times New Roman" w:hAnsi="Times New Roman" w:cs="Times New Roman"/>
          <w:b/>
          <w:sz w:val="28"/>
          <w:szCs w:val="28"/>
        </w:rPr>
        <w:t>.</w:t>
      </w:r>
      <w:r>
        <w:rPr>
          <w:rFonts w:ascii="Times New Roman" w:hAnsi="Times New Roman" w:cs="Times New Roman"/>
          <w:b/>
          <w:sz w:val="28"/>
          <w:szCs w:val="28"/>
        </w:rPr>
        <w:t>2019</w:t>
      </w:r>
      <w:r w:rsidRPr="00490D41">
        <w:rPr>
          <w:rFonts w:ascii="Times New Roman" w:hAnsi="Times New Roman" w:cs="Times New Roman"/>
          <w:b/>
          <w:sz w:val="28"/>
          <w:szCs w:val="28"/>
        </w:rPr>
        <w:t xml:space="preserve"> года)  размещено с нарушением срока. Срок размещения информации </w:t>
      </w:r>
      <w:r>
        <w:rPr>
          <w:rFonts w:ascii="Times New Roman" w:hAnsi="Times New Roman" w:cs="Times New Roman"/>
          <w:b/>
          <w:sz w:val="28"/>
          <w:szCs w:val="28"/>
        </w:rPr>
        <w:t>10</w:t>
      </w:r>
      <w:r w:rsidRPr="00490D41">
        <w:rPr>
          <w:rFonts w:ascii="Times New Roman" w:hAnsi="Times New Roman" w:cs="Times New Roman"/>
          <w:b/>
          <w:sz w:val="28"/>
          <w:szCs w:val="28"/>
        </w:rPr>
        <w:t>.</w:t>
      </w:r>
      <w:r>
        <w:rPr>
          <w:rFonts w:ascii="Times New Roman" w:hAnsi="Times New Roman" w:cs="Times New Roman"/>
          <w:b/>
          <w:sz w:val="28"/>
          <w:szCs w:val="28"/>
        </w:rPr>
        <w:t>01</w:t>
      </w:r>
      <w:r w:rsidRPr="00490D41">
        <w:rPr>
          <w:rFonts w:ascii="Times New Roman" w:hAnsi="Times New Roman" w:cs="Times New Roman"/>
          <w:b/>
          <w:sz w:val="28"/>
          <w:szCs w:val="28"/>
        </w:rPr>
        <w:t>.</w:t>
      </w:r>
      <w:r>
        <w:rPr>
          <w:rFonts w:ascii="Times New Roman" w:hAnsi="Times New Roman" w:cs="Times New Roman"/>
          <w:b/>
          <w:sz w:val="28"/>
          <w:szCs w:val="28"/>
        </w:rPr>
        <w:t xml:space="preserve">2020 </w:t>
      </w:r>
      <w:r w:rsidRPr="00490D41">
        <w:rPr>
          <w:rFonts w:ascii="Times New Roman" w:hAnsi="Times New Roman" w:cs="Times New Roman"/>
          <w:b/>
          <w:sz w:val="28"/>
          <w:szCs w:val="28"/>
        </w:rPr>
        <w:t xml:space="preserve">года, а фактически </w:t>
      </w:r>
      <w:r>
        <w:rPr>
          <w:rFonts w:ascii="Times New Roman" w:hAnsi="Times New Roman" w:cs="Times New Roman"/>
          <w:b/>
          <w:sz w:val="28"/>
          <w:szCs w:val="28"/>
        </w:rPr>
        <w:t>12</w:t>
      </w:r>
      <w:r w:rsidRPr="00490D41">
        <w:rPr>
          <w:rFonts w:ascii="Times New Roman" w:hAnsi="Times New Roman" w:cs="Times New Roman"/>
          <w:b/>
          <w:sz w:val="28"/>
          <w:szCs w:val="28"/>
        </w:rPr>
        <w:t>.</w:t>
      </w:r>
      <w:r>
        <w:rPr>
          <w:rFonts w:ascii="Times New Roman" w:hAnsi="Times New Roman" w:cs="Times New Roman"/>
          <w:b/>
          <w:sz w:val="28"/>
          <w:szCs w:val="28"/>
        </w:rPr>
        <w:t>02</w:t>
      </w:r>
      <w:r w:rsidRPr="00490D41">
        <w:rPr>
          <w:rFonts w:ascii="Times New Roman" w:hAnsi="Times New Roman" w:cs="Times New Roman"/>
          <w:b/>
          <w:sz w:val="28"/>
          <w:szCs w:val="28"/>
        </w:rPr>
        <w:t>.</w:t>
      </w:r>
      <w:r>
        <w:rPr>
          <w:rFonts w:ascii="Times New Roman" w:hAnsi="Times New Roman" w:cs="Times New Roman"/>
          <w:b/>
          <w:sz w:val="28"/>
          <w:szCs w:val="28"/>
        </w:rPr>
        <w:t>2020</w:t>
      </w:r>
      <w:r w:rsidRPr="00490D41">
        <w:rPr>
          <w:rFonts w:ascii="Times New Roman" w:hAnsi="Times New Roman" w:cs="Times New Roman"/>
          <w:b/>
          <w:sz w:val="28"/>
          <w:szCs w:val="28"/>
        </w:rPr>
        <w:t xml:space="preserve"> года;</w:t>
      </w:r>
    </w:p>
    <w:p w:rsidR="00490D41" w:rsidRPr="00490D41" w:rsidRDefault="00490D41" w:rsidP="0052484A">
      <w:pPr>
        <w:pStyle w:val="a3"/>
        <w:widowControl w:val="0"/>
        <w:numPr>
          <w:ilvl w:val="0"/>
          <w:numId w:val="4"/>
        </w:numPr>
        <w:spacing w:after="0" w:line="240" w:lineRule="auto"/>
        <w:ind w:left="0" w:firstLine="360"/>
        <w:jc w:val="both"/>
        <w:rPr>
          <w:rFonts w:ascii="Times New Roman" w:hAnsi="Times New Roman" w:cs="Times New Roman"/>
          <w:b/>
          <w:sz w:val="28"/>
          <w:szCs w:val="28"/>
        </w:rPr>
      </w:pPr>
    </w:p>
    <w:p w:rsidR="00352E6C" w:rsidRPr="00AD44D3" w:rsidRDefault="00352E6C" w:rsidP="00352E6C">
      <w:pPr>
        <w:widowControl w:val="0"/>
        <w:shd w:val="clear" w:color="auto" w:fill="FFFFFF"/>
        <w:tabs>
          <w:tab w:val="left" w:pos="2984"/>
        </w:tabs>
        <w:suppressAutoHyphens/>
        <w:ind w:firstLine="567"/>
        <w:jc w:val="both"/>
        <w:rPr>
          <w:rFonts w:ascii="Times New Roman" w:hAnsi="Times New Roman" w:cs="Times New Roman"/>
          <w:b/>
          <w:bCs/>
          <w:i/>
          <w:sz w:val="28"/>
          <w:szCs w:val="28"/>
        </w:rPr>
      </w:pPr>
      <w:r w:rsidRPr="00AD44D3">
        <w:rPr>
          <w:rFonts w:ascii="Times New Roman" w:hAnsi="Times New Roman" w:cs="Times New Roman"/>
          <w:b/>
          <w:bCs/>
          <w:i/>
          <w:sz w:val="28"/>
          <w:szCs w:val="28"/>
        </w:rPr>
        <w:t xml:space="preserve"> Анализ причин отклонения плановых и фактических показателей, характеризующих качество и (или) объем (содержание) муниципальной услуги (работы). Способ проведения - выборочный.</w:t>
      </w:r>
    </w:p>
    <w:p w:rsidR="00AD44D3" w:rsidRPr="00F80CBC" w:rsidRDefault="00AD44D3" w:rsidP="00AD44D3">
      <w:pPr>
        <w:pStyle w:val="Postan"/>
        <w:tabs>
          <w:tab w:val="left" w:pos="567"/>
          <w:tab w:val="right" w:pos="7938"/>
          <w:tab w:val="right" w:pos="9639"/>
        </w:tabs>
        <w:jc w:val="both"/>
      </w:pPr>
      <w:r w:rsidRPr="00B97ED1">
        <w:rPr>
          <w:color w:val="FF0000"/>
        </w:rPr>
        <w:tab/>
      </w:r>
      <w:r w:rsidRPr="00F80CBC">
        <w:tab/>
        <w:t xml:space="preserve">Муниципальным заданием на </w:t>
      </w:r>
      <w:r>
        <w:t>2019</w:t>
      </w:r>
      <w:r w:rsidRPr="00F80CBC">
        <w:t xml:space="preserve"> год было предусмотрено предоставление </w:t>
      </w:r>
      <w:r w:rsidR="001B43E7">
        <w:t>1</w:t>
      </w:r>
      <w:r w:rsidRPr="00F80CBC">
        <w:t xml:space="preserve"> муниципальн</w:t>
      </w:r>
      <w:r w:rsidR="001B43E7">
        <w:t>ой</w:t>
      </w:r>
      <w:r w:rsidRPr="00F80CBC">
        <w:t xml:space="preserve"> услуг</w:t>
      </w:r>
      <w:r w:rsidR="001B43E7">
        <w:t>и</w:t>
      </w:r>
      <w:r w:rsidRPr="00F80CBC">
        <w:t>, объем услуг</w:t>
      </w:r>
      <w:r w:rsidR="001B43E7">
        <w:t>и по показателю «количество посещений»</w:t>
      </w:r>
      <w:r w:rsidRPr="00F80CBC">
        <w:t xml:space="preserve"> предусмотрен в количестве </w:t>
      </w:r>
      <w:r w:rsidR="001B43E7">
        <w:t>13694</w:t>
      </w:r>
      <w:r w:rsidRPr="00F80CBC">
        <w:t xml:space="preserve">, допустимое (возможное) отклонение от установленных показателей объема муниципальной услуги, в пределах которых муниципальное задание считается выполненным, составляет </w:t>
      </w:r>
      <w:r w:rsidR="001B43E7">
        <w:t>1</w:t>
      </w:r>
      <w:r w:rsidRPr="00F80CBC">
        <w:t xml:space="preserve"> процент</w:t>
      </w:r>
      <w:r w:rsidR="001B43E7">
        <w:t xml:space="preserve"> или 137 ед</w:t>
      </w:r>
      <w:proofErr w:type="gramStart"/>
      <w:r w:rsidR="001B43E7">
        <w:t>.</w:t>
      </w:r>
      <w:r w:rsidRPr="00F80CBC">
        <w:t xml:space="preserve">.  </w:t>
      </w:r>
      <w:r w:rsidRPr="00F80CBC">
        <w:tab/>
      </w:r>
      <w:proofErr w:type="gramEnd"/>
    </w:p>
    <w:p w:rsidR="00AD44D3" w:rsidRPr="00F80CBC" w:rsidRDefault="00AD44D3" w:rsidP="00AD44D3">
      <w:pPr>
        <w:pStyle w:val="ConsPlusTitle"/>
        <w:widowControl/>
        <w:ind w:firstLine="567"/>
        <w:jc w:val="both"/>
        <w:rPr>
          <w:rFonts w:ascii="Times New Roman" w:hAnsi="Times New Roman" w:cs="Times New Roman"/>
          <w:b w:val="0"/>
          <w:sz w:val="28"/>
          <w:szCs w:val="28"/>
        </w:rPr>
      </w:pPr>
      <w:r w:rsidRPr="00F80CBC">
        <w:rPr>
          <w:rFonts w:ascii="Times New Roman" w:hAnsi="Times New Roman" w:cs="Times New Roman"/>
          <w:b w:val="0"/>
          <w:sz w:val="28"/>
          <w:szCs w:val="28"/>
        </w:rPr>
        <w:t xml:space="preserve">Согласно </w:t>
      </w:r>
      <w:r>
        <w:rPr>
          <w:rFonts w:ascii="Times New Roman" w:hAnsi="Times New Roman" w:cs="Times New Roman"/>
          <w:b w:val="0"/>
          <w:sz w:val="28"/>
          <w:szCs w:val="28"/>
        </w:rPr>
        <w:t xml:space="preserve"> </w:t>
      </w:r>
      <w:r w:rsidRPr="00F80CBC">
        <w:rPr>
          <w:rFonts w:ascii="Times New Roman" w:hAnsi="Times New Roman" w:cs="Times New Roman"/>
          <w:b w:val="0"/>
          <w:sz w:val="28"/>
          <w:szCs w:val="28"/>
        </w:rPr>
        <w:t xml:space="preserve">отчету </w:t>
      </w:r>
      <w:r w:rsidR="001B43E7">
        <w:rPr>
          <w:rFonts w:ascii="Times New Roman" w:hAnsi="Times New Roman" w:cs="Times New Roman"/>
          <w:b w:val="0"/>
          <w:sz w:val="28"/>
          <w:szCs w:val="28"/>
        </w:rPr>
        <w:t>от 29.01.2020</w:t>
      </w:r>
      <w:r w:rsidRPr="00F80CBC">
        <w:rPr>
          <w:rFonts w:ascii="Times New Roman" w:hAnsi="Times New Roman" w:cs="Times New Roman"/>
          <w:b w:val="0"/>
          <w:sz w:val="28"/>
          <w:szCs w:val="28"/>
        </w:rPr>
        <w:t xml:space="preserve"> о выполнении муниципального задания </w:t>
      </w:r>
      <w:r>
        <w:rPr>
          <w:rFonts w:ascii="Times New Roman" w:hAnsi="Times New Roman" w:cs="Times New Roman"/>
          <w:b w:val="0"/>
          <w:sz w:val="28"/>
          <w:szCs w:val="28"/>
        </w:rPr>
        <w:t xml:space="preserve">за </w:t>
      </w:r>
      <w:r w:rsidR="001B43E7">
        <w:rPr>
          <w:rFonts w:ascii="Times New Roman" w:hAnsi="Times New Roman" w:cs="Times New Roman"/>
          <w:b w:val="0"/>
          <w:sz w:val="28"/>
          <w:szCs w:val="28"/>
        </w:rPr>
        <w:t>2019</w:t>
      </w:r>
      <w:r>
        <w:rPr>
          <w:rFonts w:ascii="Times New Roman" w:hAnsi="Times New Roman" w:cs="Times New Roman"/>
          <w:b w:val="0"/>
          <w:sz w:val="28"/>
          <w:szCs w:val="28"/>
        </w:rPr>
        <w:t xml:space="preserve"> год</w:t>
      </w:r>
      <w:r w:rsidRPr="00F80CBC">
        <w:rPr>
          <w:rFonts w:ascii="Times New Roman" w:hAnsi="Times New Roman" w:cs="Times New Roman"/>
          <w:b w:val="0"/>
          <w:sz w:val="28"/>
          <w:szCs w:val="28"/>
        </w:rPr>
        <w:t>:</w:t>
      </w:r>
    </w:p>
    <w:p w:rsidR="00AD44D3" w:rsidRDefault="00AD44D3" w:rsidP="00AD44D3">
      <w:pPr>
        <w:pStyle w:val="ConsPlusTitle"/>
        <w:widowControl/>
        <w:ind w:firstLine="567"/>
        <w:jc w:val="both"/>
        <w:rPr>
          <w:rFonts w:ascii="Times New Roman" w:hAnsi="Times New Roman" w:cs="Times New Roman"/>
          <w:b w:val="0"/>
          <w:sz w:val="28"/>
          <w:szCs w:val="28"/>
        </w:rPr>
      </w:pPr>
      <w:r w:rsidRPr="00F80CBC">
        <w:rPr>
          <w:rFonts w:ascii="Times New Roman" w:hAnsi="Times New Roman" w:cs="Times New Roman"/>
          <w:b w:val="0"/>
          <w:sz w:val="28"/>
          <w:szCs w:val="28"/>
        </w:rPr>
        <w:t xml:space="preserve">по </w:t>
      </w:r>
      <w:r w:rsidR="001B43E7">
        <w:rPr>
          <w:rFonts w:ascii="Times New Roman" w:hAnsi="Times New Roman" w:cs="Times New Roman"/>
          <w:b w:val="0"/>
          <w:sz w:val="28"/>
          <w:szCs w:val="28"/>
        </w:rPr>
        <w:t>показателю объема «Количество посещений»</w:t>
      </w:r>
      <w:r w:rsidRPr="00F80CBC">
        <w:rPr>
          <w:rFonts w:ascii="Times New Roman" w:hAnsi="Times New Roman" w:cs="Times New Roman"/>
          <w:b w:val="0"/>
          <w:sz w:val="28"/>
          <w:szCs w:val="28"/>
        </w:rPr>
        <w:t xml:space="preserve"> выполнение составило 100 %;</w:t>
      </w:r>
    </w:p>
    <w:p w:rsidR="00AD44D3" w:rsidRPr="00615BF3" w:rsidRDefault="00AD44D3" w:rsidP="00AD44D3">
      <w:pPr>
        <w:pStyle w:val="ConsPlusTitle"/>
        <w:widowControl/>
        <w:ind w:firstLine="567"/>
        <w:jc w:val="both"/>
        <w:rPr>
          <w:rFonts w:ascii="Times New Roman" w:hAnsi="Times New Roman" w:cs="Times New Roman"/>
          <w:b w:val="0"/>
          <w:sz w:val="28"/>
          <w:szCs w:val="28"/>
        </w:rPr>
      </w:pPr>
      <w:r w:rsidRPr="00615BF3">
        <w:rPr>
          <w:rFonts w:ascii="Times New Roman" w:hAnsi="Times New Roman" w:cs="Times New Roman"/>
          <w:b w:val="0"/>
          <w:sz w:val="28"/>
          <w:szCs w:val="28"/>
        </w:rPr>
        <w:t>по</w:t>
      </w:r>
      <w:r w:rsidR="001B43E7">
        <w:rPr>
          <w:rFonts w:ascii="Times New Roman" w:hAnsi="Times New Roman" w:cs="Times New Roman"/>
          <w:b w:val="0"/>
          <w:sz w:val="28"/>
          <w:szCs w:val="28"/>
        </w:rPr>
        <w:t xml:space="preserve"> показателю качества «Динамика посещений пользователей библиотек»</w:t>
      </w:r>
      <w:r w:rsidRPr="00615BF3">
        <w:rPr>
          <w:rFonts w:ascii="Times New Roman" w:hAnsi="Times New Roman" w:cs="Times New Roman"/>
          <w:b w:val="0"/>
          <w:sz w:val="28"/>
          <w:szCs w:val="28"/>
        </w:rPr>
        <w:t xml:space="preserve"> выполнение составило 100 %;</w:t>
      </w:r>
    </w:p>
    <w:p w:rsidR="00AD44D3" w:rsidRPr="00615BF3" w:rsidRDefault="00AD44D3" w:rsidP="00AD44D3">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Показатели, характеризующие качество</w:t>
      </w:r>
      <w:r w:rsidR="001B43E7">
        <w:rPr>
          <w:rFonts w:ascii="Times New Roman" w:hAnsi="Times New Roman" w:cs="Times New Roman"/>
          <w:b w:val="0"/>
          <w:sz w:val="28"/>
          <w:szCs w:val="28"/>
        </w:rPr>
        <w:t xml:space="preserve"> и объем </w:t>
      </w:r>
      <w:r>
        <w:rPr>
          <w:rFonts w:ascii="Times New Roman" w:hAnsi="Times New Roman" w:cs="Times New Roman"/>
          <w:b w:val="0"/>
          <w:sz w:val="28"/>
          <w:szCs w:val="28"/>
        </w:rPr>
        <w:t xml:space="preserve"> муниципальн</w:t>
      </w:r>
      <w:r w:rsidR="001B43E7">
        <w:rPr>
          <w:rFonts w:ascii="Times New Roman" w:hAnsi="Times New Roman" w:cs="Times New Roman"/>
          <w:b w:val="0"/>
          <w:sz w:val="28"/>
          <w:szCs w:val="28"/>
        </w:rPr>
        <w:t>ой</w:t>
      </w:r>
      <w:r>
        <w:rPr>
          <w:rFonts w:ascii="Times New Roman" w:hAnsi="Times New Roman" w:cs="Times New Roman"/>
          <w:b w:val="0"/>
          <w:sz w:val="28"/>
          <w:szCs w:val="28"/>
        </w:rPr>
        <w:t xml:space="preserve"> услуг</w:t>
      </w:r>
      <w:r w:rsidR="001B43E7">
        <w:rPr>
          <w:rFonts w:ascii="Times New Roman" w:hAnsi="Times New Roman" w:cs="Times New Roman"/>
          <w:b w:val="0"/>
          <w:sz w:val="28"/>
          <w:szCs w:val="28"/>
        </w:rPr>
        <w:t>и</w:t>
      </w:r>
      <w:r>
        <w:rPr>
          <w:rFonts w:ascii="Times New Roman" w:hAnsi="Times New Roman" w:cs="Times New Roman"/>
          <w:b w:val="0"/>
          <w:sz w:val="28"/>
          <w:szCs w:val="28"/>
        </w:rPr>
        <w:t>,  Учреждением</w:t>
      </w:r>
      <w:r w:rsidR="001B43E7">
        <w:rPr>
          <w:rFonts w:ascii="Times New Roman" w:hAnsi="Times New Roman" w:cs="Times New Roman"/>
          <w:b w:val="0"/>
          <w:sz w:val="28"/>
          <w:szCs w:val="28"/>
        </w:rPr>
        <w:t xml:space="preserve">  за 2019 год выполнены в полном объеме</w:t>
      </w:r>
      <w:r>
        <w:rPr>
          <w:rFonts w:ascii="Times New Roman" w:hAnsi="Times New Roman" w:cs="Times New Roman"/>
          <w:b w:val="0"/>
          <w:sz w:val="28"/>
          <w:szCs w:val="28"/>
        </w:rPr>
        <w:t xml:space="preserve">. </w:t>
      </w:r>
    </w:p>
    <w:p w:rsidR="001B43E7" w:rsidRPr="00F80CBC" w:rsidRDefault="00AD44D3" w:rsidP="001B43E7">
      <w:pPr>
        <w:pStyle w:val="Postan"/>
        <w:tabs>
          <w:tab w:val="left" w:pos="567"/>
          <w:tab w:val="right" w:pos="7938"/>
          <w:tab w:val="right" w:pos="9639"/>
        </w:tabs>
        <w:jc w:val="both"/>
      </w:pPr>
      <w:r w:rsidRPr="00B97ED1">
        <w:rPr>
          <w:color w:val="FF0000"/>
        </w:rPr>
        <w:tab/>
      </w:r>
      <w:r w:rsidRPr="00B97ED1">
        <w:rPr>
          <w:color w:val="FF0000"/>
        </w:rPr>
        <w:tab/>
      </w:r>
      <w:proofErr w:type="gramStart"/>
      <w:r w:rsidR="001B43E7" w:rsidRPr="00F80CBC">
        <w:t xml:space="preserve">Муниципальным заданием на </w:t>
      </w:r>
      <w:r w:rsidR="001B43E7">
        <w:t>2020</w:t>
      </w:r>
      <w:r w:rsidR="001B43E7" w:rsidRPr="00F80CBC">
        <w:t xml:space="preserve"> год было предусмотрено предоставление </w:t>
      </w:r>
      <w:r w:rsidR="001B43E7">
        <w:t>1</w:t>
      </w:r>
      <w:r w:rsidR="001B43E7" w:rsidRPr="00F80CBC">
        <w:t xml:space="preserve"> муниципальн</w:t>
      </w:r>
      <w:r w:rsidR="001B43E7">
        <w:t>ой</w:t>
      </w:r>
      <w:r w:rsidR="001B43E7" w:rsidRPr="00F80CBC">
        <w:t xml:space="preserve"> услуг</w:t>
      </w:r>
      <w:r w:rsidR="001B43E7">
        <w:t>и</w:t>
      </w:r>
      <w:r w:rsidR="001B43E7" w:rsidRPr="00F80CBC">
        <w:t>, объем услуг</w:t>
      </w:r>
      <w:r w:rsidR="001B43E7">
        <w:t>и по показателю «количество посещений»</w:t>
      </w:r>
      <w:r w:rsidR="001B43E7" w:rsidRPr="00F80CBC">
        <w:t xml:space="preserve"> предусмотрен</w:t>
      </w:r>
      <w:r w:rsidR="001B43E7">
        <w:t>о</w:t>
      </w:r>
      <w:r w:rsidR="001B43E7" w:rsidRPr="00F80CBC">
        <w:t xml:space="preserve"> в количестве </w:t>
      </w:r>
      <w:r w:rsidR="001B43E7">
        <w:t>13721</w:t>
      </w:r>
      <w:r w:rsidR="001B43E7" w:rsidRPr="00F80CBC">
        <w:t xml:space="preserve">, допустимое (возможное) отклонение от установленных показателей объема муниципальной услуги, в пределах которых муниципальное задание считается выполненным, составляет </w:t>
      </w:r>
      <w:r w:rsidR="001B43E7">
        <w:t>1</w:t>
      </w:r>
      <w:r w:rsidR="001B43E7" w:rsidRPr="00F80CBC">
        <w:t xml:space="preserve"> процент</w:t>
      </w:r>
      <w:r w:rsidR="001B43E7">
        <w:t xml:space="preserve"> или 137 ед. По показателю качества «Динамика посещений пользователей библиотек» утверждено в муниципальном задании – 100,1%.</w:t>
      </w:r>
      <w:r w:rsidR="001B43E7" w:rsidRPr="00F80CBC">
        <w:t xml:space="preserve">  </w:t>
      </w:r>
      <w:r w:rsidR="001B43E7" w:rsidRPr="00F80CBC">
        <w:tab/>
      </w:r>
      <w:proofErr w:type="gramEnd"/>
    </w:p>
    <w:p w:rsidR="001B43E7" w:rsidRPr="00F80CBC" w:rsidRDefault="001B43E7" w:rsidP="001B43E7">
      <w:pPr>
        <w:pStyle w:val="ConsPlusTitle"/>
        <w:widowControl/>
        <w:ind w:firstLine="567"/>
        <w:jc w:val="both"/>
        <w:rPr>
          <w:rFonts w:ascii="Times New Roman" w:hAnsi="Times New Roman" w:cs="Times New Roman"/>
          <w:b w:val="0"/>
          <w:sz w:val="28"/>
          <w:szCs w:val="28"/>
        </w:rPr>
      </w:pPr>
      <w:r w:rsidRPr="00F80CBC">
        <w:rPr>
          <w:rFonts w:ascii="Times New Roman" w:hAnsi="Times New Roman" w:cs="Times New Roman"/>
          <w:b w:val="0"/>
          <w:sz w:val="28"/>
          <w:szCs w:val="28"/>
        </w:rPr>
        <w:t xml:space="preserve">Согласно </w:t>
      </w:r>
      <w:r>
        <w:rPr>
          <w:rFonts w:ascii="Times New Roman" w:hAnsi="Times New Roman" w:cs="Times New Roman"/>
          <w:b w:val="0"/>
          <w:sz w:val="28"/>
          <w:szCs w:val="28"/>
        </w:rPr>
        <w:t xml:space="preserve"> </w:t>
      </w:r>
      <w:r w:rsidRPr="00F80CBC">
        <w:rPr>
          <w:rFonts w:ascii="Times New Roman" w:hAnsi="Times New Roman" w:cs="Times New Roman"/>
          <w:b w:val="0"/>
          <w:sz w:val="28"/>
          <w:szCs w:val="28"/>
        </w:rPr>
        <w:t xml:space="preserve">отчету </w:t>
      </w:r>
      <w:r>
        <w:rPr>
          <w:rFonts w:ascii="Times New Roman" w:hAnsi="Times New Roman" w:cs="Times New Roman"/>
          <w:b w:val="0"/>
          <w:sz w:val="28"/>
          <w:szCs w:val="28"/>
        </w:rPr>
        <w:t xml:space="preserve">от </w:t>
      </w:r>
      <w:r w:rsidR="001B518A">
        <w:rPr>
          <w:rFonts w:ascii="Times New Roman" w:hAnsi="Times New Roman" w:cs="Times New Roman"/>
          <w:b w:val="0"/>
          <w:sz w:val="28"/>
          <w:szCs w:val="28"/>
        </w:rPr>
        <w:t>25</w:t>
      </w:r>
      <w:r>
        <w:rPr>
          <w:rFonts w:ascii="Times New Roman" w:hAnsi="Times New Roman" w:cs="Times New Roman"/>
          <w:b w:val="0"/>
          <w:sz w:val="28"/>
          <w:szCs w:val="28"/>
        </w:rPr>
        <w:t>.01.</w:t>
      </w:r>
      <w:r w:rsidR="001B518A">
        <w:rPr>
          <w:rFonts w:ascii="Times New Roman" w:hAnsi="Times New Roman" w:cs="Times New Roman"/>
          <w:b w:val="0"/>
          <w:sz w:val="28"/>
          <w:szCs w:val="28"/>
        </w:rPr>
        <w:t>2021</w:t>
      </w:r>
      <w:r w:rsidRPr="00F80CBC">
        <w:rPr>
          <w:rFonts w:ascii="Times New Roman" w:hAnsi="Times New Roman" w:cs="Times New Roman"/>
          <w:b w:val="0"/>
          <w:sz w:val="28"/>
          <w:szCs w:val="28"/>
        </w:rPr>
        <w:t xml:space="preserve"> о выполнении муниципального задания </w:t>
      </w:r>
      <w:r>
        <w:rPr>
          <w:rFonts w:ascii="Times New Roman" w:hAnsi="Times New Roman" w:cs="Times New Roman"/>
          <w:b w:val="0"/>
          <w:sz w:val="28"/>
          <w:szCs w:val="28"/>
        </w:rPr>
        <w:t xml:space="preserve">за </w:t>
      </w:r>
      <w:r w:rsidR="001B518A">
        <w:rPr>
          <w:rFonts w:ascii="Times New Roman" w:hAnsi="Times New Roman" w:cs="Times New Roman"/>
          <w:b w:val="0"/>
          <w:sz w:val="28"/>
          <w:szCs w:val="28"/>
        </w:rPr>
        <w:t>2020</w:t>
      </w:r>
      <w:r>
        <w:rPr>
          <w:rFonts w:ascii="Times New Roman" w:hAnsi="Times New Roman" w:cs="Times New Roman"/>
          <w:b w:val="0"/>
          <w:sz w:val="28"/>
          <w:szCs w:val="28"/>
        </w:rPr>
        <w:t xml:space="preserve"> год</w:t>
      </w:r>
      <w:r w:rsidRPr="00F80CBC">
        <w:rPr>
          <w:rFonts w:ascii="Times New Roman" w:hAnsi="Times New Roman" w:cs="Times New Roman"/>
          <w:b w:val="0"/>
          <w:sz w:val="28"/>
          <w:szCs w:val="28"/>
        </w:rPr>
        <w:t>:</w:t>
      </w:r>
    </w:p>
    <w:p w:rsidR="001B43E7" w:rsidRDefault="001B43E7" w:rsidP="001B43E7">
      <w:pPr>
        <w:pStyle w:val="ConsPlusTitle"/>
        <w:widowControl/>
        <w:ind w:firstLine="567"/>
        <w:jc w:val="both"/>
        <w:rPr>
          <w:rFonts w:ascii="Times New Roman" w:hAnsi="Times New Roman" w:cs="Times New Roman"/>
          <w:b w:val="0"/>
          <w:sz w:val="28"/>
          <w:szCs w:val="28"/>
        </w:rPr>
      </w:pPr>
      <w:r w:rsidRPr="00F80CBC">
        <w:rPr>
          <w:rFonts w:ascii="Times New Roman" w:hAnsi="Times New Roman" w:cs="Times New Roman"/>
          <w:b w:val="0"/>
          <w:sz w:val="28"/>
          <w:szCs w:val="28"/>
        </w:rPr>
        <w:t xml:space="preserve">по </w:t>
      </w:r>
      <w:r>
        <w:rPr>
          <w:rFonts w:ascii="Times New Roman" w:hAnsi="Times New Roman" w:cs="Times New Roman"/>
          <w:b w:val="0"/>
          <w:sz w:val="28"/>
          <w:szCs w:val="28"/>
        </w:rPr>
        <w:t>показателю объема «Количество посещений»</w:t>
      </w:r>
      <w:r w:rsidRPr="00F80CBC">
        <w:rPr>
          <w:rFonts w:ascii="Times New Roman" w:hAnsi="Times New Roman" w:cs="Times New Roman"/>
          <w:b w:val="0"/>
          <w:sz w:val="28"/>
          <w:szCs w:val="28"/>
        </w:rPr>
        <w:t xml:space="preserve"> выполнение составило 100</w:t>
      </w:r>
      <w:r w:rsidR="001B518A">
        <w:rPr>
          <w:rFonts w:ascii="Times New Roman" w:hAnsi="Times New Roman" w:cs="Times New Roman"/>
          <w:b w:val="0"/>
          <w:sz w:val="28"/>
          <w:szCs w:val="28"/>
        </w:rPr>
        <w:t>,04</w:t>
      </w:r>
      <w:r w:rsidRPr="00F80CBC">
        <w:rPr>
          <w:rFonts w:ascii="Times New Roman" w:hAnsi="Times New Roman" w:cs="Times New Roman"/>
          <w:b w:val="0"/>
          <w:sz w:val="28"/>
          <w:szCs w:val="28"/>
        </w:rPr>
        <w:t xml:space="preserve"> %;</w:t>
      </w:r>
    </w:p>
    <w:p w:rsidR="001B43E7" w:rsidRPr="00615BF3" w:rsidRDefault="001B43E7" w:rsidP="001B43E7">
      <w:pPr>
        <w:pStyle w:val="ConsPlusTitle"/>
        <w:widowControl/>
        <w:ind w:firstLine="567"/>
        <w:jc w:val="both"/>
        <w:rPr>
          <w:rFonts w:ascii="Times New Roman" w:hAnsi="Times New Roman" w:cs="Times New Roman"/>
          <w:b w:val="0"/>
          <w:sz w:val="28"/>
          <w:szCs w:val="28"/>
        </w:rPr>
      </w:pPr>
      <w:r w:rsidRPr="00615BF3">
        <w:rPr>
          <w:rFonts w:ascii="Times New Roman" w:hAnsi="Times New Roman" w:cs="Times New Roman"/>
          <w:b w:val="0"/>
          <w:sz w:val="28"/>
          <w:szCs w:val="28"/>
        </w:rPr>
        <w:t>по</w:t>
      </w:r>
      <w:r>
        <w:rPr>
          <w:rFonts w:ascii="Times New Roman" w:hAnsi="Times New Roman" w:cs="Times New Roman"/>
          <w:b w:val="0"/>
          <w:sz w:val="28"/>
          <w:szCs w:val="28"/>
        </w:rPr>
        <w:t xml:space="preserve"> показателю качества «Динамика посещений пользователей библиотек»</w:t>
      </w:r>
      <w:r w:rsidRPr="00615BF3">
        <w:rPr>
          <w:rFonts w:ascii="Times New Roman" w:hAnsi="Times New Roman" w:cs="Times New Roman"/>
          <w:b w:val="0"/>
          <w:sz w:val="28"/>
          <w:szCs w:val="28"/>
        </w:rPr>
        <w:t xml:space="preserve"> выполнение составил</w:t>
      </w:r>
      <w:r w:rsidR="001B518A">
        <w:rPr>
          <w:rFonts w:ascii="Times New Roman" w:hAnsi="Times New Roman" w:cs="Times New Roman"/>
          <w:b w:val="0"/>
          <w:sz w:val="28"/>
          <w:szCs w:val="28"/>
        </w:rPr>
        <w:t>о 100,2</w:t>
      </w:r>
      <w:r w:rsidRPr="00615BF3">
        <w:rPr>
          <w:rFonts w:ascii="Times New Roman" w:hAnsi="Times New Roman" w:cs="Times New Roman"/>
          <w:b w:val="0"/>
          <w:sz w:val="28"/>
          <w:szCs w:val="28"/>
        </w:rPr>
        <w:t xml:space="preserve"> %;</w:t>
      </w:r>
    </w:p>
    <w:p w:rsidR="001B43E7" w:rsidRPr="00615BF3" w:rsidRDefault="001B43E7" w:rsidP="001B43E7">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Показатели, характеризующие качество и объем  муниципальной услуги,  Учреждением выполнены в полном объеме. </w:t>
      </w:r>
    </w:p>
    <w:p w:rsidR="007E158A" w:rsidRDefault="00DD149A" w:rsidP="00F265DE">
      <w:pPr>
        <w:spacing w:after="0"/>
        <w:jc w:val="both"/>
        <w:rPr>
          <w:rFonts w:ascii="Times New Roman" w:hAnsi="Times New Roman" w:cs="Times New Roman"/>
          <w:b/>
          <w:i/>
          <w:sz w:val="28"/>
          <w:szCs w:val="28"/>
        </w:rPr>
      </w:pPr>
      <w:r w:rsidRPr="00F265DE">
        <w:rPr>
          <w:rFonts w:ascii="Times New Roman" w:hAnsi="Times New Roman" w:cs="Times New Roman"/>
          <w:b/>
          <w:i/>
          <w:sz w:val="28"/>
          <w:szCs w:val="28"/>
        </w:rPr>
        <w:t xml:space="preserve">      </w:t>
      </w:r>
    </w:p>
    <w:p w:rsidR="0048126F" w:rsidRPr="00F265DE" w:rsidRDefault="0048126F" w:rsidP="00F265DE">
      <w:pPr>
        <w:spacing w:after="0"/>
        <w:jc w:val="both"/>
        <w:rPr>
          <w:rFonts w:ascii="Times New Roman" w:hAnsi="Times New Roman" w:cs="Times New Roman"/>
          <w:b/>
          <w:bCs/>
          <w:i/>
          <w:sz w:val="28"/>
          <w:szCs w:val="28"/>
        </w:rPr>
      </w:pPr>
      <w:r w:rsidRPr="00F265DE">
        <w:rPr>
          <w:rFonts w:ascii="Times New Roman" w:hAnsi="Times New Roman" w:cs="Times New Roman"/>
          <w:b/>
          <w:bCs/>
          <w:i/>
          <w:sz w:val="28"/>
          <w:szCs w:val="28"/>
        </w:rPr>
        <w:t xml:space="preserve">Соблюдение порядка составления и утверждения плана финансово-хозяйственной деятельности. Соответствие плана финансово-хозяйственной деятельности требованиям, установленным законодательными и иными нормативными правовыми актами, а также требованиям, установленным учредителем, документами </w:t>
      </w:r>
      <w:r w:rsidRPr="00F265DE">
        <w:rPr>
          <w:rFonts w:ascii="Times New Roman" w:hAnsi="Times New Roman" w:cs="Times New Roman"/>
          <w:b/>
          <w:bCs/>
          <w:i/>
          <w:sz w:val="28"/>
          <w:szCs w:val="28"/>
        </w:rPr>
        <w:lastRenderedPageBreak/>
        <w:t>(стандартами). Анализ отчетов об исполнении плана финансово-хозяйственной деятельности. Способ проведения выборочный.</w:t>
      </w:r>
    </w:p>
    <w:p w:rsidR="0048126F" w:rsidRPr="00F265DE" w:rsidRDefault="0048126F" w:rsidP="0048126F">
      <w:pPr>
        <w:pStyle w:val="ConsPlusTitle"/>
        <w:widowControl/>
        <w:tabs>
          <w:tab w:val="left" w:pos="567"/>
        </w:tabs>
        <w:jc w:val="both"/>
        <w:rPr>
          <w:rFonts w:ascii="Times New Roman" w:hAnsi="Times New Roman" w:cs="Times New Roman"/>
          <w:b w:val="0"/>
          <w:sz w:val="28"/>
          <w:szCs w:val="28"/>
          <w:lang w:eastAsia="en-US"/>
        </w:rPr>
      </w:pPr>
      <w:r w:rsidRPr="00F265DE">
        <w:rPr>
          <w:rFonts w:ascii="Times New Roman" w:hAnsi="Times New Roman" w:cs="Times New Roman"/>
          <w:b w:val="0"/>
          <w:color w:val="7030A0"/>
          <w:sz w:val="28"/>
          <w:szCs w:val="28"/>
        </w:rPr>
        <w:tab/>
      </w:r>
      <w:r w:rsidRPr="00F265DE">
        <w:rPr>
          <w:rFonts w:ascii="Times New Roman" w:hAnsi="Times New Roman" w:cs="Times New Roman"/>
          <w:b w:val="0"/>
          <w:sz w:val="28"/>
          <w:szCs w:val="28"/>
          <w:lang w:eastAsia="en-US"/>
        </w:rPr>
        <w:t xml:space="preserve">В соответствии </w:t>
      </w:r>
      <w:r w:rsidRPr="00F265DE">
        <w:rPr>
          <w:rFonts w:ascii="Times New Roman" w:hAnsi="Times New Roman" w:cs="Times New Roman"/>
          <w:b w:val="0"/>
          <w:sz w:val="28"/>
          <w:szCs w:val="28"/>
        </w:rPr>
        <w:t xml:space="preserve">с </w:t>
      </w:r>
      <w:hyperlink r:id="rId6" w:history="1">
        <w:r w:rsidRPr="00F265DE">
          <w:rPr>
            <w:rFonts w:ascii="Times New Roman" w:hAnsi="Times New Roman" w:cs="Times New Roman"/>
            <w:b w:val="0"/>
            <w:sz w:val="28"/>
            <w:szCs w:val="28"/>
          </w:rPr>
          <w:t>подпунктом 6 пункта 3.3 статьи 32</w:t>
        </w:r>
      </w:hyperlink>
      <w:r w:rsidRPr="00F265DE">
        <w:rPr>
          <w:rFonts w:ascii="Times New Roman" w:hAnsi="Times New Roman" w:cs="Times New Roman"/>
          <w:b w:val="0"/>
          <w:sz w:val="28"/>
          <w:szCs w:val="28"/>
        </w:rPr>
        <w:t xml:space="preserve"> Федерального закона от 12 января 1996 N 7</w:t>
      </w:r>
      <w:r w:rsidRPr="00F265DE">
        <w:rPr>
          <w:rFonts w:ascii="Times New Roman" w:hAnsi="Times New Roman" w:cs="Times New Roman"/>
          <w:b w:val="0"/>
          <w:i/>
          <w:sz w:val="28"/>
          <w:szCs w:val="28"/>
        </w:rPr>
        <w:t>–</w:t>
      </w:r>
      <w:r w:rsidRPr="00F265DE">
        <w:rPr>
          <w:rFonts w:ascii="Times New Roman" w:hAnsi="Times New Roman" w:cs="Times New Roman"/>
          <w:b w:val="0"/>
          <w:sz w:val="28"/>
          <w:szCs w:val="28"/>
        </w:rPr>
        <w:t>ФЗ «О некоммерческих организациях»</w:t>
      </w:r>
      <w:r w:rsidRPr="00F265DE">
        <w:rPr>
          <w:rFonts w:ascii="Times New Roman" w:hAnsi="Times New Roman" w:cs="Times New Roman"/>
          <w:b w:val="0"/>
          <w:sz w:val="28"/>
          <w:szCs w:val="28"/>
          <w:lang w:eastAsia="en-US"/>
        </w:rPr>
        <w:t xml:space="preserve"> план финансово </w:t>
      </w:r>
      <w:r w:rsidRPr="00F265DE">
        <w:rPr>
          <w:rFonts w:ascii="Times New Roman" w:hAnsi="Times New Roman" w:cs="Times New Roman"/>
          <w:b w:val="0"/>
          <w:kern w:val="2"/>
          <w:sz w:val="28"/>
          <w:szCs w:val="28"/>
        </w:rPr>
        <w:t xml:space="preserve">– </w:t>
      </w:r>
      <w:r w:rsidRPr="00F265DE">
        <w:rPr>
          <w:rFonts w:ascii="Times New Roman" w:hAnsi="Times New Roman" w:cs="Times New Roman"/>
          <w:b w:val="0"/>
          <w:sz w:val="28"/>
          <w:szCs w:val="28"/>
          <w:lang w:eastAsia="en-US"/>
        </w:rPr>
        <w:t xml:space="preserve">хозяйственной деятельности муниципального учреждения составляется и утверждается в </w:t>
      </w:r>
      <w:hyperlink r:id="rId7" w:history="1">
        <w:r w:rsidRPr="00F265DE">
          <w:rPr>
            <w:rFonts w:ascii="Times New Roman" w:hAnsi="Times New Roman" w:cs="Times New Roman"/>
            <w:b w:val="0"/>
            <w:sz w:val="28"/>
            <w:szCs w:val="28"/>
            <w:lang w:eastAsia="en-US"/>
          </w:rPr>
          <w:t>порядке</w:t>
        </w:r>
      </w:hyperlink>
      <w:r w:rsidRPr="00F265DE">
        <w:rPr>
          <w:rFonts w:ascii="Times New Roman" w:hAnsi="Times New Roman" w:cs="Times New Roman"/>
          <w:b w:val="0"/>
          <w:sz w:val="28"/>
          <w:szCs w:val="28"/>
          <w:lang w:eastAsia="en-US"/>
        </w:rPr>
        <w:t>, определенном органом, осуществляющим функции и полномочия учредителя.</w:t>
      </w:r>
    </w:p>
    <w:p w:rsidR="0048126F" w:rsidRPr="00F265DE" w:rsidRDefault="007A1550" w:rsidP="00F265DE">
      <w:pPr>
        <w:spacing w:after="0"/>
        <w:ind w:firstLine="567"/>
        <w:jc w:val="both"/>
        <w:rPr>
          <w:rFonts w:ascii="Times New Roman" w:hAnsi="Times New Roman" w:cs="Times New Roman"/>
          <w:sz w:val="28"/>
          <w:szCs w:val="28"/>
        </w:rPr>
      </w:pPr>
      <w:r>
        <w:rPr>
          <w:rFonts w:ascii="Times New Roman" w:hAnsi="Times New Roman" w:cs="Times New Roman"/>
          <w:sz w:val="28"/>
          <w:szCs w:val="28"/>
        </w:rPr>
        <w:t>Администрацией Константиновского городского поселения</w:t>
      </w:r>
      <w:r w:rsidR="0048126F" w:rsidRPr="00F265DE">
        <w:rPr>
          <w:rFonts w:ascii="Times New Roman" w:hAnsi="Times New Roman" w:cs="Times New Roman"/>
          <w:sz w:val="28"/>
          <w:szCs w:val="28"/>
        </w:rPr>
        <w:t xml:space="preserve"> утвержден</w:t>
      </w:r>
      <w:r>
        <w:rPr>
          <w:rFonts w:ascii="Times New Roman" w:hAnsi="Times New Roman" w:cs="Times New Roman"/>
          <w:sz w:val="28"/>
          <w:szCs w:val="28"/>
        </w:rPr>
        <w:t>ы</w:t>
      </w:r>
      <w:r w:rsidR="0048126F" w:rsidRPr="00F265DE">
        <w:rPr>
          <w:rFonts w:ascii="Times New Roman" w:hAnsi="Times New Roman" w:cs="Times New Roman"/>
          <w:sz w:val="28"/>
          <w:szCs w:val="28"/>
        </w:rPr>
        <w:t xml:space="preserve"> Порядк</w:t>
      </w:r>
      <w:r>
        <w:rPr>
          <w:rFonts w:ascii="Times New Roman" w:hAnsi="Times New Roman" w:cs="Times New Roman"/>
          <w:sz w:val="28"/>
          <w:szCs w:val="28"/>
        </w:rPr>
        <w:t>и</w:t>
      </w:r>
      <w:r w:rsidR="0048126F" w:rsidRPr="00F265DE">
        <w:rPr>
          <w:rFonts w:ascii="Times New Roman" w:hAnsi="Times New Roman" w:cs="Times New Roman"/>
          <w:sz w:val="28"/>
          <w:szCs w:val="28"/>
        </w:rPr>
        <w:t xml:space="preserve"> составления и утверждения плана финансово – хозяйственной деятельности муниципальных бюджетных учреждений</w:t>
      </w:r>
      <w:r>
        <w:rPr>
          <w:rFonts w:ascii="Times New Roman" w:hAnsi="Times New Roman" w:cs="Times New Roman"/>
          <w:sz w:val="28"/>
          <w:szCs w:val="28"/>
        </w:rPr>
        <w:t xml:space="preserve"> Константиновского городского поселения</w:t>
      </w:r>
      <w:r w:rsidR="0048126F" w:rsidRPr="00F265DE">
        <w:rPr>
          <w:rFonts w:ascii="Times New Roman" w:hAnsi="Times New Roman" w:cs="Times New Roman"/>
          <w:sz w:val="28"/>
          <w:szCs w:val="28"/>
        </w:rPr>
        <w:t xml:space="preserve">, находящихся в ведении </w:t>
      </w:r>
      <w:r>
        <w:rPr>
          <w:rFonts w:ascii="Times New Roman" w:hAnsi="Times New Roman" w:cs="Times New Roman"/>
          <w:sz w:val="28"/>
          <w:szCs w:val="28"/>
        </w:rPr>
        <w:t>Администрации Константиновского городского поселения</w:t>
      </w:r>
      <w:r w:rsidR="0048126F" w:rsidRPr="00F265DE">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48126F" w:rsidRPr="00F265DE">
        <w:rPr>
          <w:rFonts w:ascii="Times New Roman" w:hAnsi="Times New Roman" w:cs="Times New Roman"/>
          <w:sz w:val="28"/>
          <w:szCs w:val="28"/>
        </w:rPr>
        <w:t xml:space="preserve"> от </w:t>
      </w:r>
      <w:r>
        <w:rPr>
          <w:rFonts w:ascii="Times New Roman" w:hAnsi="Times New Roman" w:cs="Times New Roman"/>
          <w:sz w:val="28"/>
          <w:szCs w:val="28"/>
        </w:rPr>
        <w:t>30</w:t>
      </w:r>
      <w:r w:rsidR="0048126F" w:rsidRPr="00F265DE">
        <w:rPr>
          <w:rFonts w:ascii="Times New Roman" w:hAnsi="Times New Roman" w:cs="Times New Roman"/>
          <w:sz w:val="28"/>
          <w:szCs w:val="28"/>
        </w:rPr>
        <w:t>.</w:t>
      </w:r>
      <w:r>
        <w:rPr>
          <w:rFonts w:ascii="Times New Roman" w:hAnsi="Times New Roman" w:cs="Times New Roman"/>
          <w:sz w:val="28"/>
          <w:szCs w:val="28"/>
        </w:rPr>
        <w:t>12</w:t>
      </w:r>
      <w:r w:rsidR="0048126F" w:rsidRPr="00F265DE">
        <w:rPr>
          <w:rFonts w:ascii="Times New Roman" w:hAnsi="Times New Roman" w:cs="Times New Roman"/>
          <w:sz w:val="28"/>
          <w:szCs w:val="28"/>
        </w:rPr>
        <w:t>.</w:t>
      </w:r>
      <w:r>
        <w:rPr>
          <w:rFonts w:ascii="Times New Roman" w:hAnsi="Times New Roman" w:cs="Times New Roman"/>
          <w:sz w:val="28"/>
          <w:szCs w:val="28"/>
        </w:rPr>
        <w:t>2016</w:t>
      </w:r>
      <w:r w:rsidR="0048126F" w:rsidRPr="00F265DE">
        <w:rPr>
          <w:rFonts w:ascii="Times New Roman" w:hAnsi="Times New Roman" w:cs="Times New Roman"/>
          <w:sz w:val="28"/>
          <w:szCs w:val="28"/>
        </w:rPr>
        <w:t xml:space="preserve"> № </w:t>
      </w:r>
      <w:r>
        <w:rPr>
          <w:rFonts w:ascii="Times New Roman" w:hAnsi="Times New Roman" w:cs="Times New Roman"/>
          <w:sz w:val="28"/>
          <w:szCs w:val="28"/>
        </w:rPr>
        <w:t>921</w:t>
      </w:r>
      <w:r w:rsidR="0048126F" w:rsidRPr="00F265DE">
        <w:rPr>
          <w:rFonts w:ascii="Times New Roman" w:hAnsi="Times New Roman" w:cs="Times New Roman"/>
          <w:sz w:val="28"/>
          <w:szCs w:val="28"/>
        </w:rPr>
        <w:t xml:space="preserve"> с изменениями</w:t>
      </w:r>
      <w:r>
        <w:rPr>
          <w:rFonts w:ascii="Times New Roman" w:hAnsi="Times New Roman" w:cs="Times New Roman"/>
          <w:sz w:val="28"/>
          <w:szCs w:val="28"/>
        </w:rPr>
        <w:t>, постановление Администрации Константиновского городского поселения от 31.12.2019 № 1004</w:t>
      </w:r>
      <w:r w:rsidR="0048126F" w:rsidRPr="00F265DE">
        <w:rPr>
          <w:rFonts w:ascii="Times New Roman" w:hAnsi="Times New Roman" w:cs="Times New Roman"/>
          <w:sz w:val="28"/>
          <w:szCs w:val="28"/>
        </w:rPr>
        <w:t xml:space="preserve"> (далее – Порядок составления и утверждения ПФХД).</w:t>
      </w:r>
    </w:p>
    <w:p w:rsidR="0048126F" w:rsidRPr="00F265DE" w:rsidRDefault="0048126F" w:rsidP="0048126F">
      <w:pPr>
        <w:pStyle w:val="ConsPlusTitle"/>
        <w:widowControl/>
        <w:tabs>
          <w:tab w:val="left" w:pos="567"/>
        </w:tabs>
        <w:jc w:val="both"/>
        <w:rPr>
          <w:rFonts w:ascii="Times New Roman" w:hAnsi="Times New Roman" w:cs="Times New Roman"/>
          <w:b w:val="0"/>
          <w:sz w:val="28"/>
          <w:szCs w:val="28"/>
        </w:rPr>
      </w:pPr>
      <w:r w:rsidRPr="00F265DE">
        <w:rPr>
          <w:rFonts w:ascii="Times New Roman" w:hAnsi="Times New Roman" w:cs="Times New Roman"/>
          <w:color w:val="FF0000"/>
          <w:sz w:val="28"/>
          <w:szCs w:val="28"/>
        </w:rPr>
        <w:tab/>
      </w:r>
      <w:r w:rsidRPr="00F265DE">
        <w:rPr>
          <w:rFonts w:ascii="Times New Roman" w:hAnsi="Times New Roman" w:cs="Times New Roman"/>
          <w:color w:val="FF0000"/>
          <w:sz w:val="28"/>
          <w:szCs w:val="28"/>
        </w:rPr>
        <w:tab/>
      </w:r>
      <w:r w:rsidRPr="00F265DE">
        <w:rPr>
          <w:rFonts w:ascii="Times New Roman" w:hAnsi="Times New Roman" w:cs="Times New Roman"/>
          <w:b w:val="0"/>
          <w:sz w:val="28"/>
          <w:szCs w:val="28"/>
        </w:rPr>
        <w:t xml:space="preserve">Источниками финансирования деятельности Учреждения в </w:t>
      </w:r>
      <w:r w:rsidR="007A1550">
        <w:rPr>
          <w:rFonts w:ascii="Times New Roman" w:hAnsi="Times New Roman" w:cs="Times New Roman"/>
          <w:b w:val="0"/>
          <w:sz w:val="28"/>
          <w:szCs w:val="28"/>
        </w:rPr>
        <w:t>2019</w:t>
      </w:r>
      <w:r w:rsidRPr="00F265DE">
        <w:rPr>
          <w:rFonts w:ascii="Times New Roman" w:hAnsi="Times New Roman" w:cs="Times New Roman"/>
          <w:b w:val="0"/>
          <w:sz w:val="28"/>
          <w:szCs w:val="28"/>
        </w:rPr>
        <w:t xml:space="preserve"> году являлись:</w:t>
      </w:r>
    </w:p>
    <w:p w:rsidR="0048126F" w:rsidRPr="00F265DE" w:rsidRDefault="0048126F" w:rsidP="00F265DE">
      <w:pPr>
        <w:spacing w:after="0"/>
        <w:ind w:firstLine="567"/>
        <w:jc w:val="both"/>
        <w:rPr>
          <w:rFonts w:ascii="Times New Roman" w:hAnsi="Times New Roman" w:cs="Times New Roman"/>
          <w:sz w:val="28"/>
          <w:szCs w:val="28"/>
        </w:rPr>
      </w:pPr>
      <w:r w:rsidRPr="00F265DE">
        <w:rPr>
          <w:rFonts w:ascii="Times New Roman" w:hAnsi="Times New Roman" w:cs="Times New Roman"/>
          <w:sz w:val="28"/>
          <w:szCs w:val="28"/>
        </w:rPr>
        <w:t xml:space="preserve">– </w:t>
      </w:r>
      <w:r w:rsidRPr="00F265DE">
        <w:rPr>
          <w:rFonts w:ascii="Times New Roman" w:hAnsi="Times New Roman" w:cs="Times New Roman"/>
          <w:bCs/>
          <w:sz w:val="28"/>
          <w:szCs w:val="28"/>
        </w:rPr>
        <w:t>субсидия на финансовое обеспечение выполнения муниципального задания</w:t>
      </w:r>
      <w:r w:rsidRPr="00F265DE">
        <w:rPr>
          <w:rFonts w:ascii="Times New Roman" w:hAnsi="Times New Roman" w:cs="Times New Roman"/>
          <w:sz w:val="28"/>
          <w:szCs w:val="28"/>
        </w:rPr>
        <w:t>;</w:t>
      </w:r>
    </w:p>
    <w:p w:rsidR="0048126F" w:rsidRPr="00F265DE" w:rsidRDefault="0048126F" w:rsidP="00F265DE">
      <w:pPr>
        <w:spacing w:after="0"/>
        <w:ind w:firstLine="567"/>
        <w:jc w:val="both"/>
        <w:rPr>
          <w:rFonts w:ascii="Times New Roman" w:hAnsi="Times New Roman" w:cs="Times New Roman"/>
          <w:sz w:val="28"/>
          <w:szCs w:val="28"/>
        </w:rPr>
      </w:pPr>
      <w:r w:rsidRPr="00F265DE">
        <w:rPr>
          <w:rFonts w:ascii="Times New Roman" w:hAnsi="Times New Roman" w:cs="Times New Roman"/>
          <w:bCs/>
          <w:sz w:val="28"/>
          <w:szCs w:val="28"/>
        </w:rPr>
        <w:t>– субсидия</w:t>
      </w:r>
      <w:r w:rsidRPr="00F265DE">
        <w:rPr>
          <w:rFonts w:ascii="Times New Roman" w:hAnsi="Times New Roman" w:cs="Times New Roman"/>
          <w:sz w:val="28"/>
          <w:szCs w:val="28"/>
        </w:rPr>
        <w:t xml:space="preserve"> на иные цели;</w:t>
      </w:r>
    </w:p>
    <w:p w:rsidR="0048126F" w:rsidRPr="00F265DE" w:rsidRDefault="0048126F" w:rsidP="00F265DE">
      <w:pPr>
        <w:tabs>
          <w:tab w:val="left" w:pos="203"/>
          <w:tab w:val="left" w:pos="567"/>
        </w:tabs>
        <w:spacing w:after="0"/>
        <w:ind w:left="60"/>
        <w:jc w:val="both"/>
        <w:rPr>
          <w:rFonts w:ascii="Times New Roman" w:hAnsi="Times New Roman" w:cs="Times New Roman"/>
          <w:sz w:val="28"/>
          <w:szCs w:val="28"/>
        </w:rPr>
      </w:pPr>
      <w:r w:rsidRPr="00F265DE">
        <w:rPr>
          <w:rFonts w:ascii="Times New Roman" w:hAnsi="Times New Roman" w:cs="Times New Roman"/>
          <w:color w:val="FF0000"/>
          <w:sz w:val="28"/>
          <w:szCs w:val="28"/>
        </w:rPr>
        <w:tab/>
      </w:r>
      <w:r w:rsidRPr="00F265DE">
        <w:rPr>
          <w:rFonts w:ascii="Times New Roman" w:hAnsi="Times New Roman" w:cs="Times New Roman"/>
          <w:color w:val="FF0000"/>
          <w:sz w:val="28"/>
          <w:szCs w:val="28"/>
        </w:rPr>
        <w:tab/>
      </w:r>
      <w:proofErr w:type="gramStart"/>
      <w:r w:rsidR="007A1550" w:rsidRPr="00551E14">
        <w:rPr>
          <w:rFonts w:ascii="Times New Roman" w:hAnsi="Times New Roman" w:cs="Times New Roman"/>
          <w:color w:val="000000" w:themeColor="text1"/>
          <w:sz w:val="28"/>
          <w:szCs w:val="28"/>
        </w:rPr>
        <w:t>В ходе проверки установлено что</w:t>
      </w:r>
      <w:r w:rsidRPr="00551E14">
        <w:rPr>
          <w:rFonts w:ascii="Times New Roman" w:hAnsi="Times New Roman" w:cs="Times New Roman"/>
          <w:color w:val="000000" w:themeColor="text1"/>
          <w:sz w:val="28"/>
          <w:szCs w:val="28"/>
        </w:rPr>
        <w:t>,</w:t>
      </w:r>
      <w:r w:rsidRPr="00F265DE">
        <w:rPr>
          <w:rFonts w:ascii="Times New Roman" w:hAnsi="Times New Roman" w:cs="Times New Roman"/>
          <w:sz w:val="28"/>
          <w:szCs w:val="28"/>
        </w:rPr>
        <w:t xml:space="preserve"> в соответствии с пунктом </w:t>
      </w:r>
      <w:r w:rsidR="007A1550">
        <w:rPr>
          <w:rFonts w:ascii="Times New Roman" w:hAnsi="Times New Roman" w:cs="Times New Roman"/>
          <w:sz w:val="28"/>
          <w:szCs w:val="28"/>
        </w:rPr>
        <w:t>3.1</w:t>
      </w:r>
      <w:r w:rsidRPr="00F265DE">
        <w:rPr>
          <w:rFonts w:ascii="Times New Roman" w:hAnsi="Times New Roman" w:cs="Times New Roman"/>
          <w:sz w:val="28"/>
          <w:szCs w:val="28"/>
        </w:rPr>
        <w:t xml:space="preserve"> раздела </w:t>
      </w:r>
      <w:r w:rsidR="007A1550">
        <w:rPr>
          <w:rFonts w:ascii="Times New Roman" w:hAnsi="Times New Roman" w:cs="Times New Roman"/>
          <w:sz w:val="28"/>
          <w:szCs w:val="28"/>
          <w:lang w:val="en-US"/>
        </w:rPr>
        <w:t>III</w:t>
      </w:r>
      <w:r w:rsidRPr="00F265DE">
        <w:rPr>
          <w:rFonts w:ascii="Times New Roman" w:hAnsi="Times New Roman" w:cs="Times New Roman"/>
          <w:sz w:val="28"/>
          <w:szCs w:val="28"/>
        </w:rPr>
        <w:t xml:space="preserve"> Порядка составления и утверждения ПФХД план финансово – хозяйственной деятельности Учреждения на </w:t>
      </w:r>
      <w:r w:rsidR="007A1550">
        <w:rPr>
          <w:rFonts w:ascii="Times New Roman" w:hAnsi="Times New Roman" w:cs="Times New Roman"/>
          <w:sz w:val="28"/>
          <w:szCs w:val="28"/>
        </w:rPr>
        <w:t>2019</w:t>
      </w:r>
      <w:r w:rsidRPr="00F265DE">
        <w:rPr>
          <w:rFonts w:ascii="Times New Roman" w:hAnsi="Times New Roman" w:cs="Times New Roman"/>
          <w:sz w:val="28"/>
          <w:szCs w:val="28"/>
        </w:rPr>
        <w:t xml:space="preserve"> год и на плановый период </w:t>
      </w:r>
      <w:r w:rsidR="007A1550">
        <w:rPr>
          <w:rFonts w:ascii="Times New Roman" w:hAnsi="Times New Roman" w:cs="Times New Roman"/>
          <w:sz w:val="28"/>
          <w:szCs w:val="28"/>
        </w:rPr>
        <w:t>2020</w:t>
      </w:r>
      <w:r w:rsidRPr="00F265DE">
        <w:rPr>
          <w:rFonts w:ascii="Times New Roman" w:hAnsi="Times New Roman" w:cs="Times New Roman"/>
          <w:sz w:val="28"/>
          <w:szCs w:val="28"/>
        </w:rPr>
        <w:t xml:space="preserve"> и </w:t>
      </w:r>
      <w:r w:rsidR="007A1550">
        <w:rPr>
          <w:rFonts w:ascii="Times New Roman" w:hAnsi="Times New Roman" w:cs="Times New Roman"/>
          <w:sz w:val="28"/>
          <w:szCs w:val="28"/>
        </w:rPr>
        <w:t>2021</w:t>
      </w:r>
      <w:r w:rsidRPr="00F265DE">
        <w:rPr>
          <w:rFonts w:ascii="Times New Roman" w:hAnsi="Times New Roman" w:cs="Times New Roman"/>
          <w:sz w:val="28"/>
          <w:szCs w:val="28"/>
        </w:rPr>
        <w:t xml:space="preserve"> годов утвержден </w:t>
      </w:r>
      <w:r w:rsidR="007A1550">
        <w:rPr>
          <w:rFonts w:ascii="Times New Roman" w:hAnsi="Times New Roman" w:cs="Times New Roman"/>
          <w:sz w:val="28"/>
          <w:szCs w:val="28"/>
        </w:rPr>
        <w:t>главой Администрации Константиновского городского поселения</w:t>
      </w:r>
      <w:r w:rsidRPr="00F265DE">
        <w:rPr>
          <w:rFonts w:ascii="Times New Roman" w:hAnsi="Times New Roman" w:cs="Times New Roman"/>
          <w:sz w:val="28"/>
          <w:szCs w:val="28"/>
        </w:rPr>
        <w:t xml:space="preserve"> 09.01.</w:t>
      </w:r>
      <w:r w:rsidR="007A1550">
        <w:rPr>
          <w:rFonts w:ascii="Times New Roman" w:hAnsi="Times New Roman" w:cs="Times New Roman"/>
          <w:sz w:val="28"/>
          <w:szCs w:val="28"/>
        </w:rPr>
        <w:t>2019</w:t>
      </w:r>
      <w:r w:rsidRPr="00F265DE">
        <w:rPr>
          <w:rFonts w:ascii="Times New Roman" w:hAnsi="Times New Roman" w:cs="Times New Roman"/>
          <w:sz w:val="28"/>
          <w:szCs w:val="28"/>
        </w:rPr>
        <w:t xml:space="preserve"> в части поступлений от доходов в сумме </w:t>
      </w:r>
      <w:r w:rsidR="007A1550">
        <w:rPr>
          <w:rFonts w:ascii="Times New Roman" w:hAnsi="Times New Roman" w:cs="Times New Roman"/>
          <w:sz w:val="28"/>
          <w:szCs w:val="28"/>
        </w:rPr>
        <w:t>3 814 900</w:t>
      </w:r>
      <w:r w:rsidRPr="00F265DE">
        <w:rPr>
          <w:rFonts w:ascii="Times New Roman" w:hAnsi="Times New Roman" w:cs="Times New Roman"/>
          <w:sz w:val="28"/>
          <w:szCs w:val="28"/>
        </w:rPr>
        <w:t xml:space="preserve"> рублей, в том числе:</w:t>
      </w:r>
      <w:proofErr w:type="gramEnd"/>
    </w:p>
    <w:p w:rsidR="0048126F" w:rsidRPr="00F265DE" w:rsidRDefault="0048126F" w:rsidP="00F265DE">
      <w:pPr>
        <w:spacing w:after="0"/>
        <w:ind w:firstLine="567"/>
        <w:jc w:val="both"/>
        <w:rPr>
          <w:rFonts w:ascii="Times New Roman" w:hAnsi="Times New Roman" w:cs="Times New Roman"/>
          <w:sz w:val="28"/>
          <w:szCs w:val="28"/>
        </w:rPr>
      </w:pPr>
      <w:r w:rsidRPr="00F265DE">
        <w:rPr>
          <w:rFonts w:ascii="Times New Roman" w:hAnsi="Times New Roman" w:cs="Times New Roman"/>
          <w:sz w:val="28"/>
          <w:szCs w:val="28"/>
        </w:rPr>
        <w:t xml:space="preserve">– субсидия на финансовое обеспечение выполнения муниципального задания в сумме </w:t>
      </w:r>
      <w:r w:rsidR="007A1550">
        <w:rPr>
          <w:rFonts w:ascii="Times New Roman" w:hAnsi="Times New Roman" w:cs="Times New Roman"/>
          <w:sz w:val="28"/>
          <w:szCs w:val="28"/>
        </w:rPr>
        <w:t xml:space="preserve"> 3 586 200</w:t>
      </w:r>
      <w:r w:rsidRPr="00F265DE">
        <w:rPr>
          <w:rFonts w:ascii="Times New Roman" w:hAnsi="Times New Roman" w:cs="Times New Roman"/>
          <w:sz w:val="28"/>
          <w:szCs w:val="28"/>
        </w:rPr>
        <w:t xml:space="preserve"> рублей;</w:t>
      </w:r>
    </w:p>
    <w:p w:rsidR="0048126F" w:rsidRPr="00F265DE" w:rsidRDefault="0048126F" w:rsidP="00F265DE">
      <w:pPr>
        <w:spacing w:after="0"/>
        <w:ind w:firstLine="567"/>
        <w:jc w:val="both"/>
        <w:rPr>
          <w:rFonts w:ascii="Times New Roman" w:hAnsi="Times New Roman" w:cs="Times New Roman"/>
          <w:sz w:val="28"/>
          <w:szCs w:val="28"/>
        </w:rPr>
      </w:pPr>
      <w:r w:rsidRPr="00F265DE">
        <w:rPr>
          <w:rFonts w:ascii="Times New Roman" w:hAnsi="Times New Roman" w:cs="Times New Roman"/>
          <w:sz w:val="28"/>
          <w:szCs w:val="28"/>
        </w:rPr>
        <w:t xml:space="preserve">–  субсидия на иные цели </w:t>
      </w:r>
      <w:r w:rsidR="007A1550">
        <w:rPr>
          <w:rFonts w:ascii="Times New Roman" w:hAnsi="Times New Roman" w:cs="Times New Roman"/>
          <w:sz w:val="28"/>
          <w:szCs w:val="28"/>
        </w:rPr>
        <w:t>228 700</w:t>
      </w:r>
      <w:r w:rsidRPr="00F265DE">
        <w:rPr>
          <w:rFonts w:ascii="Times New Roman" w:hAnsi="Times New Roman" w:cs="Times New Roman"/>
          <w:sz w:val="28"/>
          <w:szCs w:val="28"/>
        </w:rPr>
        <w:t xml:space="preserve"> рублей;</w:t>
      </w:r>
    </w:p>
    <w:p w:rsidR="00671732" w:rsidRDefault="0048126F" w:rsidP="00671732">
      <w:pPr>
        <w:spacing w:after="0"/>
        <w:ind w:firstLine="567"/>
        <w:jc w:val="both"/>
        <w:rPr>
          <w:rFonts w:ascii="Times New Roman" w:hAnsi="Times New Roman" w:cs="Times New Roman"/>
          <w:bCs/>
          <w:color w:val="FF0000"/>
          <w:sz w:val="28"/>
          <w:szCs w:val="28"/>
        </w:rPr>
      </w:pPr>
      <w:proofErr w:type="gramStart"/>
      <w:r w:rsidRPr="00F265DE">
        <w:rPr>
          <w:rFonts w:ascii="Times New Roman" w:hAnsi="Times New Roman" w:cs="Times New Roman"/>
          <w:sz w:val="28"/>
          <w:szCs w:val="28"/>
        </w:rPr>
        <w:t xml:space="preserve">в  части выплат по расходам в сумме </w:t>
      </w:r>
      <w:r w:rsidR="007A1550">
        <w:rPr>
          <w:rFonts w:ascii="Times New Roman" w:hAnsi="Times New Roman" w:cs="Times New Roman"/>
          <w:sz w:val="28"/>
          <w:szCs w:val="28"/>
        </w:rPr>
        <w:t>3 814 900</w:t>
      </w:r>
      <w:r w:rsidRPr="00F265DE">
        <w:rPr>
          <w:rFonts w:ascii="Times New Roman" w:hAnsi="Times New Roman" w:cs="Times New Roman"/>
          <w:sz w:val="28"/>
          <w:szCs w:val="28"/>
        </w:rPr>
        <w:t xml:space="preserve"> рублей.</w:t>
      </w:r>
      <w:proofErr w:type="gramEnd"/>
      <w:r w:rsidRPr="00F265DE">
        <w:rPr>
          <w:rFonts w:ascii="Times New Roman" w:hAnsi="Times New Roman" w:cs="Times New Roman"/>
          <w:color w:val="FF0000"/>
          <w:sz w:val="28"/>
          <w:szCs w:val="28"/>
        </w:rPr>
        <w:t xml:space="preserve">   </w:t>
      </w:r>
      <w:r w:rsidRPr="00F265DE">
        <w:rPr>
          <w:rFonts w:ascii="Times New Roman" w:hAnsi="Times New Roman" w:cs="Times New Roman"/>
          <w:bCs/>
          <w:color w:val="FF0000"/>
          <w:sz w:val="28"/>
          <w:szCs w:val="28"/>
        </w:rPr>
        <w:t xml:space="preserve">                                                                                                                                                                                                                                                                                                                                                                                                                                                                                                                                                                                                                                                                                                                                                                                                                                                                                                                                                                                                                                                                                                                                                                                                                                                                                                                                                                                                                                                                                                                                                                                                                                                                                                                                                                                                                                                                                                                                                                                                                                                                                                                                                                                                                                                                                                                                                                                                                                                                                                                                                                                                                                                                                                                                                                                                                                                                                                                                                                                                                                                                                                                                                                                                                                                                                                                                       </w:t>
      </w:r>
      <w:r w:rsidR="00671732">
        <w:rPr>
          <w:rFonts w:ascii="Times New Roman" w:hAnsi="Times New Roman" w:cs="Times New Roman"/>
          <w:bCs/>
          <w:color w:val="FF0000"/>
          <w:sz w:val="28"/>
          <w:szCs w:val="28"/>
        </w:rPr>
        <w:t xml:space="preserve">     </w:t>
      </w:r>
    </w:p>
    <w:p w:rsidR="00671732" w:rsidRPr="00671732" w:rsidRDefault="00671732" w:rsidP="00671732">
      <w:pPr>
        <w:spacing w:after="0"/>
        <w:ind w:firstLine="567"/>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proofErr w:type="gramStart"/>
      <w:r w:rsidR="0048126F" w:rsidRPr="00671732">
        <w:rPr>
          <w:rFonts w:ascii="Times New Roman" w:hAnsi="Times New Roman" w:cs="Times New Roman"/>
          <w:bCs/>
          <w:sz w:val="28"/>
          <w:szCs w:val="28"/>
        </w:rPr>
        <w:t xml:space="preserve">В течение </w:t>
      </w:r>
      <w:r w:rsidR="007A1550" w:rsidRPr="00671732">
        <w:rPr>
          <w:rFonts w:ascii="Times New Roman" w:hAnsi="Times New Roman" w:cs="Times New Roman"/>
          <w:bCs/>
          <w:sz w:val="28"/>
          <w:szCs w:val="28"/>
        </w:rPr>
        <w:t>2019</w:t>
      </w:r>
      <w:r w:rsidR="0048126F" w:rsidRPr="00671732">
        <w:rPr>
          <w:rFonts w:ascii="Times New Roman" w:hAnsi="Times New Roman" w:cs="Times New Roman"/>
          <w:bCs/>
          <w:sz w:val="28"/>
          <w:szCs w:val="28"/>
        </w:rPr>
        <w:t xml:space="preserve"> года Учреждением</w:t>
      </w:r>
      <w:r w:rsidR="0048126F" w:rsidRPr="00671732">
        <w:rPr>
          <w:rFonts w:ascii="Times New Roman" w:hAnsi="Times New Roman" w:cs="Times New Roman"/>
          <w:b/>
          <w:sz w:val="28"/>
          <w:szCs w:val="28"/>
        </w:rPr>
        <w:t xml:space="preserve"> </w:t>
      </w:r>
      <w:r w:rsidR="0048126F" w:rsidRPr="00671732">
        <w:rPr>
          <w:rFonts w:ascii="Times New Roman" w:hAnsi="Times New Roman" w:cs="Times New Roman"/>
          <w:sz w:val="28"/>
          <w:szCs w:val="28"/>
        </w:rPr>
        <w:t>вносились изменения в план  финансово – хозяйственной деятельности, в результате чего</w:t>
      </w:r>
      <w:r w:rsidR="0048126F" w:rsidRPr="00671732">
        <w:rPr>
          <w:rFonts w:ascii="Times New Roman" w:hAnsi="Times New Roman" w:cs="Times New Roman"/>
          <w:b/>
          <w:sz w:val="28"/>
          <w:szCs w:val="28"/>
        </w:rPr>
        <w:t xml:space="preserve"> </w:t>
      </w:r>
      <w:r w:rsidR="0048126F" w:rsidRPr="00671732">
        <w:rPr>
          <w:rFonts w:ascii="Times New Roman" w:hAnsi="Times New Roman" w:cs="Times New Roman"/>
          <w:bCs/>
          <w:sz w:val="28"/>
          <w:szCs w:val="28"/>
        </w:rPr>
        <w:t xml:space="preserve">показатели были увеличены на общую сумму </w:t>
      </w:r>
      <w:r w:rsidR="007A1550" w:rsidRPr="00671732">
        <w:rPr>
          <w:rFonts w:ascii="Times New Roman" w:hAnsi="Times New Roman" w:cs="Times New Roman"/>
          <w:bCs/>
          <w:sz w:val="28"/>
          <w:szCs w:val="28"/>
        </w:rPr>
        <w:t>427 000</w:t>
      </w:r>
      <w:r w:rsidR="0048126F" w:rsidRPr="00671732">
        <w:rPr>
          <w:rFonts w:ascii="Times New Roman" w:hAnsi="Times New Roman" w:cs="Times New Roman"/>
          <w:bCs/>
          <w:sz w:val="28"/>
          <w:szCs w:val="28"/>
        </w:rPr>
        <w:t xml:space="preserve"> рубл</w:t>
      </w:r>
      <w:r w:rsidR="007A1550" w:rsidRPr="00671732">
        <w:rPr>
          <w:rFonts w:ascii="Times New Roman" w:hAnsi="Times New Roman" w:cs="Times New Roman"/>
          <w:bCs/>
          <w:sz w:val="28"/>
          <w:szCs w:val="28"/>
        </w:rPr>
        <w:t>ей</w:t>
      </w:r>
      <w:r w:rsidR="0048126F" w:rsidRPr="00671732">
        <w:rPr>
          <w:rFonts w:ascii="Times New Roman" w:hAnsi="Times New Roman" w:cs="Times New Roman"/>
          <w:bCs/>
          <w:sz w:val="28"/>
          <w:szCs w:val="28"/>
        </w:rPr>
        <w:t xml:space="preserve"> и составили </w:t>
      </w:r>
      <w:r w:rsidR="007A1550" w:rsidRPr="00671732">
        <w:rPr>
          <w:rFonts w:ascii="Times New Roman" w:hAnsi="Times New Roman" w:cs="Times New Roman"/>
          <w:bCs/>
          <w:sz w:val="28"/>
          <w:szCs w:val="28"/>
        </w:rPr>
        <w:t>4 241 900</w:t>
      </w:r>
      <w:r w:rsidR="0048126F" w:rsidRPr="00671732">
        <w:rPr>
          <w:rFonts w:ascii="Times New Roman" w:hAnsi="Times New Roman" w:cs="Times New Roman"/>
          <w:bCs/>
          <w:sz w:val="28"/>
          <w:szCs w:val="28"/>
        </w:rPr>
        <w:t xml:space="preserve"> рублей, в том числе </w:t>
      </w:r>
      <w:r w:rsidR="0048126F" w:rsidRPr="00671732">
        <w:rPr>
          <w:rFonts w:ascii="Times New Roman" w:hAnsi="Times New Roman" w:cs="Times New Roman"/>
          <w:sz w:val="28"/>
          <w:szCs w:val="28"/>
        </w:rPr>
        <w:t xml:space="preserve">субсидия на финансовое обеспечение выполнения муниципального задания </w:t>
      </w:r>
      <w:r w:rsidR="00551E14" w:rsidRPr="00671732">
        <w:rPr>
          <w:rFonts w:ascii="Times New Roman" w:hAnsi="Times New Roman" w:cs="Times New Roman"/>
          <w:sz w:val="28"/>
          <w:szCs w:val="28"/>
        </w:rPr>
        <w:t xml:space="preserve"> увеличилась</w:t>
      </w:r>
      <w:r w:rsidR="0048126F" w:rsidRPr="00671732">
        <w:rPr>
          <w:rFonts w:ascii="Times New Roman" w:hAnsi="Times New Roman" w:cs="Times New Roman"/>
          <w:sz w:val="28"/>
          <w:szCs w:val="28"/>
        </w:rPr>
        <w:t xml:space="preserve"> на </w:t>
      </w:r>
      <w:r w:rsidR="00551E14" w:rsidRPr="00671732">
        <w:rPr>
          <w:rFonts w:ascii="Times New Roman" w:hAnsi="Times New Roman" w:cs="Times New Roman"/>
          <w:sz w:val="28"/>
          <w:szCs w:val="28"/>
        </w:rPr>
        <w:t>301 100</w:t>
      </w:r>
      <w:r w:rsidR="0048126F" w:rsidRPr="00671732">
        <w:rPr>
          <w:rFonts w:ascii="Times New Roman" w:hAnsi="Times New Roman" w:cs="Times New Roman"/>
          <w:sz w:val="28"/>
          <w:szCs w:val="28"/>
        </w:rPr>
        <w:t xml:space="preserve"> рублей и составила </w:t>
      </w:r>
      <w:r w:rsidR="00551E14" w:rsidRPr="00671732">
        <w:rPr>
          <w:rFonts w:ascii="Times New Roman" w:hAnsi="Times New Roman" w:cs="Times New Roman"/>
          <w:sz w:val="28"/>
          <w:szCs w:val="28"/>
        </w:rPr>
        <w:t>3 887 300</w:t>
      </w:r>
      <w:r w:rsidR="0048126F" w:rsidRPr="00671732">
        <w:rPr>
          <w:rFonts w:ascii="Times New Roman" w:hAnsi="Times New Roman" w:cs="Times New Roman"/>
          <w:sz w:val="28"/>
          <w:szCs w:val="28"/>
        </w:rPr>
        <w:t xml:space="preserve"> рублей,</w:t>
      </w:r>
      <w:r w:rsidR="0048126F" w:rsidRPr="00671732">
        <w:rPr>
          <w:rFonts w:ascii="Times New Roman" w:hAnsi="Times New Roman" w:cs="Times New Roman"/>
          <w:color w:val="FF0000"/>
          <w:sz w:val="28"/>
          <w:szCs w:val="28"/>
        </w:rPr>
        <w:t xml:space="preserve"> </w:t>
      </w:r>
      <w:r w:rsidR="0048126F" w:rsidRPr="00671732">
        <w:rPr>
          <w:rFonts w:ascii="Times New Roman" w:hAnsi="Times New Roman" w:cs="Times New Roman"/>
          <w:sz w:val="28"/>
          <w:szCs w:val="28"/>
        </w:rPr>
        <w:t>субсидия на иные цели увеличилась на</w:t>
      </w:r>
      <w:r w:rsidR="0048126F" w:rsidRPr="00671732">
        <w:rPr>
          <w:rFonts w:ascii="Times New Roman" w:hAnsi="Times New Roman" w:cs="Times New Roman"/>
          <w:color w:val="FF0000"/>
          <w:sz w:val="28"/>
          <w:szCs w:val="28"/>
        </w:rPr>
        <w:t xml:space="preserve"> </w:t>
      </w:r>
      <w:r w:rsidR="00551E14" w:rsidRPr="00671732">
        <w:rPr>
          <w:rFonts w:ascii="Times New Roman" w:hAnsi="Times New Roman" w:cs="Times New Roman"/>
          <w:color w:val="000000" w:themeColor="text1"/>
          <w:sz w:val="28"/>
          <w:szCs w:val="28"/>
        </w:rPr>
        <w:t>125 900</w:t>
      </w:r>
      <w:r w:rsidR="0048126F" w:rsidRPr="00671732">
        <w:rPr>
          <w:rFonts w:ascii="Times New Roman" w:hAnsi="Times New Roman" w:cs="Times New Roman"/>
          <w:color w:val="FF0000"/>
          <w:sz w:val="28"/>
          <w:szCs w:val="28"/>
        </w:rPr>
        <w:t xml:space="preserve"> </w:t>
      </w:r>
      <w:r w:rsidR="0048126F" w:rsidRPr="00671732">
        <w:rPr>
          <w:rFonts w:ascii="Times New Roman" w:hAnsi="Times New Roman" w:cs="Times New Roman"/>
          <w:sz w:val="28"/>
          <w:szCs w:val="28"/>
        </w:rPr>
        <w:t>рублей</w:t>
      </w:r>
      <w:proofErr w:type="gramEnd"/>
      <w:r w:rsidR="0048126F" w:rsidRPr="00671732">
        <w:rPr>
          <w:rFonts w:ascii="Times New Roman" w:hAnsi="Times New Roman" w:cs="Times New Roman"/>
          <w:sz w:val="28"/>
          <w:szCs w:val="28"/>
        </w:rPr>
        <w:t xml:space="preserve"> и составила </w:t>
      </w:r>
      <w:r w:rsidR="00551E14" w:rsidRPr="00671732">
        <w:rPr>
          <w:rFonts w:ascii="Times New Roman" w:hAnsi="Times New Roman" w:cs="Times New Roman"/>
          <w:sz w:val="28"/>
          <w:szCs w:val="28"/>
        </w:rPr>
        <w:t>354 600 рублей.</w:t>
      </w:r>
      <w:r w:rsidR="00001F3F" w:rsidRPr="00671732">
        <w:rPr>
          <w:rFonts w:ascii="Times New Roman" w:hAnsi="Times New Roman" w:cs="Times New Roman"/>
          <w:sz w:val="28"/>
          <w:szCs w:val="28"/>
        </w:rPr>
        <w:t xml:space="preserve"> </w:t>
      </w:r>
      <w:proofErr w:type="gramStart"/>
      <w:r w:rsidRPr="00671732">
        <w:rPr>
          <w:rFonts w:ascii="Times New Roman" w:hAnsi="Times New Roman" w:cs="Times New Roman"/>
          <w:sz w:val="28"/>
          <w:szCs w:val="28"/>
        </w:rPr>
        <w:t xml:space="preserve">Объемы средств, рассчитанные в ПФХД </w:t>
      </w:r>
      <w:r>
        <w:rPr>
          <w:rFonts w:ascii="Times New Roman" w:hAnsi="Times New Roman" w:cs="Times New Roman"/>
          <w:sz w:val="28"/>
          <w:szCs w:val="28"/>
        </w:rPr>
        <w:t>2019</w:t>
      </w:r>
      <w:r w:rsidRPr="00671732">
        <w:rPr>
          <w:rFonts w:ascii="Times New Roman" w:hAnsi="Times New Roman" w:cs="Times New Roman"/>
          <w:sz w:val="28"/>
          <w:szCs w:val="28"/>
        </w:rPr>
        <w:t xml:space="preserve"> года соответствуют</w:t>
      </w:r>
      <w:proofErr w:type="gramEnd"/>
      <w:r w:rsidRPr="00671732">
        <w:rPr>
          <w:rFonts w:ascii="Times New Roman" w:hAnsi="Times New Roman" w:cs="Times New Roman"/>
          <w:sz w:val="28"/>
          <w:szCs w:val="28"/>
        </w:rPr>
        <w:t xml:space="preserve"> объемам ассигнований из бюджета определенных Соглашениями, в том числе и по целевым средствам по периодам финансового года и целом, а также соответствуют данным отчетности МБУ</w:t>
      </w:r>
      <w:r>
        <w:rPr>
          <w:rFonts w:ascii="Times New Roman" w:hAnsi="Times New Roman" w:cs="Times New Roman"/>
          <w:sz w:val="28"/>
          <w:szCs w:val="28"/>
        </w:rPr>
        <w:t>К</w:t>
      </w:r>
      <w:r w:rsidRPr="00671732">
        <w:rPr>
          <w:rFonts w:ascii="Times New Roman" w:hAnsi="Times New Roman" w:cs="Times New Roman"/>
          <w:sz w:val="28"/>
          <w:szCs w:val="28"/>
        </w:rPr>
        <w:t xml:space="preserve"> </w:t>
      </w:r>
      <w:r>
        <w:rPr>
          <w:rFonts w:ascii="Times New Roman" w:hAnsi="Times New Roman" w:cs="Times New Roman"/>
          <w:sz w:val="28"/>
          <w:szCs w:val="28"/>
        </w:rPr>
        <w:t>ВСБ</w:t>
      </w:r>
      <w:r w:rsidRPr="00671732">
        <w:rPr>
          <w:rFonts w:ascii="Times New Roman" w:hAnsi="Times New Roman" w:cs="Times New Roman"/>
          <w:sz w:val="28"/>
          <w:szCs w:val="28"/>
        </w:rPr>
        <w:t xml:space="preserve"> формы 0503737. </w:t>
      </w:r>
      <w:r w:rsidR="009C6304">
        <w:rPr>
          <w:rFonts w:ascii="Times New Roman" w:hAnsi="Times New Roman" w:cs="Times New Roman"/>
          <w:sz w:val="28"/>
          <w:szCs w:val="28"/>
        </w:rPr>
        <w:t xml:space="preserve">Нарушений не выявлено. При изменении финансово-денежных потоков, муниципальных заданий, передвижкам средств по видам и кодам, МБУК </w:t>
      </w:r>
      <w:r w:rsidR="009C6304">
        <w:rPr>
          <w:rFonts w:ascii="Times New Roman" w:hAnsi="Times New Roman" w:cs="Times New Roman"/>
          <w:sz w:val="28"/>
          <w:szCs w:val="28"/>
        </w:rPr>
        <w:lastRenderedPageBreak/>
        <w:t xml:space="preserve">ВСБ своевременно вносились корректировки в первоначальные показатели ПФХД. </w:t>
      </w:r>
    </w:p>
    <w:p w:rsidR="0048126F" w:rsidRPr="00F265DE" w:rsidRDefault="0048126F" w:rsidP="0048126F">
      <w:pPr>
        <w:pStyle w:val="ConsPlusTitle"/>
        <w:widowControl/>
        <w:ind w:firstLine="567"/>
        <w:jc w:val="both"/>
        <w:rPr>
          <w:rFonts w:ascii="Times New Roman" w:hAnsi="Times New Roman" w:cs="Times New Roman"/>
          <w:b w:val="0"/>
          <w:sz w:val="28"/>
          <w:szCs w:val="28"/>
        </w:rPr>
      </w:pPr>
      <w:r w:rsidRPr="00F265DE">
        <w:rPr>
          <w:rFonts w:ascii="Times New Roman" w:hAnsi="Times New Roman" w:cs="Times New Roman"/>
          <w:b w:val="0"/>
          <w:sz w:val="28"/>
          <w:szCs w:val="28"/>
        </w:rPr>
        <w:t>Анализ отчета по исполнению Учреждением плана его финансово-хозяйственной деятельности (ф. 0503737) показал, что на 01.01.</w:t>
      </w:r>
      <w:r w:rsidR="00551E14">
        <w:rPr>
          <w:rFonts w:ascii="Times New Roman" w:hAnsi="Times New Roman" w:cs="Times New Roman"/>
          <w:b w:val="0"/>
          <w:sz w:val="28"/>
          <w:szCs w:val="28"/>
        </w:rPr>
        <w:t>2020</w:t>
      </w:r>
      <w:r w:rsidRPr="00F265DE">
        <w:rPr>
          <w:rFonts w:ascii="Times New Roman" w:hAnsi="Times New Roman" w:cs="Times New Roman"/>
          <w:b w:val="0"/>
          <w:sz w:val="28"/>
          <w:szCs w:val="28"/>
        </w:rPr>
        <w:t xml:space="preserve"> исполнено:</w:t>
      </w:r>
    </w:p>
    <w:p w:rsidR="0048126F" w:rsidRPr="00F265DE" w:rsidRDefault="0048126F" w:rsidP="00F265DE">
      <w:pPr>
        <w:spacing w:after="0"/>
        <w:ind w:firstLine="567"/>
        <w:jc w:val="both"/>
        <w:rPr>
          <w:rFonts w:ascii="Times New Roman" w:hAnsi="Times New Roman" w:cs="Times New Roman"/>
          <w:sz w:val="28"/>
          <w:szCs w:val="28"/>
        </w:rPr>
      </w:pPr>
      <w:r w:rsidRPr="00F265DE">
        <w:rPr>
          <w:rFonts w:ascii="Times New Roman" w:hAnsi="Times New Roman" w:cs="Times New Roman"/>
          <w:sz w:val="28"/>
          <w:szCs w:val="28"/>
        </w:rPr>
        <w:t xml:space="preserve">– в части субсидии на финансовое обеспечение выполнения муниципального задания в сумме </w:t>
      </w:r>
      <w:r w:rsidR="00565C8C">
        <w:rPr>
          <w:rFonts w:ascii="Times New Roman" w:hAnsi="Times New Roman" w:cs="Times New Roman"/>
          <w:sz w:val="28"/>
          <w:szCs w:val="28"/>
        </w:rPr>
        <w:t>3 887 300</w:t>
      </w:r>
      <w:r w:rsidRPr="00F265DE">
        <w:rPr>
          <w:rFonts w:ascii="Times New Roman" w:hAnsi="Times New Roman" w:cs="Times New Roman"/>
          <w:sz w:val="28"/>
          <w:szCs w:val="28"/>
        </w:rPr>
        <w:t xml:space="preserve"> рублей или 100,0 % от запланированной суммы на </w:t>
      </w:r>
      <w:r w:rsidR="00565C8C">
        <w:rPr>
          <w:rFonts w:ascii="Times New Roman" w:hAnsi="Times New Roman" w:cs="Times New Roman"/>
          <w:sz w:val="28"/>
          <w:szCs w:val="28"/>
        </w:rPr>
        <w:t>2019</w:t>
      </w:r>
      <w:r w:rsidRPr="00F265DE">
        <w:rPr>
          <w:rFonts w:ascii="Times New Roman" w:hAnsi="Times New Roman" w:cs="Times New Roman"/>
          <w:sz w:val="28"/>
          <w:szCs w:val="28"/>
        </w:rPr>
        <w:t xml:space="preserve"> год, при этом на оплату труда с начислениями израсходовано </w:t>
      </w:r>
      <w:r w:rsidR="00565C8C">
        <w:rPr>
          <w:rFonts w:ascii="Times New Roman" w:hAnsi="Times New Roman" w:cs="Times New Roman"/>
          <w:sz w:val="28"/>
          <w:szCs w:val="28"/>
        </w:rPr>
        <w:t>2 850 913,51</w:t>
      </w:r>
      <w:r w:rsidRPr="00F265DE">
        <w:rPr>
          <w:rFonts w:ascii="Times New Roman" w:hAnsi="Times New Roman" w:cs="Times New Roman"/>
          <w:sz w:val="28"/>
          <w:szCs w:val="28"/>
        </w:rPr>
        <w:t xml:space="preserve"> рублей или 100,0 % от запланированной суммы на </w:t>
      </w:r>
      <w:r w:rsidR="00565C8C">
        <w:rPr>
          <w:rFonts w:ascii="Times New Roman" w:hAnsi="Times New Roman" w:cs="Times New Roman"/>
          <w:sz w:val="28"/>
          <w:szCs w:val="28"/>
        </w:rPr>
        <w:t>2019</w:t>
      </w:r>
      <w:r w:rsidRPr="00F265DE">
        <w:rPr>
          <w:rFonts w:ascii="Times New Roman" w:hAnsi="Times New Roman" w:cs="Times New Roman"/>
          <w:sz w:val="28"/>
          <w:szCs w:val="28"/>
        </w:rPr>
        <w:t xml:space="preserve"> год; </w:t>
      </w:r>
    </w:p>
    <w:p w:rsidR="0048126F" w:rsidRPr="00F265DE" w:rsidRDefault="0048126F" w:rsidP="00F265DE">
      <w:pPr>
        <w:spacing w:after="0"/>
        <w:ind w:firstLine="567"/>
        <w:jc w:val="both"/>
        <w:rPr>
          <w:rFonts w:ascii="Times New Roman" w:hAnsi="Times New Roman" w:cs="Times New Roman"/>
          <w:sz w:val="28"/>
          <w:szCs w:val="28"/>
        </w:rPr>
      </w:pPr>
      <w:r w:rsidRPr="00F265DE">
        <w:rPr>
          <w:rFonts w:ascii="Times New Roman" w:hAnsi="Times New Roman" w:cs="Times New Roman"/>
          <w:sz w:val="28"/>
          <w:szCs w:val="28"/>
        </w:rPr>
        <w:t xml:space="preserve">– в части субсидии на иные цели в сумме </w:t>
      </w:r>
      <w:r w:rsidR="00565C8C">
        <w:rPr>
          <w:rFonts w:ascii="Times New Roman" w:hAnsi="Times New Roman" w:cs="Times New Roman"/>
          <w:sz w:val="28"/>
          <w:szCs w:val="28"/>
        </w:rPr>
        <w:t>354 520</w:t>
      </w:r>
      <w:r w:rsidRPr="00F265DE">
        <w:rPr>
          <w:rFonts w:ascii="Times New Roman" w:hAnsi="Times New Roman" w:cs="Times New Roman"/>
          <w:sz w:val="28"/>
          <w:szCs w:val="28"/>
        </w:rPr>
        <w:t xml:space="preserve"> рублей или 99,9</w:t>
      </w:r>
      <w:r w:rsidR="00565C8C">
        <w:rPr>
          <w:rFonts w:ascii="Times New Roman" w:hAnsi="Times New Roman" w:cs="Times New Roman"/>
          <w:sz w:val="28"/>
          <w:szCs w:val="28"/>
        </w:rPr>
        <w:t>8</w:t>
      </w:r>
      <w:r w:rsidRPr="00F265DE">
        <w:rPr>
          <w:rFonts w:ascii="Times New Roman" w:hAnsi="Times New Roman" w:cs="Times New Roman"/>
          <w:sz w:val="28"/>
          <w:szCs w:val="28"/>
        </w:rPr>
        <w:t xml:space="preserve"> % от запланированной суммы на </w:t>
      </w:r>
      <w:r w:rsidR="00565C8C">
        <w:rPr>
          <w:rFonts w:ascii="Times New Roman" w:hAnsi="Times New Roman" w:cs="Times New Roman"/>
          <w:sz w:val="28"/>
          <w:szCs w:val="28"/>
        </w:rPr>
        <w:t>2019</w:t>
      </w:r>
      <w:r w:rsidRPr="00F265DE">
        <w:rPr>
          <w:rFonts w:ascii="Times New Roman" w:hAnsi="Times New Roman" w:cs="Times New Roman"/>
          <w:sz w:val="28"/>
          <w:szCs w:val="28"/>
        </w:rPr>
        <w:t xml:space="preserve"> год;</w:t>
      </w:r>
    </w:p>
    <w:p w:rsidR="0048126F" w:rsidRPr="00F265DE" w:rsidRDefault="0048126F" w:rsidP="00F265DE">
      <w:pPr>
        <w:shd w:val="clear" w:color="auto" w:fill="FFFFFF"/>
        <w:tabs>
          <w:tab w:val="left" w:pos="567"/>
        </w:tabs>
        <w:spacing w:after="0"/>
        <w:jc w:val="both"/>
        <w:rPr>
          <w:rFonts w:ascii="Times New Roman" w:hAnsi="Times New Roman" w:cs="Times New Roman"/>
          <w:sz w:val="28"/>
          <w:szCs w:val="28"/>
        </w:rPr>
      </w:pPr>
      <w:r w:rsidRPr="00F265DE">
        <w:rPr>
          <w:rFonts w:ascii="Times New Roman" w:hAnsi="Times New Roman" w:cs="Times New Roman"/>
          <w:color w:val="FF0000"/>
          <w:sz w:val="28"/>
          <w:szCs w:val="28"/>
        </w:rPr>
        <w:tab/>
      </w:r>
      <w:r w:rsidRPr="00F265DE">
        <w:rPr>
          <w:rFonts w:ascii="Times New Roman" w:hAnsi="Times New Roman" w:cs="Times New Roman"/>
          <w:sz w:val="28"/>
          <w:szCs w:val="28"/>
        </w:rPr>
        <w:t xml:space="preserve"> </w:t>
      </w:r>
      <w:r w:rsidR="00213BFA">
        <w:rPr>
          <w:rFonts w:ascii="Times New Roman" w:hAnsi="Times New Roman" w:cs="Times New Roman"/>
          <w:sz w:val="28"/>
          <w:szCs w:val="28"/>
        </w:rPr>
        <w:t>В</w:t>
      </w:r>
      <w:r w:rsidRPr="00F265DE">
        <w:rPr>
          <w:rFonts w:ascii="Times New Roman" w:hAnsi="Times New Roman" w:cs="Times New Roman"/>
          <w:sz w:val="28"/>
          <w:szCs w:val="28"/>
        </w:rPr>
        <w:t xml:space="preserve"> соответствии с Порядком составления и утверждения ПФХД, план финансово – хозяйственной деятельности учреждения на 202</w:t>
      </w:r>
      <w:r w:rsidR="006B1205">
        <w:rPr>
          <w:rFonts w:ascii="Times New Roman" w:hAnsi="Times New Roman" w:cs="Times New Roman"/>
          <w:sz w:val="28"/>
          <w:szCs w:val="28"/>
        </w:rPr>
        <w:t>0</w:t>
      </w:r>
      <w:r w:rsidRPr="00F265DE">
        <w:rPr>
          <w:rFonts w:ascii="Times New Roman" w:hAnsi="Times New Roman" w:cs="Times New Roman"/>
          <w:sz w:val="28"/>
          <w:szCs w:val="28"/>
        </w:rPr>
        <w:t xml:space="preserve"> год утвержден </w:t>
      </w:r>
      <w:r w:rsidR="00213BFA">
        <w:rPr>
          <w:rFonts w:ascii="Times New Roman" w:hAnsi="Times New Roman" w:cs="Times New Roman"/>
          <w:sz w:val="28"/>
          <w:szCs w:val="28"/>
        </w:rPr>
        <w:t xml:space="preserve">главой Администрации Константиновского городского поселения Казаковым А.А. </w:t>
      </w:r>
      <w:r w:rsidRPr="00F265DE">
        <w:rPr>
          <w:rFonts w:ascii="Times New Roman" w:hAnsi="Times New Roman" w:cs="Times New Roman"/>
          <w:sz w:val="28"/>
          <w:szCs w:val="28"/>
        </w:rPr>
        <w:t xml:space="preserve"> </w:t>
      </w:r>
      <w:r w:rsidR="00213BFA">
        <w:rPr>
          <w:rFonts w:ascii="Times New Roman" w:hAnsi="Times New Roman" w:cs="Times New Roman"/>
          <w:sz w:val="28"/>
          <w:szCs w:val="28"/>
        </w:rPr>
        <w:t>09</w:t>
      </w:r>
      <w:r w:rsidRPr="00F265DE">
        <w:rPr>
          <w:rFonts w:ascii="Times New Roman" w:hAnsi="Times New Roman" w:cs="Times New Roman"/>
          <w:sz w:val="28"/>
          <w:szCs w:val="28"/>
        </w:rPr>
        <w:t>.01.</w:t>
      </w:r>
      <w:r w:rsidR="00213BFA">
        <w:rPr>
          <w:rFonts w:ascii="Times New Roman" w:hAnsi="Times New Roman" w:cs="Times New Roman"/>
          <w:sz w:val="28"/>
          <w:szCs w:val="28"/>
        </w:rPr>
        <w:t>2020</w:t>
      </w:r>
      <w:r w:rsidRPr="00F265DE">
        <w:rPr>
          <w:rFonts w:ascii="Times New Roman" w:hAnsi="Times New Roman" w:cs="Times New Roman"/>
          <w:sz w:val="28"/>
          <w:szCs w:val="28"/>
        </w:rPr>
        <w:t xml:space="preserve">, в части поступлений от доходов в сумме </w:t>
      </w:r>
      <w:r w:rsidR="00213BFA">
        <w:rPr>
          <w:rFonts w:ascii="Times New Roman" w:hAnsi="Times New Roman" w:cs="Times New Roman"/>
          <w:sz w:val="28"/>
          <w:szCs w:val="28"/>
        </w:rPr>
        <w:t>3 805 600</w:t>
      </w:r>
      <w:r w:rsidRPr="00F265DE">
        <w:rPr>
          <w:rFonts w:ascii="Times New Roman" w:hAnsi="Times New Roman" w:cs="Times New Roman"/>
          <w:sz w:val="28"/>
          <w:szCs w:val="28"/>
        </w:rPr>
        <w:t xml:space="preserve"> рублей, в том числе:</w:t>
      </w:r>
    </w:p>
    <w:p w:rsidR="0048126F" w:rsidRPr="00F265DE" w:rsidRDefault="0048126F" w:rsidP="00F265DE">
      <w:pPr>
        <w:spacing w:after="0"/>
        <w:ind w:firstLine="567"/>
        <w:jc w:val="both"/>
        <w:rPr>
          <w:rFonts w:ascii="Times New Roman" w:hAnsi="Times New Roman" w:cs="Times New Roman"/>
          <w:sz w:val="28"/>
          <w:szCs w:val="28"/>
        </w:rPr>
      </w:pPr>
      <w:r w:rsidRPr="00F265DE">
        <w:rPr>
          <w:rFonts w:ascii="Times New Roman" w:hAnsi="Times New Roman" w:cs="Times New Roman"/>
          <w:sz w:val="28"/>
          <w:szCs w:val="28"/>
        </w:rPr>
        <w:t xml:space="preserve">– субсидии на финансовое обеспечение выполнения муниципального задания в сумме </w:t>
      </w:r>
      <w:r w:rsidR="00213BFA">
        <w:rPr>
          <w:rFonts w:ascii="Times New Roman" w:hAnsi="Times New Roman" w:cs="Times New Roman"/>
          <w:sz w:val="28"/>
          <w:szCs w:val="28"/>
        </w:rPr>
        <w:t>3 706 100</w:t>
      </w:r>
      <w:r w:rsidRPr="00F265DE">
        <w:rPr>
          <w:rFonts w:ascii="Times New Roman" w:hAnsi="Times New Roman" w:cs="Times New Roman"/>
          <w:sz w:val="28"/>
          <w:szCs w:val="28"/>
        </w:rPr>
        <w:t xml:space="preserve"> рублей;</w:t>
      </w:r>
    </w:p>
    <w:p w:rsidR="0048126F" w:rsidRPr="00F265DE" w:rsidRDefault="0048126F" w:rsidP="00F265DE">
      <w:pPr>
        <w:spacing w:after="0"/>
        <w:ind w:firstLine="567"/>
        <w:jc w:val="both"/>
        <w:rPr>
          <w:rFonts w:ascii="Times New Roman" w:hAnsi="Times New Roman" w:cs="Times New Roman"/>
          <w:sz w:val="28"/>
          <w:szCs w:val="28"/>
        </w:rPr>
      </w:pPr>
      <w:r w:rsidRPr="00F265DE">
        <w:rPr>
          <w:rFonts w:ascii="Times New Roman" w:hAnsi="Times New Roman" w:cs="Times New Roman"/>
          <w:sz w:val="28"/>
          <w:szCs w:val="28"/>
        </w:rPr>
        <w:t xml:space="preserve">– субсидии на </w:t>
      </w:r>
      <w:r w:rsidR="00213BFA">
        <w:rPr>
          <w:rFonts w:ascii="Times New Roman" w:hAnsi="Times New Roman" w:cs="Times New Roman"/>
          <w:sz w:val="28"/>
          <w:szCs w:val="28"/>
        </w:rPr>
        <w:t xml:space="preserve"> иные </w:t>
      </w:r>
      <w:r w:rsidRPr="00F265DE">
        <w:rPr>
          <w:rFonts w:ascii="Times New Roman" w:hAnsi="Times New Roman" w:cs="Times New Roman"/>
          <w:sz w:val="28"/>
          <w:szCs w:val="28"/>
        </w:rPr>
        <w:t xml:space="preserve">цели  </w:t>
      </w:r>
      <w:r w:rsidR="00213BFA">
        <w:rPr>
          <w:rFonts w:ascii="Times New Roman" w:hAnsi="Times New Roman" w:cs="Times New Roman"/>
          <w:sz w:val="28"/>
          <w:szCs w:val="28"/>
        </w:rPr>
        <w:t>99 500</w:t>
      </w:r>
      <w:r w:rsidRPr="00F265DE">
        <w:rPr>
          <w:rFonts w:ascii="Times New Roman" w:hAnsi="Times New Roman" w:cs="Times New Roman"/>
          <w:sz w:val="28"/>
          <w:szCs w:val="28"/>
        </w:rPr>
        <w:t xml:space="preserve"> рублей;</w:t>
      </w:r>
    </w:p>
    <w:p w:rsidR="0048126F" w:rsidRDefault="0048126F" w:rsidP="00F265DE">
      <w:pPr>
        <w:spacing w:after="0"/>
        <w:ind w:firstLine="567"/>
        <w:jc w:val="both"/>
        <w:rPr>
          <w:rFonts w:ascii="Times New Roman" w:hAnsi="Times New Roman" w:cs="Times New Roman"/>
          <w:sz w:val="28"/>
          <w:szCs w:val="28"/>
        </w:rPr>
      </w:pPr>
      <w:r w:rsidRPr="00F265DE">
        <w:rPr>
          <w:rFonts w:ascii="Times New Roman" w:hAnsi="Times New Roman" w:cs="Times New Roman"/>
          <w:sz w:val="28"/>
          <w:szCs w:val="28"/>
        </w:rPr>
        <w:t xml:space="preserve">в  части выплат по расходам в сумме </w:t>
      </w:r>
      <w:r w:rsidR="00213BFA">
        <w:rPr>
          <w:rFonts w:ascii="Times New Roman" w:hAnsi="Times New Roman" w:cs="Times New Roman"/>
          <w:sz w:val="28"/>
          <w:szCs w:val="28"/>
        </w:rPr>
        <w:t>3 805 600</w:t>
      </w:r>
      <w:r w:rsidRPr="00F265DE">
        <w:rPr>
          <w:rFonts w:ascii="Times New Roman" w:hAnsi="Times New Roman" w:cs="Times New Roman"/>
          <w:sz w:val="28"/>
          <w:szCs w:val="28"/>
        </w:rPr>
        <w:t xml:space="preserve"> рублей.</w:t>
      </w:r>
    </w:p>
    <w:p w:rsidR="00E5112B" w:rsidRPr="00F265DE" w:rsidRDefault="00E5112B" w:rsidP="00E5112B">
      <w:pPr>
        <w:pStyle w:val="Postan"/>
        <w:tabs>
          <w:tab w:val="left" w:pos="567"/>
          <w:tab w:val="right" w:pos="7938"/>
          <w:tab w:val="right" w:pos="9639"/>
        </w:tabs>
        <w:jc w:val="both"/>
      </w:pPr>
      <w:r>
        <w:rPr>
          <w:bCs/>
        </w:rPr>
        <w:t xml:space="preserve">   </w:t>
      </w:r>
      <w:r>
        <w:rPr>
          <w:bCs/>
        </w:rPr>
        <w:tab/>
      </w:r>
      <w:proofErr w:type="gramStart"/>
      <w:r w:rsidRPr="00F265DE">
        <w:rPr>
          <w:bCs/>
        </w:rPr>
        <w:t xml:space="preserve">В течение </w:t>
      </w:r>
      <w:r>
        <w:rPr>
          <w:bCs/>
        </w:rPr>
        <w:t>2020</w:t>
      </w:r>
      <w:r w:rsidRPr="00F265DE">
        <w:rPr>
          <w:bCs/>
        </w:rPr>
        <w:t xml:space="preserve"> года Учреждением</w:t>
      </w:r>
      <w:r w:rsidRPr="00F265DE">
        <w:rPr>
          <w:b/>
        </w:rPr>
        <w:t xml:space="preserve"> </w:t>
      </w:r>
      <w:r w:rsidRPr="00F265DE">
        <w:t>вносились изменения в план  финансово – хозяйственной деятельности,</w:t>
      </w:r>
      <w:r>
        <w:t xml:space="preserve"> </w:t>
      </w:r>
      <w:r w:rsidRPr="00F265DE">
        <w:t xml:space="preserve"> в результате чего</w:t>
      </w:r>
      <w:r w:rsidRPr="00F265DE">
        <w:rPr>
          <w:b/>
        </w:rPr>
        <w:t xml:space="preserve"> </w:t>
      </w:r>
      <w:r w:rsidRPr="00F265DE">
        <w:rPr>
          <w:bCs/>
        </w:rPr>
        <w:t xml:space="preserve">показатели были увеличены на общую сумму </w:t>
      </w:r>
      <w:r>
        <w:rPr>
          <w:bCs/>
        </w:rPr>
        <w:t>32 000</w:t>
      </w:r>
      <w:r w:rsidRPr="00F265DE">
        <w:rPr>
          <w:bCs/>
        </w:rPr>
        <w:t xml:space="preserve"> рубл</w:t>
      </w:r>
      <w:r>
        <w:rPr>
          <w:bCs/>
        </w:rPr>
        <w:t>ей</w:t>
      </w:r>
      <w:r w:rsidRPr="00F265DE">
        <w:rPr>
          <w:bCs/>
        </w:rPr>
        <w:t xml:space="preserve"> и составили </w:t>
      </w:r>
      <w:r>
        <w:rPr>
          <w:bCs/>
        </w:rPr>
        <w:t>3 837 600</w:t>
      </w:r>
      <w:r w:rsidRPr="00F265DE">
        <w:rPr>
          <w:bCs/>
        </w:rPr>
        <w:t xml:space="preserve"> рублей, в том числе </w:t>
      </w:r>
      <w:r w:rsidRPr="00F265DE">
        <w:t xml:space="preserve">субсидия на финансовое обеспечение выполнения муниципального задания </w:t>
      </w:r>
      <w:r>
        <w:t xml:space="preserve"> уменьшилась </w:t>
      </w:r>
      <w:r w:rsidRPr="00F265DE">
        <w:t xml:space="preserve"> на </w:t>
      </w:r>
      <w:r>
        <w:t>175 300</w:t>
      </w:r>
      <w:r w:rsidRPr="00F265DE">
        <w:t xml:space="preserve"> рублей и составила </w:t>
      </w:r>
      <w:r>
        <w:t>3 530 800</w:t>
      </w:r>
      <w:r w:rsidRPr="00F265DE">
        <w:t xml:space="preserve"> рублей,</w:t>
      </w:r>
      <w:r w:rsidRPr="00F265DE">
        <w:rPr>
          <w:color w:val="FF0000"/>
        </w:rPr>
        <w:t xml:space="preserve"> </w:t>
      </w:r>
      <w:r w:rsidRPr="00F265DE">
        <w:t>субсидия на иные цели увеличилась на</w:t>
      </w:r>
      <w:r w:rsidRPr="00F265DE">
        <w:rPr>
          <w:color w:val="FF0000"/>
        </w:rPr>
        <w:t xml:space="preserve"> </w:t>
      </w:r>
      <w:r w:rsidRPr="00E5112B">
        <w:t>207 300</w:t>
      </w:r>
      <w:r w:rsidRPr="00F265DE">
        <w:rPr>
          <w:color w:val="FF0000"/>
        </w:rPr>
        <w:t xml:space="preserve"> </w:t>
      </w:r>
      <w:r w:rsidRPr="00F265DE">
        <w:t>рублей</w:t>
      </w:r>
      <w:proofErr w:type="gramEnd"/>
      <w:r w:rsidRPr="00F265DE">
        <w:t xml:space="preserve"> и составила </w:t>
      </w:r>
      <w:r>
        <w:t>306 800 рублей.</w:t>
      </w:r>
      <w:r w:rsidR="00871CB1">
        <w:t xml:space="preserve"> </w:t>
      </w:r>
      <w:proofErr w:type="gramStart"/>
      <w:r w:rsidR="00871CB1" w:rsidRPr="00671732">
        <w:t xml:space="preserve">Объемы средств, рассчитанные </w:t>
      </w:r>
      <w:r w:rsidR="00871CB1">
        <w:t xml:space="preserve"> </w:t>
      </w:r>
      <w:r w:rsidR="00871CB1" w:rsidRPr="00671732">
        <w:t xml:space="preserve">в ПФХД </w:t>
      </w:r>
      <w:r w:rsidR="00871CB1">
        <w:t>2020</w:t>
      </w:r>
      <w:r w:rsidR="00871CB1" w:rsidRPr="00671732">
        <w:t xml:space="preserve"> года соответствуют</w:t>
      </w:r>
      <w:proofErr w:type="gramEnd"/>
      <w:r w:rsidR="00871CB1" w:rsidRPr="00671732">
        <w:t xml:space="preserve"> объемам ассигнований из бюджета определенных Соглашениями, в том числе и по целевым средствам по периодам финансового года и целом, а также соответствуют данным отчетности МБУ</w:t>
      </w:r>
      <w:r w:rsidR="00871CB1">
        <w:t>К</w:t>
      </w:r>
      <w:r w:rsidR="00871CB1" w:rsidRPr="00671732">
        <w:t xml:space="preserve"> </w:t>
      </w:r>
      <w:r w:rsidR="00871CB1">
        <w:t>ВСБ</w:t>
      </w:r>
      <w:r w:rsidR="00871CB1" w:rsidRPr="00671732">
        <w:t xml:space="preserve"> формы 0503737.</w:t>
      </w:r>
      <w:r w:rsidR="009C6304">
        <w:t xml:space="preserve"> Нарушений не выявлено. При изменении финансово-денежных потоков, муниципальных заданий, передвижкам средств по видам и кодам, МБУК ВСБ своевременно вносились корректировки в первоначальные показатели ПФХД.</w:t>
      </w:r>
    </w:p>
    <w:p w:rsidR="0048126F" w:rsidRPr="00F265DE" w:rsidRDefault="0048126F" w:rsidP="0048126F">
      <w:pPr>
        <w:pStyle w:val="ConsPlusTitle"/>
        <w:widowControl/>
        <w:ind w:firstLine="567"/>
        <w:jc w:val="both"/>
        <w:rPr>
          <w:rFonts w:ascii="Times New Roman" w:hAnsi="Times New Roman" w:cs="Times New Roman"/>
          <w:b w:val="0"/>
          <w:sz w:val="28"/>
          <w:szCs w:val="28"/>
        </w:rPr>
      </w:pPr>
      <w:r w:rsidRPr="00F265DE">
        <w:rPr>
          <w:rFonts w:ascii="Times New Roman" w:hAnsi="Times New Roman" w:cs="Times New Roman"/>
          <w:b w:val="0"/>
          <w:sz w:val="28"/>
          <w:szCs w:val="28"/>
        </w:rPr>
        <w:t>Анализ отчета по исполнению Учреждением плана его финансово-хозяйственной деятельности (ф. 0503737) показал, что на 01.</w:t>
      </w:r>
      <w:r w:rsidR="00E5112B">
        <w:rPr>
          <w:rFonts w:ascii="Times New Roman" w:hAnsi="Times New Roman" w:cs="Times New Roman"/>
          <w:b w:val="0"/>
          <w:sz w:val="28"/>
          <w:szCs w:val="28"/>
        </w:rPr>
        <w:t>01</w:t>
      </w:r>
      <w:r w:rsidRPr="00F265DE">
        <w:rPr>
          <w:rFonts w:ascii="Times New Roman" w:hAnsi="Times New Roman" w:cs="Times New Roman"/>
          <w:b w:val="0"/>
          <w:sz w:val="28"/>
          <w:szCs w:val="28"/>
        </w:rPr>
        <w:t>.2021 исполнено:</w:t>
      </w:r>
    </w:p>
    <w:p w:rsidR="0048126F" w:rsidRPr="00F265DE" w:rsidRDefault="0048126F" w:rsidP="00F265DE">
      <w:pPr>
        <w:spacing w:after="0"/>
        <w:ind w:firstLine="567"/>
        <w:jc w:val="both"/>
        <w:rPr>
          <w:rFonts w:ascii="Times New Roman" w:hAnsi="Times New Roman" w:cs="Times New Roman"/>
          <w:sz w:val="28"/>
          <w:szCs w:val="28"/>
        </w:rPr>
      </w:pPr>
      <w:r w:rsidRPr="00F265DE">
        <w:rPr>
          <w:rFonts w:ascii="Times New Roman" w:hAnsi="Times New Roman" w:cs="Times New Roman"/>
          <w:sz w:val="28"/>
          <w:szCs w:val="28"/>
        </w:rPr>
        <w:t xml:space="preserve">– в части субсидии на финансовое обеспечение выполнения муниципального задания в сумме </w:t>
      </w:r>
      <w:r w:rsidR="00E5112B">
        <w:rPr>
          <w:rFonts w:ascii="Times New Roman" w:hAnsi="Times New Roman" w:cs="Times New Roman"/>
          <w:sz w:val="28"/>
          <w:szCs w:val="28"/>
        </w:rPr>
        <w:t>3 530 800</w:t>
      </w:r>
      <w:r w:rsidRPr="00F265DE">
        <w:rPr>
          <w:rFonts w:ascii="Times New Roman" w:hAnsi="Times New Roman" w:cs="Times New Roman"/>
          <w:sz w:val="28"/>
          <w:szCs w:val="28"/>
        </w:rPr>
        <w:t xml:space="preserve"> рублей или </w:t>
      </w:r>
      <w:r w:rsidR="00E5112B">
        <w:rPr>
          <w:rFonts w:ascii="Times New Roman" w:hAnsi="Times New Roman" w:cs="Times New Roman"/>
          <w:sz w:val="28"/>
          <w:szCs w:val="28"/>
        </w:rPr>
        <w:t>100</w:t>
      </w:r>
      <w:r w:rsidRPr="00F265DE">
        <w:rPr>
          <w:rFonts w:ascii="Times New Roman" w:hAnsi="Times New Roman" w:cs="Times New Roman"/>
          <w:sz w:val="28"/>
          <w:szCs w:val="28"/>
        </w:rPr>
        <w:t xml:space="preserve"> % от запланированной суммы на </w:t>
      </w:r>
      <w:r w:rsidR="00E5112B">
        <w:rPr>
          <w:rFonts w:ascii="Times New Roman" w:hAnsi="Times New Roman" w:cs="Times New Roman"/>
          <w:sz w:val="28"/>
          <w:szCs w:val="28"/>
        </w:rPr>
        <w:t>2020</w:t>
      </w:r>
      <w:r w:rsidRPr="00F265DE">
        <w:rPr>
          <w:rFonts w:ascii="Times New Roman" w:hAnsi="Times New Roman" w:cs="Times New Roman"/>
          <w:sz w:val="28"/>
          <w:szCs w:val="28"/>
        </w:rPr>
        <w:t xml:space="preserve"> год; </w:t>
      </w:r>
    </w:p>
    <w:p w:rsidR="0048126F" w:rsidRPr="00F265DE" w:rsidRDefault="0048126F" w:rsidP="00F265DE">
      <w:pPr>
        <w:spacing w:after="0"/>
        <w:ind w:firstLine="567"/>
        <w:jc w:val="both"/>
        <w:rPr>
          <w:rFonts w:ascii="Times New Roman" w:hAnsi="Times New Roman" w:cs="Times New Roman"/>
          <w:sz w:val="28"/>
          <w:szCs w:val="28"/>
        </w:rPr>
      </w:pPr>
      <w:r w:rsidRPr="00F265DE">
        <w:rPr>
          <w:rFonts w:ascii="Times New Roman" w:hAnsi="Times New Roman" w:cs="Times New Roman"/>
          <w:sz w:val="28"/>
          <w:szCs w:val="28"/>
        </w:rPr>
        <w:t xml:space="preserve">– в части субсидии на иные цели в сумме </w:t>
      </w:r>
      <w:r w:rsidR="00E5112B">
        <w:rPr>
          <w:rFonts w:ascii="Times New Roman" w:hAnsi="Times New Roman" w:cs="Times New Roman"/>
          <w:sz w:val="28"/>
          <w:szCs w:val="28"/>
        </w:rPr>
        <w:t>306 800</w:t>
      </w:r>
      <w:r w:rsidRPr="00F265DE">
        <w:rPr>
          <w:rFonts w:ascii="Times New Roman" w:hAnsi="Times New Roman" w:cs="Times New Roman"/>
          <w:sz w:val="28"/>
          <w:szCs w:val="28"/>
        </w:rPr>
        <w:t xml:space="preserve"> рублей или </w:t>
      </w:r>
      <w:r w:rsidR="00E5112B">
        <w:rPr>
          <w:rFonts w:ascii="Times New Roman" w:hAnsi="Times New Roman" w:cs="Times New Roman"/>
          <w:sz w:val="28"/>
          <w:szCs w:val="28"/>
        </w:rPr>
        <w:t>100</w:t>
      </w:r>
      <w:r w:rsidRPr="00F265DE">
        <w:rPr>
          <w:rFonts w:ascii="Times New Roman" w:hAnsi="Times New Roman" w:cs="Times New Roman"/>
          <w:sz w:val="28"/>
          <w:szCs w:val="28"/>
        </w:rPr>
        <w:t xml:space="preserve"> % от запланированной суммы на </w:t>
      </w:r>
      <w:r w:rsidR="00E5112B">
        <w:rPr>
          <w:rFonts w:ascii="Times New Roman" w:hAnsi="Times New Roman" w:cs="Times New Roman"/>
          <w:sz w:val="28"/>
          <w:szCs w:val="28"/>
        </w:rPr>
        <w:t>2020</w:t>
      </w:r>
      <w:r w:rsidRPr="00F265DE">
        <w:rPr>
          <w:rFonts w:ascii="Times New Roman" w:hAnsi="Times New Roman" w:cs="Times New Roman"/>
          <w:sz w:val="28"/>
          <w:szCs w:val="28"/>
        </w:rPr>
        <w:t xml:space="preserve"> год;</w:t>
      </w:r>
    </w:p>
    <w:p w:rsidR="0048126F" w:rsidRDefault="0048126F" w:rsidP="0048126F">
      <w:pPr>
        <w:pStyle w:val="Postan"/>
        <w:tabs>
          <w:tab w:val="left" w:pos="567"/>
          <w:tab w:val="right" w:pos="7938"/>
          <w:tab w:val="right" w:pos="9639"/>
        </w:tabs>
        <w:jc w:val="both"/>
      </w:pPr>
      <w:r w:rsidRPr="00F265DE">
        <w:rPr>
          <w:color w:val="FF0000"/>
        </w:rPr>
        <w:lastRenderedPageBreak/>
        <w:tab/>
      </w:r>
      <w:r w:rsidRPr="00F265DE">
        <w:tab/>
        <w:t xml:space="preserve">Учреждением предоставлены расчеты (обоснования) к плану финансово-хозяйственной деятельности, использованные при его составлении и формировании проекта решения о бюджете Константиновского </w:t>
      </w:r>
      <w:r w:rsidR="00E5112B">
        <w:t>городского поселения</w:t>
      </w:r>
      <w:r w:rsidRPr="00F265DE">
        <w:t xml:space="preserve"> на соответствующий год</w:t>
      </w:r>
      <w:r w:rsidRPr="00BB30A0">
        <w:t>.</w:t>
      </w:r>
    </w:p>
    <w:p w:rsidR="009C6304" w:rsidRPr="009C6304" w:rsidRDefault="009C6304" w:rsidP="003D0116">
      <w:pPr>
        <w:spacing w:after="0"/>
        <w:ind w:firstLine="540"/>
        <w:jc w:val="both"/>
        <w:rPr>
          <w:rFonts w:ascii="Times New Roman" w:hAnsi="Times New Roman" w:cs="Times New Roman"/>
          <w:sz w:val="28"/>
          <w:szCs w:val="28"/>
        </w:rPr>
      </w:pPr>
      <w:r w:rsidRPr="009C6304">
        <w:rPr>
          <w:rFonts w:ascii="Times New Roman" w:hAnsi="Times New Roman" w:cs="Times New Roman"/>
          <w:sz w:val="28"/>
          <w:szCs w:val="28"/>
        </w:rPr>
        <w:t xml:space="preserve">Следует отметить, что форма и содержание ПФХД, утвержденного учредителем – </w:t>
      </w:r>
      <w:r>
        <w:rPr>
          <w:rFonts w:ascii="Times New Roman" w:hAnsi="Times New Roman" w:cs="Times New Roman"/>
          <w:sz w:val="28"/>
          <w:szCs w:val="28"/>
        </w:rPr>
        <w:t>Администрацией Константиновского городского поселения</w:t>
      </w:r>
      <w:r w:rsidRPr="009C6304">
        <w:rPr>
          <w:rFonts w:ascii="Times New Roman" w:hAnsi="Times New Roman" w:cs="Times New Roman"/>
          <w:sz w:val="28"/>
          <w:szCs w:val="28"/>
        </w:rPr>
        <w:t xml:space="preserve"> и  применяемая в соответствии с нормативными актами </w:t>
      </w:r>
      <w:r>
        <w:rPr>
          <w:rFonts w:ascii="Times New Roman" w:hAnsi="Times New Roman" w:cs="Times New Roman"/>
          <w:sz w:val="28"/>
          <w:szCs w:val="28"/>
        </w:rPr>
        <w:t xml:space="preserve"> МБУК ВСБ </w:t>
      </w:r>
      <w:r w:rsidRPr="009C6304">
        <w:rPr>
          <w:rFonts w:ascii="Times New Roman" w:hAnsi="Times New Roman" w:cs="Times New Roman"/>
          <w:sz w:val="28"/>
          <w:szCs w:val="28"/>
        </w:rPr>
        <w:t xml:space="preserve"> отвечает требованиям определенным  пунктом 8 Приказа Министерства Финансов РФ  28.07.2010 года № 81н «О требованиях к плану финансово-хозяйственной деятельности государственного (муниципального) учреждения».  </w:t>
      </w:r>
    </w:p>
    <w:p w:rsidR="009C6304" w:rsidRPr="009C6304" w:rsidRDefault="009C6304" w:rsidP="003D0116">
      <w:pPr>
        <w:tabs>
          <w:tab w:val="left" w:pos="2655"/>
        </w:tabs>
        <w:spacing w:after="0"/>
        <w:ind w:firstLine="709"/>
        <w:jc w:val="both"/>
        <w:rPr>
          <w:rFonts w:ascii="Times New Roman" w:hAnsi="Times New Roman" w:cs="Times New Roman"/>
          <w:color w:val="000000" w:themeColor="text1"/>
          <w:sz w:val="28"/>
          <w:szCs w:val="28"/>
        </w:rPr>
      </w:pPr>
      <w:r w:rsidRPr="009C6304">
        <w:rPr>
          <w:rFonts w:ascii="Times New Roman" w:hAnsi="Times New Roman" w:cs="Times New Roman"/>
          <w:sz w:val="28"/>
          <w:szCs w:val="28"/>
        </w:rPr>
        <w:t xml:space="preserve"> </w:t>
      </w:r>
      <w:proofErr w:type="gramStart"/>
      <w:r w:rsidRPr="009C6304">
        <w:rPr>
          <w:rFonts w:ascii="Times New Roman" w:hAnsi="Times New Roman" w:cs="Times New Roman"/>
          <w:sz w:val="28"/>
          <w:szCs w:val="28"/>
        </w:rPr>
        <w:t>В целях обеспечения открытости и доступности  ПФХД подлежит размещению на официальном сайте в сети Интернет (</w:t>
      </w:r>
      <w:proofErr w:type="spellStart"/>
      <w:r w:rsidRPr="009C6304">
        <w:rPr>
          <w:rFonts w:ascii="Times New Roman" w:hAnsi="Times New Roman" w:cs="Times New Roman"/>
          <w:sz w:val="28"/>
          <w:szCs w:val="28"/>
        </w:rPr>
        <w:t>www</w:t>
      </w:r>
      <w:proofErr w:type="spellEnd"/>
      <w:r w:rsidRPr="009C6304">
        <w:rPr>
          <w:rFonts w:ascii="Times New Roman" w:hAnsi="Times New Roman" w:cs="Times New Roman"/>
          <w:sz w:val="28"/>
          <w:szCs w:val="28"/>
        </w:rPr>
        <w:t>/</w:t>
      </w:r>
      <w:proofErr w:type="spellStart"/>
      <w:r w:rsidRPr="009C6304">
        <w:rPr>
          <w:rFonts w:ascii="Times New Roman" w:hAnsi="Times New Roman" w:cs="Times New Roman"/>
          <w:sz w:val="28"/>
          <w:szCs w:val="28"/>
        </w:rPr>
        <w:t>busgov</w:t>
      </w:r>
      <w:proofErr w:type="spellEnd"/>
      <w:r w:rsidRPr="009C6304">
        <w:rPr>
          <w:rFonts w:ascii="Times New Roman" w:hAnsi="Times New Roman" w:cs="Times New Roman"/>
          <w:sz w:val="28"/>
          <w:szCs w:val="28"/>
        </w:rPr>
        <w:t>.</w:t>
      </w:r>
      <w:proofErr w:type="spellStart"/>
      <w:r w:rsidRPr="009C6304">
        <w:rPr>
          <w:rFonts w:ascii="Times New Roman" w:hAnsi="Times New Roman" w:cs="Times New Roman"/>
          <w:sz w:val="28"/>
          <w:szCs w:val="28"/>
          <w:lang w:val="en-US"/>
        </w:rPr>
        <w:t>ru</w:t>
      </w:r>
      <w:proofErr w:type="spellEnd"/>
      <w:r w:rsidRPr="009C6304">
        <w:rPr>
          <w:rFonts w:ascii="Times New Roman" w:hAnsi="Times New Roman" w:cs="Times New Roman"/>
          <w:sz w:val="28"/>
          <w:szCs w:val="28"/>
        </w:rPr>
        <w:t xml:space="preserve">) не позднее пяти рабочих дней после его утверждения в соответствии с законодательством Российской Федерации (п.15 Приказа Минфина России № 86н от 21.07.2011 года « Об утверждении </w:t>
      </w:r>
      <w:r w:rsidRPr="009C6304">
        <w:rPr>
          <w:rFonts w:ascii="Times New Roman" w:hAnsi="Times New Roman" w:cs="Times New Roman"/>
          <w:color w:val="000000" w:themeColor="text1"/>
          <w:sz w:val="28"/>
          <w:szCs w:val="28"/>
          <w:shd w:val="clear" w:color="auto" w:fill="FFFFFF"/>
        </w:rPr>
        <w:t>порядка предоставления и размещения информации (сведений) (далее - информация) о государственных (муниципальных) учреждениях и их обособленных структурных подразделениях</w:t>
      </w:r>
      <w:proofErr w:type="gramEnd"/>
      <w:r w:rsidRPr="009C6304">
        <w:rPr>
          <w:rFonts w:ascii="Times New Roman" w:hAnsi="Times New Roman" w:cs="Times New Roman"/>
          <w:color w:val="000000" w:themeColor="text1"/>
          <w:sz w:val="28"/>
          <w:szCs w:val="28"/>
          <w:shd w:val="clear" w:color="auto" w:fill="FFFFFF"/>
        </w:rPr>
        <w:t xml:space="preserve"> на официальном сайте в сети Интернет»</w:t>
      </w:r>
      <w:r w:rsidRPr="009C6304">
        <w:rPr>
          <w:rFonts w:ascii="Times New Roman" w:hAnsi="Times New Roman" w:cs="Times New Roman"/>
          <w:color w:val="000000" w:themeColor="text1"/>
          <w:sz w:val="28"/>
          <w:szCs w:val="28"/>
        </w:rPr>
        <w:t xml:space="preserve">, п. 2.9 Требований) </w:t>
      </w:r>
    </w:p>
    <w:p w:rsidR="009C6304" w:rsidRPr="0077405F" w:rsidRDefault="0077405F" w:rsidP="0077405F">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7405F">
        <w:rPr>
          <w:rFonts w:ascii="Times New Roman" w:hAnsi="Times New Roman" w:cs="Times New Roman"/>
          <w:b/>
          <w:sz w:val="28"/>
          <w:szCs w:val="28"/>
        </w:rPr>
        <w:t xml:space="preserve">При проведении </w:t>
      </w:r>
      <w:proofErr w:type="gramStart"/>
      <w:r w:rsidRPr="0077405F">
        <w:rPr>
          <w:rFonts w:ascii="Times New Roman" w:hAnsi="Times New Roman" w:cs="Times New Roman"/>
          <w:b/>
          <w:sz w:val="28"/>
          <w:szCs w:val="28"/>
        </w:rPr>
        <w:t>проверки вышеуказанных  норм законодательства размещения информации</w:t>
      </w:r>
      <w:proofErr w:type="gramEnd"/>
      <w:r w:rsidRPr="0077405F">
        <w:rPr>
          <w:rFonts w:ascii="Times New Roman" w:hAnsi="Times New Roman" w:cs="Times New Roman"/>
          <w:b/>
          <w:sz w:val="28"/>
          <w:szCs w:val="28"/>
        </w:rPr>
        <w:t xml:space="preserve"> на сайте «</w:t>
      </w:r>
      <w:proofErr w:type="spellStart"/>
      <w:r w:rsidR="009931EB" w:rsidRPr="0077405F">
        <w:rPr>
          <w:rFonts w:ascii="Times New Roman" w:hAnsi="Times New Roman" w:cs="Times New Roman"/>
          <w:b/>
          <w:sz w:val="28"/>
          <w:szCs w:val="28"/>
        </w:rPr>
        <w:fldChar w:fldCharType="begin"/>
      </w:r>
      <w:r w:rsidRPr="0077405F">
        <w:rPr>
          <w:rFonts w:ascii="Times New Roman" w:hAnsi="Times New Roman" w:cs="Times New Roman"/>
          <w:b/>
          <w:sz w:val="28"/>
          <w:szCs w:val="28"/>
        </w:rPr>
        <w:instrText>HYPERLINK "http://www.bus.gov.ru"</w:instrText>
      </w:r>
      <w:r w:rsidR="009931EB" w:rsidRPr="0077405F">
        <w:rPr>
          <w:rFonts w:ascii="Times New Roman" w:hAnsi="Times New Roman" w:cs="Times New Roman"/>
          <w:b/>
          <w:sz w:val="28"/>
          <w:szCs w:val="28"/>
        </w:rPr>
        <w:fldChar w:fldCharType="separate"/>
      </w:r>
      <w:r w:rsidRPr="0077405F">
        <w:rPr>
          <w:rStyle w:val="ad"/>
          <w:rFonts w:ascii="Times New Roman" w:hAnsi="Times New Roman"/>
          <w:b/>
          <w:color w:val="000000" w:themeColor="text1"/>
          <w:spacing w:val="3"/>
          <w:sz w:val="28"/>
          <w:szCs w:val="28"/>
        </w:rPr>
        <w:t>www.bus.gov.ru</w:t>
      </w:r>
      <w:proofErr w:type="spellEnd"/>
      <w:r w:rsidR="009931EB" w:rsidRPr="0077405F">
        <w:rPr>
          <w:rFonts w:ascii="Times New Roman" w:hAnsi="Times New Roman" w:cs="Times New Roman"/>
          <w:b/>
          <w:sz w:val="28"/>
          <w:szCs w:val="28"/>
        </w:rPr>
        <w:fldChar w:fldCharType="end"/>
      </w:r>
      <w:r w:rsidRPr="0077405F">
        <w:rPr>
          <w:rFonts w:ascii="Times New Roman" w:hAnsi="Times New Roman" w:cs="Times New Roman"/>
          <w:b/>
          <w:sz w:val="28"/>
          <w:szCs w:val="28"/>
        </w:rPr>
        <w:t>» выявлены следующие нарушения:</w:t>
      </w:r>
      <w:r w:rsidR="009C6304" w:rsidRPr="0077405F">
        <w:rPr>
          <w:rFonts w:ascii="Times New Roman" w:hAnsi="Times New Roman" w:cs="Times New Roman"/>
          <w:b/>
          <w:sz w:val="28"/>
          <w:szCs w:val="28"/>
        </w:rPr>
        <w:t xml:space="preserve"> </w:t>
      </w:r>
    </w:p>
    <w:p w:rsidR="009C6304" w:rsidRPr="009C6304" w:rsidRDefault="009C6304" w:rsidP="003D0116">
      <w:pPr>
        <w:pStyle w:val="a3"/>
        <w:spacing w:after="0"/>
        <w:ind w:left="360"/>
        <w:jc w:val="both"/>
        <w:rPr>
          <w:rFonts w:ascii="Times New Roman" w:hAnsi="Times New Roman" w:cs="Times New Roman"/>
          <w:b/>
          <w:sz w:val="28"/>
          <w:szCs w:val="28"/>
        </w:rPr>
      </w:pPr>
      <w:r w:rsidRPr="009C6304">
        <w:rPr>
          <w:rFonts w:ascii="Times New Roman" w:hAnsi="Times New Roman" w:cs="Times New Roman"/>
          <w:b/>
          <w:sz w:val="28"/>
          <w:szCs w:val="28"/>
        </w:rPr>
        <w:t xml:space="preserve">- в </w:t>
      </w:r>
      <w:r w:rsidR="0077405F">
        <w:rPr>
          <w:rFonts w:ascii="Times New Roman" w:hAnsi="Times New Roman" w:cs="Times New Roman"/>
          <w:b/>
          <w:sz w:val="28"/>
          <w:szCs w:val="28"/>
        </w:rPr>
        <w:t>2019</w:t>
      </w:r>
      <w:r w:rsidRPr="009C6304">
        <w:rPr>
          <w:rFonts w:ascii="Times New Roman" w:hAnsi="Times New Roman" w:cs="Times New Roman"/>
          <w:b/>
          <w:sz w:val="28"/>
          <w:szCs w:val="28"/>
        </w:rPr>
        <w:t xml:space="preserve"> году из </w:t>
      </w:r>
      <w:r w:rsidR="0077405F">
        <w:rPr>
          <w:rFonts w:ascii="Times New Roman" w:hAnsi="Times New Roman" w:cs="Times New Roman"/>
          <w:b/>
          <w:sz w:val="28"/>
          <w:szCs w:val="28"/>
        </w:rPr>
        <w:t>6</w:t>
      </w:r>
      <w:r w:rsidRPr="009C6304">
        <w:rPr>
          <w:rFonts w:ascii="Times New Roman" w:hAnsi="Times New Roman" w:cs="Times New Roman"/>
          <w:b/>
          <w:sz w:val="28"/>
          <w:szCs w:val="28"/>
        </w:rPr>
        <w:t xml:space="preserve"> утвержденных ПФХД на сайте размещено только </w:t>
      </w:r>
      <w:r w:rsidR="0077405F">
        <w:rPr>
          <w:rFonts w:ascii="Times New Roman" w:hAnsi="Times New Roman" w:cs="Times New Roman"/>
          <w:b/>
          <w:sz w:val="28"/>
          <w:szCs w:val="28"/>
        </w:rPr>
        <w:t>2</w:t>
      </w:r>
      <w:r w:rsidRPr="009C6304">
        <w:rPr>
          <w:rFonts w:ascii="Times New Roman" w:hAnsi="Times New Roman" w:cs="Times New Roman"/>
          <w:b/>
          <w:sz w:val="28"/>
          <w:szCs w:val="28"/>
        </w:rPr>
        <w:t xml:space="preserve">,  из них 2 размещены с нарушением срока  </w:t>
      </w:r>
      <w:proofErr w:type="gramStart"/>
      <w:r w:rsidRPr="009C6304">
        <w:rPr>
          <w:rFonts w:ascii="Times New Roman" w:hAnsi="Times New Roman" w:cs="Times New Roman"/>
          <w:b/>
          <w:sz w:val="28"/>
          <w:szCs w:val="28"/>
        </w:rPr>
        <w:t>(</w:t>
      </w:r>
      <w:r w:rsidR="0077405F">
        <w:rPr>
          <w:rFonts w:ascii="Times New Roman" w:hAnsi="Times New Roman" w:cs="Times New Roman"/>
          <w:b/>
          <w:sz w:val="28"/>
          <w:szCs w:val="28"/>
        </w:rPr>
        <w:t xml:space="preserve"> </w:t>
      </w:r>
      <w:proofErr w:type="gramEnd"/>
      <w:r w:rsidR="0077405F">
        <w:rPr>
          <w:rFonts w:ascii="Times New Roman" w:hAnsi="Times New Roman" w:cs="Times New Roman"/>
          <w:b/>
          <w:sz w:val="28"/>
          <w:szCs w:val="28"/>
        </w:rPr>
        <w:t>ПФХД от 09.01.2019 размещен 02.04.2019, ПФХД от 29.05.2019 размещен 13.06.2019</w:t>
      </w:r>
      <w:r w:rsidRPr="009C6304">
        <w:rPr>
          <w:rFonts w:ascii="Times New Roman" w:hAnsi="Times New Roman" w:cs="Times New Roman"/>
          <w:b/>
          <w:sz w:val="28"/>
          <w:szCs w:val="28"/>
        </w:rPr>
        <w:t>).</w:t>
      </w:r>
    </w:p>
    <w:p w:rsidR="009C6304" w:rsidRPr="009C6304" w:rsidRDefault="009C6304" w:rsidP="003D0116">
      <w:pPr>
        <w:pStyle w:val="a3"/>
        <w:spacing w:after="0"/>
        <w:ind w:left="360"/>
        <w:jc w:val="both"/>
        <w:rPr>
          <w:rFonts w:ascii="Times New Roman" w:hAnsi="Times New Roman" w:cs="Times New Roman"/>
          <w:b/>
          <w:sz w:val="28"/>
          <w:szCs w:val="28"/>
        </w:rPr>
      </w:pPr>
      <w:r w:rsidRPr="009C6304">
        <w:rPr>
          <w:rFonts w:ascii="Times New Roman" w:hAnsi="Times New Roman" w:cs="Times New Roman"/>
          <w:b/>
          <w:sz w:val="28"/>
          <w:szCs w:val="28"/>
        </w:rPr>
        <w:t xml:space="preserve">- в </w:t>
      </w:r>
      <w:r w:rsidR="0077405F">
        <w:rPr>
          <w:rFonts w:ascii="Times New Roman" w:hAnsi="Times New Roman" w:cs="Times New Roman"/>
          <w:b/>
          <w:sz w:val="28"/>
          <w:szCs w:val="28"/>
        </w:rPr>
        <w:t>2020</w:t>
      </w:r>
      <w:r w:rsidRPr="009C6304">
        <w:rPr>
          <w:rFonts w:ascii="Times New Roman" w:hAnsi="Times New Roman" w:cs="Times New Roman"/>
          <w:b/>
          <w:sz w:val="28"/>
          <w:szCs w:val="28"/>
        </w:rPr>
        <w:t xml:space="preserve"> году из </w:t>
      </w:r>
      <w:r w:rsidR="0077405F">
        <w:rPr>
          <w:rFonts w:ascii="Times New Roman" w:hAnsi="Times New Roman" w:cs="Times New Roman"/>
          <w:b/>
          <w:sz w:val="28"/>
          <w:szCs w:val="28"/>
        </w:rPr>
        <w:t>8</w:t>
      </w:r>
      <w:r w:rsidRPr="009C6304">
        <w:rPr>
          <w:rFonts w:ascii="Times New Roman" w:hAnsi="Times New Roman" w:cs="Times New Roman"/>
          <w:b/>
          <w:sz w:val="28"/>
          <w:szCs w:val="28"/>
        </w:rPr>
        <w:t xml:space="preserve"> утвержденных ПФХД на сайте размещено только </w:t>
      </w:r>
      <w:r w:rsidR="0077405F">
        <w:rPr>
          <w:rFonts w:ascii="Times New Roman" w:hAnsi="Times New Roman" w:cs="Times New Roman"/>
          <w:b/>
          <w:sz w:val="28"/>
          <w:szCs w:val="28"/>
        </w:rPr>
        <w:t>1</w:t>
      </w:r>
      <w:r w:rsidRPr="009C6304">
        <w:rPr>
          <w:rFonts w:ascii="Times New Roman" w:hAnsi="Times New Roman" w:cs="Times New Roman"/>
          <w:b/>
          <w:sz w:val="28"/>
          <w:szCs w:val="28"/>
        </w:rPr>
        <w:t xml:space="preserve">,  из них </w:t>
      </w:r>
      <w:r w:rsidR="0077405F">
        <w:rPr>
          <w:rFonts w:ascii="Times New Roman" w:hAnsi="Times New Roman" w:cs="Times New Roman"/>
          <w:b/>
          <w:sz w:val="28"/>
          <w:szCs w:val="28"/>
        </w:rPr>
        <w:t>1</w:t>
      </w:r>
      <w:r w:rsidRPr="009C6304">
        <w:rPr>
          <w:rFonts w:ascii="Times New Roman" w:hAnsi="Times New Roman" w:cs="Times New Roman"/>
          <w:b/>
          <w:sz w:val="28"/>
          <w:szCs w:val="28"/>
        </w:rPr>
        <w:t xml:space="preserve"> размещен с нарушением срока  (</w:t>
      </w:r>
      <w:r w:rsidR="0077405F">
        <w:rPr>
          <w:rFonts w:ascii="Times New Roman" w:hAnsi="Times New Roman" w:cs="Times New Roman"/>
          <w:b/>
          <w:sz w:val="28"/>
          <w:szCs w:val="28"/>
        </w:rPr>
        <w:t xml:space="preserve">ПФХД </w:t>
      </w:r>
      <w:r w:rsidRPr="009C6304">
        <w:rPr>
          <w:rFonts w:ascii="Times New Roman" w:hAnsi="Times New Roman" w:cs="Times New Roman"/>
          <w:b/>
          <w:sz w:val="28"/>
          <w:szCs w:val="28"/>
        </w:rPr>
        <w:t>от 09.01.</w:t>
      </w:r>
      <w:r w:rsidR="0077405F">
        <w:rPr>
          <w:rFonts w:ascii="Times New Roman" w:hAnsi="Times New Roman" w:cs="Times New Roman"/>
          <w:b/>
          <w:sz w:val="28"/>
          <w:szCs w:val="28"/>
        </w:rPr>
        <w:t>2020 года размещен 17.03.2020 года</w:t>
      </w:r>
      <w:proofErr w:type="gramStart"/>
      <w:r w:rsidRPr="009C6304">
        <w:rPr>
          <w:rFonts w:ascii="Times New Roman" w:hAnsi="Times New Roman" w:cs="Times New Roman"/>
          <w:b/>
          <w:sz w:val="28"/>
          <w:szCs w:val="28"/>
        </w:rPr>
        <w:t xml:space="preserve"> )</w:t>
      </w:r>
      <w:proofErr w:type="gramEnd"/>
      <w:r w:rsidRPr="009C6304">
        <w:rPr>
          <w:rFonts w:ascii="Times New Roman" w:hAnsi="Times New Roman" w:cs="Times New Roman"/>
          <w:b/>
          <w:sz w:val="28"/>
          <w:szCs w:val="28"/>
        </w:rPr>
        <w:t>.</w:t>
      </w:r>
    </w:p>
    <w:p w:rsidR="007E158A" w:rsidRDefault="007E158A" w:rsidP="00EC342A">
      <w:pPr>
        <w:spacing w:after="0"/>
        <w:jc w:val="both"/>
        <w:rPr>
          <w:rFonts w:ascii="Calibri" w:hAnsi="Calibri"/>
          <w:b/>
          <w:i/>
          <w:sz w:val="28"/>
          <w:szCs w:val="28"/>
        </w:rPr>
      </w:pPr>
    </w:p>
    <w:p w:rsidR="00DD149A" w:rsidRPr="001A56DE" w:rsidRDefault="00DD149A" w:rsidP="00EC342A">
      <w:pPr>
        <w:spacing w:after="0"/>
        <w:jc w:val="both"/>
        <w:rPr>
          <w:rFonts w:ascii="Times New Roman" w:hAnsi="Times New Roman" w:cs="Times New Roman"/>
          <w:b/>
          <w:i/>
          <w:sz w:val="28"/>
          <w:szCs w:val="28"/>
        </w:rPr>
      </w:pPr>
      <w:r w:rsidRPr="001A56DE">
        <w:rPr>
          <w:rFonts w:ascii="Calibri" w:hAnsi="Calibri"/>
          <w:b/>
          <w:i/>
          <w:sz w:val="28"/>
          <w:szCs w:val="28"/>
        </w:rPr>
        <w:t xml:space="preserve">       </w:t>
      </w:r>
      <w:r w:rsidRPr="001A56DE">
        <w:rPr>
          <w:rFonts w:ascii="Times New Roman" w:hAnsi="Times New Roman" w:cs="Times New Roman"/>
          <w:b/>
          <w:i/>
          <w:sz w:val="28"/>
          <w:szCs w:val="28"/>
        </w:rPr>
        <w:t>Соблюдение порядка использования и условий предоставления субсидий на иные цели.</w:t>
      </w:r>
    </w:p>
    <w:p w:rsidR="002C049E" w:rsidRPr="002C049E" w:rsidRDefault="00EC342A" w:rsidP="002C049E">
      <w:pPr>
        <w:pStyle w:val="ConsPlusTitle"/>
        <w:widowControl/>
        <w:ind w:firstLine="567"/>
        <w:jc w:val="both"/>
        <w:rPr>
          <w:rFonts w:ascii="Times New Roman" w:hAnsi="Times New Roman" w:cs="Times New Roman"/>
          <w:b w:val="0"/>
          <w:sz w:val="28"/>
          <w:szCs w:val="28"/>
        </w:rPr>
      </w:pPr>
      <w:r w:rsidRPr="002C049E">
        <w:rPr>
          <w:rFonts w:ascii="Times New Roman" w:hAnsi="Times New Roman" w:cs="Times New Roman"/>
          <w:color w:val="000000" w:themeColor="text1"/>
          <w:sz w:val="28"/>
          <w:szCs w:val="28"/>
        </w:rPr>
        <w:t xml:space="preserve">  </w:t>
      </w:r>
      <w:r w:rsidRPr="002C049E">
        <w:rPr>
          <w:rFonts w:ascii="Times New Roman" w:hAnsi="Times New Roman" w:cs="Times New Roman"/>
          <w:sz w:val="28"/>
          <w:szCs w:val="28"/>
        </w:rPr>
        <w:t xml:space="preserve">     </w:t>
      </w:r>
      <w:r w:rsidR="002C049E" w:rsidRPr="002C049E">
        <w:rPr>
          <w:rFonts w:ascii="Times New Roman" w:hAnsi="Times New Roman" w:cs="Times New Roman"/>
          <w:b w:val="0"/>
          <w:sz w:val="28"/>
          <w:szCs w:val="28"/>
        </w:rPr>
        <w:t xml:space="preserve">Постановлением Администрации Константиновского </w:t>
      </w:r>
      <w:r w:rsidR="002C049E">
        <w:rPr>
          <w:rFonts w:ascii="Times New Roman" w:hAnsi="Times New Roman" w:cs="Times New Roman"/>
          <w:b w:val="0"/>
          <w:sz w:val="28"/>
          <w:szCs w:val="28"/>
        </w:rPr>
        <w:t>городского поселения</w:t>
      </w:r>
      <w:r w:rsidR="002C049E" w:rsidRPr="002C049E">
        <w:rPr>
          <w:rFonts w:ascii="Times New Roman" w:hAnsi="Times New Roman" w:cs="Times New Roman"/>
          <w:b w:val="0"/>
          <w:sz w:val="28"/>
          <w:szCs w:val="28"/>
        </w:rPr>
        <w:t xml:space="preserve"> от </w:t>
      </w:r>
      <w:r w:rsidR="002C049E">
        <w:rPr>
          <w:rFonts w:ascii="Times New Roman" w:hAnsi="Times New Roman" w:cs="Times New Roman"/>
          <w:b w:val="0"/>
          <w:sz w:val="28"/>
          <w:szCs w:val="28"/>
        </w:rPr>
        <w:t>24</w:t>
      </w:r>
      <w:r w:rsidR="002C049E" w:rsidRPr="002C049E">
        <w:rPr>
          <w:rFonts w:ascii="Times New Roman" w:hAnsi="Times New Roman" w:cs="Times New Roman"/>
          <w:b w:val="0"/>
          <w:sz w:val="28"/>
          <w:szCs w:val="28"/>
        </w:rPr>
        <w:t>.</w:t>
      </w:r>
      <w:r w:rsidR="002C049E">
        <w:rPr>
          <w:rFonts w:ascii="Times New Roman" w:hAnsi="Times New Roman" w:cs="Times New Roman"/>
          <w:b w:val="0"/>
          <w:sz w:val="28"/>
          <w:szCs w:val="28"/>
        </w:rPr>
        <w:t>05</w:t>
      </w:r>
      <w:r w:rsidR="002C049E" w:rsidRPr="002C049E">
        <w:rPr>
          <w:rFonts w:ascii="Times New Roman" w:hAnsi="Times New Roman" w:cs="Times New Roman"/>
          <w:b w:val="0"/>
          <w:sz w:val="28"/>
          <w:szCs w:val="28"/>
        </w:rPr>
        <w:t>.</w:t>
      </w:r>
      <w:r w:rsidR="002C049E">
        <w:rPr>
          <w:rFonts w:ascii="Times New Roman" w:hAnsi="Times New Roman" w:cs="Times New Roman"/>
          <w:b w:val="0"/>
          <w:sz w:val="28"/>
          <w:szCs w:val="28"/>
        </w:rPr>
        <w:t>2012</w:t>
      </w:r>
      <w:r w:rsidR="002C049E" w:rsidRPr="002C049E">
        <w:rPr>
          <w:rFonts w:ascii="Times New Roman" w:hAnsi="Times New Roman" w:cs="Times New Roman"/>
          <w:b w:val="0"/>
          <w:sz w:val="28"/>
          <w:szCs w:val="28"/>
        </w:rPr>
        <w:t xml:space="preserve"> № </w:t>
      </w:r>
      <w:r w:rsidR="002C049E">
        <w:rPr>
          <w:rFonts w:ascii="Times New Roman" w:hAnsi="Times New Roman" w:cs="Times New Roman"/>
          <w:b w:val="0"/>
          <w:sz w:val="28"/>
          <w:szCs w:val="28"/>
        </w:rPr>
        <w:t>141</w:t>
      </w:r>
      <w:r w:rsidR="002C049E" w:rsidRPr="002C049E">
        <w:rPr>
          <w:rFonts w:ascii="Times New Roman" w:hAnsi="Times New Roman" w:cs="Times New Roman"/>
          <w:b w:val="0"/>
          <w:sz w:val="28"/>
          <w:szCs w:val="28"/>
        </w:rPr>
        <w:t xml:space="preserve"> утвержден Порядок определения объема и условий предоставления из бюджета Константиновского </w:t>
      </w:r>
      <w:r w:rsidR="002C049E">
        <w:rPr>
          <w:rFonts w:ascii="Times New Roman" w:hAnsi="Times New Roman" w:cs="Times New Roman"/>
          <w:b w:val="0"/>
          <w:sz w:val="28"/>
          <w:szCs w:val="28"/>
        </w:rPr>
        <w:t xml:space="preserve">городского поселения </w:t>
      </w:r>
      <w:r w:rsidR="002C049E" w:rsidRPr="002C049E">
        <w:rPr>
          <w:rFonts w:ascii="Times New Roman" w:hAnsi="Times New Roman" w:cs="Times New Roman"/>
          <w:b w:val="0"/>
          <w:sz w:val="28"/>
          <w:szCs w:val="28"/>
        </w:rPr>
        <w:t xml:space="preserve"> субсидий на иные цели муниципальным бюджетным учреждениям Константиновского </w:t>
      </w:r>
      <w:r w:rsidR="002C049E">
        <w:rPr>
          <w:rFonts w:ascii="Times New Roman" w:hAnsi="Times New Roman" w:cs="Times New Roman"/>
          <w:b w:val="0"/>
          <w:sz w:val="28"/>
          <w:szCs w:val="28"/>
        </w:rPr>
        <w:t>городского поселения</w:t>
      </w:r>
      <w:r w:rsidR="002C049E" w:rsidRPr="002C049E">
        <w:rPr>
          <w:rFonts w:ascii="Times New Roman" w:hAnsi="Times New Roman" w:cs="Times New Roman"/>
          <w:b w:val="0"/>
          <w:sz w:val="28"/>
          <w:szCs w:val="28"/>
        </w:rPr>
        <w:t xml:space="preserve">, подведомственных </w:t>
      </w:r>
      <w:r w:rsidR="002C049E">
        <w:rPr>
          <w:rFonts w:ascii="Times New Roman" w:hAnsi="Times New Roman" w:cs="Times New Roman"/>
          <w:b w:val="0"/>
          <w:sz w:val="28"/>
          <w:szCs w:val="28"/>
        </w:rPr>
        <w:t>Администрации Константиновского городского поселения</w:t>
      </w:r>
      <w:r w:rsidR="002C049E" w:rsidRPr="002C049E">
        <w:rPr>
          <w:rFonts w:ascii="Times New Roman" w:hAnsi="Times New Roman" w:cs="Times New Roman"/>
          <w:b w:val="0"/>
          <w:sz w:val="28"/>
          <w:szCs w:val="28"/>
        </w:rPr>
        <w:t xml:space="preserve"> (далее – Порядок).</w:t>
      </w:r>
    </w:p>
    <w:p w:rsidR="002C049E" w:rsidRPr="002C049E" w:rsidRDefault="002C049E" w:rsidP="002C049E">
      <w:pPr>
        <w:widowControl w:val="0"/>
        <w:spacing w:after="0" w:line="235" w:lineRule="auto"/>
        <w:ind w:firstLine="567"/>
        <w:jc w:val="both"/>
        <w:rPr>
          <w:rFonts w:ascii="Times New Roman" w:hAnsi="Times New Roman" w:cs="Times New Roman"/>
          <w:sz w:val="28"/>
          <w:szCs w:val="28"/>
        </w:rPr>
      </w:pPr>
      <w:r w:rsidRPr="002C049E">
        <w:rPr>
          <w:rFonts w:ascii="Times New Roman" w:hAnsi="Times New Roman" w:cs="Times New Roman"/>
          <w:sz w:val="28"/>
          <w:szCs w:val="28"/>
        </w:rPr>
        <w:t xml:space="preserve">Порядок регулирует отношения по определению объема и условий предоставления за счет средств бюджета Константиновского </w:t>
      </w:r>
      <w:r>
        <w:rPr>
          <w:rFonts w:ascii="Times New Roman" w:hAnsi="Times New Roman" w:cs="Times New Roman"/>
          <w:sz w:val="28"/>
          <w:szCs w:val="28"/>
        </w:rPr>
        <w:t>городского поселения</w:t>
      </w:r>
      <w:r w:rsidRPr="002C049E">
        <w:rPr>
          <w:rFonts w:ascii="Times New Roman" w:hAnsi="Times New Roman" w:cs="Times New Roman"/>
          <w:sz w:val="28"/>
          <w:szCs w:val="28"/>
        </w:rPr>
        <w:t xml:space="preserve"> муниципальным бюджетным учреждениям Константиновского </w:t>
      </w:r>
      <w:r>
        <w:rPr>
          <w:rFonts w:ascii="Times New Roman" w:hAnsi="Times New Roman" w:cs="Times New Roman"/>
          <w:sz w:val="28"/>
          <w:szCs w:val="28"/>
        </w:rPr>
        <w:t>городского поселения</w:t>
      </w:r>
      <w:r w:rsidRPr="002C049E">
        <w:rPr>
          <w:rFonts w:ascii="Times New Roman" w:hAnsi="Times New Roman" w:cs="Times New Roman"/>
          <w:sz w:val="28"/>
          <w:szCs w:val="28"/>
        </w:rPr>
        <w:t xml:space="preserve">, подведомственным </w:t>
      </w:r>
      <w:r>
        <w:rPr>
          <w:rFonts w:ascii="Times New Roman" w:hAnsi="Times New Roman" w:cs="Times New Roman"/>
          <w:sz w:val="28"/>
          <w:szCs w:val="28"/>
        </w:rPr>
        <w:t>Ад</w:t>
      </w:r>
      <w:r w:rsidRPr="002C049E">
        <w:rPr>
          <w:rFonts w:ascii="Times New Roman" w:hAnsi="Times New Roman" w:cs="Times New Roman"/>
          <w:sz w:val="28"/>
          <w:szCs w:val="28"/>
        </w:rPr>
        <w:t xml:space="preserve">министрации Константиновского </w:t>
      </w:r>
      <w:r>
        <w:rPr>
          <w:rFonts w:ascii="Times New Roman" w:hAnsi="Times New Roman" w:cs="Times New Roman"/>
          <w:sz w:val="28"/>
          <w:szCs w:val="28"/>
        </w:rPr>
        <w:t>городского поселения</w:t>
      </w:r>
      <w:r w:rsidRPr="002C049E">
        <w:rPr>
          <w:rFonts w:ascii="Times New Roman" w:hAnsi="Times New Roman" w:cs="Times New Roman"/>
          <w:sz w:val="28"/>
          <w:szCs w:val="28"/>
        </w:rPr>
        <w:t>», субсидий, указанных в приложении № 1 к Порядку (далее – перечень субсидий).</w:t>
      </w:r>
    </w:p>
    <w:p w:rsidR="002C049E" w:rsidRPr="002C049E" w:rsidRDefault="002C049E" w:rsidP="002C049E">
      <w:pPr>
        <w:pStyle w:val="ConsPlusTitle"/>
        <w:widowControl/>
        <w:ind w:firstLine="567"/>
        <w:jc w:val="both"/>
        <w:rPr>
          <w:rFonts w:ascii="Times New Roman" w:hAnsi="Times New Roman" w:cs="Times New Roman"/>
          <w:b w:val="0"/>
          <w:sz w:val="28"/>
          <w:szCs w:val="28"/>
        </w:rPr>
      </w:pPr>
      <w:r w:rsidRPr="002C049E">
        <w:rPr>
          <w:rFonts w:ascii="Times New Roman" w:hAnsi="Times New Roman" w:cs="Times New Roman"/>
          <w:b w:val="0"/>
          <w:sz w:val="28"/>
          <w:szCs w:val="28"/>
        </w:rPr>
        <w:lastRenderedPageBreak/>
        <w:t xml:space="preserve">В соответствии с пунктом </w:t>
      </w:r>
      <w:r>
        <w:rPr>
          <w:rFonts w:ascii="Times New Roman" w:hAnsi="Times New Roman" w:cs="Times New Roman"/>
          <w:b w:val="0"/>
          <w:sz w:val="28"/>
          <w:szCs w:val="28"/>
        </w:rPr>
        <w:t>4</w:t>
      </w:r>
      <w:r w:rsidRPr="002C049E">
        <w:rPr>
          <w:rFonts w:ascii="Times New Roman" w:hAnsi="Times New Roman" w:cs="Times New Roman"/>
          <w:b w:val="0"/>
          <w:sz w:val="28"/>
          <w:szCs w:val="28"/>
        </w:rPr>
        <w:t xml:space="preserve"> Порядка условием предоставления субсидии является заключение соглашения о порядке и условиях предоставления субсидии на иные цели между </w:t>
      </w:r>
      <w:r>
        <w:rPr>
          <w:rFonts w:ascii="Times New Roman" w:hAnsi="Times New Roman" w:cs="Times New Roman"/>
          <w:b w:val="0"/>
          <w:sz w:val="28"/>
          <w:szCs w:val="28"/>
        </w:rPr>
        <w:t>У</w:t>
      </w:r>
      <w:r w:rsidRPr="002C049E">
        <w:rPr>
          <w:rFonts w:ascii="Times New Roman" w:hAnsi="Times New Roman" w:cs="Times New Roman"/>
          <w:b w:val="0"/>
          <w:sz w:val="28"/>
          <w:szCs w:val="28"/>
        </w:rPr>
        <w:t xml:space="preserve">чреждением и </w:t>
      </w:r>
      <w:r>
        <w:rPr>
          <w:rFonts w:ascii="Times New Roman" w:hAnsi="Times New Roman" w:cs="Times New Roman"/>
          <w:b w:val="0"/>
          <w:sz w:val="28"/>
          <w:szCs w:val="28"/>
        </w:rPr>
        <w:t>Администрацией Константиновского городского поселения</w:t>
      </w:r>
      <w:r w:rsidRPr="002C049E">
        <w:rPr>
          <w:rFonts w:ascii="Times New Roman" w:hAnsi="Times New Roman" w:cs="Times New Roman"/>
          <w:b w:val="0"/>
          <w:sz w:val="28"/>
          <w:szCs w:val="28"/>
        </w:rPr>
        <w:t>».</w:t>
      </w:r>
    </w:p>
    <w:p w:rsidR="002C049E" w:rsidRPr="002C049E" w:rsidRDefault="002C049E" w:rsidP="002C049E">
      <w:pPr>
        <w:pStyle w:val="Postan"/>
        <w:tabs>
          <w:tab w:val="left" w:pos="567"/>
          <w:tab w:val="right" w:pos="7938"/>
          <w:tab w:val="right" w:pos="9639"/>
        </w:tabs>
        <w:jc w:val="both"/>
      </w:pPr>
      <w:r w:rsidRPr="002C049E">
        <w:tab/>
        <w:t xml:space="preserve">На </w:t>
      </w:r>
      <w:r>
        <w:t>2019</w:t>
      </w:r>
      <w:r w:rsidRPr="002C049E">
        <w:t xml:space="preserve"> год между Учреждением и </w:t>
      </w:r>
      <w:r>
        <w:t>Администрацией Константиновского городского поселения</w:t>
      </w:r>
      <w:r w:rsidRPr="002C049E">
        <w:t xml:space="preserve"> заключено соглашение о порядке и условиях предоставления субсидии на иные цели от 09.01.</w:t>
      </w:r>
      <w:r>
        <w:t>2019</w:t>
      </w:r>
      <w:r w:rsidRPr="002C049E">
        <w:t xml:space="preserve"> № </w:t>
      </w:r>
      <w:r>
        <w:t>4</w:t>
      </w:r>
      <w:r w:rsidRPr="002C049E">
        <w:t xml:space="preserve">, субсидия предусмотрена в размере </w:t>
      </w:r>
      <w:r w:rsidR="00F01525">
        <w:t xml:space="preserve"> </w:t>
      </w:r>
      <w:r w:rsidR="000E475E" w:rsidRPr="00F01525">
        <w:rPr>
          <w:b/>
        </w:rPr>
        <w:t>228,7</w:t>
      </w:r>
      <w:r w:rsidR="00F01525">
        <w:t xml:space="preserve"> тыс. </w:t>
      </w:r>
      <w:r w:rsidRPr="002C049E">
        <w:t xml:space="preserve"> рублей. Данным соглашением определен порядок и условия предоставления субсидии на цели, не связанные с возмещением нормативных затрат на выполнение муниципального задания из бюджета Константиновского </w:t>
      </w:r>
      <w:r>
        <w:t>городского поселения</w:t>
      </w:r>
      <w:r w:rsidRPr="002C049E">
        <w:t>, перечень предоставляемых субсидий, который соответствует приложению № 1 к Порядку.</w:t>
      </w:r>
    </w:p>
    <w:p w:rsidR="002C049E" w:rsidRPr="002C049E" w:rsidRDefault="002C049E" w:rsidP="002C049E">
      <w:pPr>
        <w:pStyle w:val="Postan"/>
        <w:tabs>
          <w:tab w:val="left" w:pos="567"/>
          <w:tab w:val="right" w:pos="7938"/>
          <w:tab w:val="right" w:pos="9639"/>
        </w:tabs>
        <w:jc w:val="both"/>
      </w:pPr>
      <w:r w:rsidRPr="002C049E">
        <w:tab/>
        <w:t xml:space="preserve">Согласно пункту </w:t>
      </w:r>
      <w:r w:rsidR="000E475E">
        <w:t>9</w:t>
      </w:r>
      <w:r w:rsidRPr="002C049E">
        <w:t xml:space="preserve"> Порядка размер субсидии определен в соответствии с расчетами Учреждения по направлению видов расходов. </w:t>
      </w:r>
    </w:p>
    <w:p w:rsidR="002C049E" w:rsidRPr="002C049E" w:rsidRDefault="002C049E" w:rsidP="002C049E">
      <w:pPr>
        <w:pStyle w:val="a7"/>
        <w:widowControl w:val="0"/>
        <w:spacing w:before="0" w:beforeAutospacing="0" w:after="0" w:afterAutospacing="0"/>
        <w:ind w:firstLine="567"/>
        <w:jc w:val="both"/>
        <w:rPr>
          <w:sz w:val="28"/>
          <w:szCs w:val="28"/>
        </w:rPr>
      </w:pPr>
      <w:r w:rsidRPr="002C049E">
        <w:rPr>
          <w:sz w:val="28"/>
          <w:szCs w:val="28"/>
        </w:rPr>
        <w:t xml:space="preserve">В </w:t>
      </w:r>
      <w:r w:rsidR="000E475E">
        <w:rPr>
          <w:sz w:val="28"/>
          <w:szCs w:val="28"/>
        </w:rPr>
        <w:t xml:space="preserve"> </w:t>
      </w:r>
      <w:r w:rsidRPr="002C049E">
        <w:rPr>
          <w:sz w:val="28"/>
          <w:szCs w:val="28"/>
        </w:rPr>
        <w:t xml:space="preserve">течение </w:t>
      </w:r>
      <w:r w:rsidR="000E475E">
        <w:rPr>
          <w:sz w:val="28"/>
          <w:szCs w:val="28"/>
        </w:rPr>
        <w:t>2019</w:t>
      </w:r>
      <w:r w:rsidRPr="002C049E">
        <w:rPr>
          <w:sz w:val="28"/>
          <w:szCs w:val="28"/>
        </w:rPr>
        <w:t xml:space="preserve"> года в соглашение о порядке и условиях предоставления субсидии на иные цели от 09.01.</w:t>
      </w:r>
      <w:r w:rsidR="000E475E">
        <w:rPr>
          <w:sz w:val="28"/>
          <w:szCs w:val="28"/>
        </w:rPr>
        <w:t>2019</w:t>
      </w:r>
      <w:r w:rsidRPr="002C049E">
        <w:rPr>
          <w:sz w:val="28"/>
          <w:szCs w:val="28"/>
        </w:rPr>
        <w:t xml:space="preserve"> № </w:t>
      </w:r>
      <w:r w:rsidR="000E475E">
        <w:rPr>
          <w:sz w:val="28"/>
          <w:szCs w:val="28"/>
        </w:rPr>
        <w:t>4</w:t>
      </w:r>
      <w:r w:rsidRPr="002C049E">
        <w:rPr>
          <w:sz w:val="28"/>
          <w:szCs w:val="28"/>
        </w:rPr>
        <w:t xml:space="preserve"> вносилось </w:t>
      </w:r>
      <w:r w:rsidR="000E475E">
        <w:rPr>
          <w:sz w:val="28"/>
          <w:szCs w:val="28"/>
        </w:rPr>
        <w:t>3 изменения</w:t>
      </w:r>
      <w:r w:rsidRPr="002C049E">
        <w:rPr>
          <w:sz w:val="28"/>
          <w:szCs w:val="28"/>
        </w:rPr>
        <w:t xml:space="preserve"> (+</w:t>
      </w:r>
      <w:r w:rsidR="000E475E">
        <w:rPr>
          <w:sz w:val="28"/>
          <w:szCs w:val="28"/>
        </w:rPr>
        <w:t>101 900</w:t>
      </w:r>
      <w:r w:rsidRPr="002C049E">
        <w:rPr>
          <w:sz w:val="28"/>
          <w:szCs w:val="28"/>
        </w:rPr>
        <w:t xml:space="preserve"> рублей, +</w:t>
      </w:r>
      <w:r w:rsidR="000E475E">
        <w:rPr>
          <w:sz w:val="28"/>
          <w:szCs w:val="28"/>
        </w:rPr>
        <w:t xml:space="preserve"> 8000</w:t>
      </w:r>
      <w:r w:rsidRPr="002C049E">
        <w:rPr>
          <w:sz w:val="28"/>
          <w:szCs w:val="28"/>
        </w:rPr>
        <w:t xml:space="preserve"> рублей, </w:t>
      </w:r>
      <w:r w:rsidR="000E475E">
        <w:rPr>
          <w:sz w:val="28"/>
          <w:szCs w:val="28"/>
        </w:rPr>
        <w:t>+16 000</w:t>
      </w:r>
      <w:r w:rsidRPr="002C049E">
        <w:rPr>
          <w:sz w:val="28"/>
          <w:szCs w:val="28"/>
        </w:rPr>
        <w:t xml:space="preserve"> рублей) в части размера субсидии на иные цели и дополнительным соглашением от </w:t>
      </w:r>
      <w:r w:rsidR="000E475E" w:rsidRPr="007E158A">
        <w:rPr>
          <w:sz w:val="28"/>
          <w:szCs w:val="28"/>
        </w:rPr>
        <w:t>29</w:t>
      </w:r>
      <w:r w:rsidRPr="007E158A">
        <w:rPr>
          <w:sz w:val="28"/>
          <w:szCs w:val="28"/>
        </w:rPr>
        <w:t>.</w:t>
      </w:r>
      <w:r w:rsidR="000E475E" w:rsidRPr="007E158A">
        <w:rPr>
          <w:sz w:val="28"/>
          <w:szCs w:val="28"/>
        </w:rPr>
        <w:t>11</w:t>
      </w:r>
      <w:r w:rsidRPr="007E158A">
        <w:rPr>
          <w:sz w:val="28"/>
          <w:szCs w:val="28"/>
        </w:rPr>
        <w:t>.</w:t>
      </w:r>
      <w:r w:rsidR="000E475E" w:rsidRPr="007E158A">
        <w:rPr>
          <w:sz w:val="28"/>
          <w:szCs w:val="28"/>
        </w:rPr>
        <w:t>2019</w:t>
      </w:r>
      <w:r w:rsidRPr="000E475E">
        <w:rPr>
          <w:color w:val="FF0000"/>
          <w:sz w:val="28"/>
          <w:szCs w:val="28"/>
        </w:rPr>
        <w:t xml:space="preserve"> </w:t>
      </w:r>
      <w:r w:rsidRPr="002C049E">
        <w:rPr>
          <w:sz w:val="28"/>
          <w:szCs w:val="28"/>
        </w:rPr>
        <w:t xml:space="preserve">субсидия </w:t>
      </w:r>
      <w:r w:rsidR="007E158A">
        <w:rPr>
          <w:sz w:val="28"/>
          <w:szCs w:val="28"/>
        </w:rPr>
        <w:t xml:space="preserve"> </w:t>
      </w:r>
      <w:r w:rsidRPr="002C049E">
        <w:rPr>
          <w:sz w:val="28"/>
          <w:szCs w:val="28"/>
        </w:rPr>
        <w:t xml:space="preserve">предусмотрена в размере </w:t>
      </w:r>
      <w:r w:rsidR="000E475E">
        <w:rPr>
          <w:sz w:val="28"/>
          <w:szCs w:val="28"/>
        </w:rPr>
        <w:t>354 600</w:t>
      </w:r>
      <w:r w:rsidRPr="002C049E">
        <w:rPr>
          <w:sz w:val="28"/>
          <w:szCs w:val="28"/>
        </w:rPr>
        <w:t xml:space="preserve"> рублей.</w:t>
      </w:r>
    </w:p>
    <w:p w:rsidR="00EC342A" w:rsidRPr="00EC342A" w:rsidRDefault="00EC342A" w:rsidP="00EC342A">
      <w:pPr>
        <w:spacing w:after="0"/>
        <w:jc w:val="both"/>
        <w:rPr>
          <w:rStyle w:val="1"/>
          <w:rFonts w:ascii="Times New Roman" w:hAnsi="Times New Roman" w:cs="Times New Roman"/>
          <w:b w:val="0"/>
          <w:bCs w:val="0"/>
          <w:sz w:val="28"/>
          <w:szCs w:val="28"/>
        </w:rPr>
      </w:pPr>
      <w:r w:rsidRPr="00EC342A">
        <w:rPr>
          <w:bCs/>
          <w:sz w:val="28"/>
          <w:szCs w:val="28"/>
        </w:rPr>
        <w:t xml:space="preserve">  </w:t>
      </w:r>
      <w:r w:rsidR="000E475E">
        <w:rPr>
          <w:bCs/>
          <w:sz w:val="28"/>
          <w:szCs w:val="28"/>
        </w:rPr>
        <w:t xml:space="preserve">   </w:t>
      </w:r>
      <w:r w:rsidR="00BE3BA2">
        <w:rPr>
          <w:bCs/>
          <w:sz w:val="28"/>
          <w:szCs w:val="28"/>
        </w:rPr>
        <w:t>С</w:t>
      </w:r>
      <w:r w:rsidRPr="00EC342A">
        <w:rPr>
          <w:rStyle w:val="1"/>
          <w:rFonts w:ascii="Times New Roman" w:hAnsi="Times New Roman" w:cs="Times New Roman"/>
          <w:b w:val="0"/>
          <w:sz w:val="28"/>
          <w:szCs w:val="28"/>
        </w:rPr>
        <w:t xml:space="preserve">убсидии на иные цели в объеме </w:t>
      </w:r>
      <w:r w:rsidRPr="00EC342A">
        <w:rPr>
          <w:rStyle w:val="1"/>
          <w:rFonts w:ascii="Times New Roman" w:hAnsi="Times New Roman" w:cs="Times New Roman"/>
          <w:sz w:val="28"/>
          <w:szCs w:val="28"/>
        </w:rPr>
        <w:t>354,</w:t>
      </w:r>
      <w:r w:rsidR="003D4AF9">
        <w:rPr>
          <w:rStyle w:val="1"/>
          <w:rFonts w:ascii="Times New Roman" w:hAnsi="Times New Roman" w:cs="Times New Roman"/>
          <w:sz w:val="28"/>
          <w:szCs w:val="28"/>
        </w:rPr>
        <w:t>6</w:t>
      </w:r>
      <w:r w:rsidRPr="00EC342A">
        <w:rPr>
          <w:rStyle w:val="1"/>
          <w:rFonts w:ascii="Times New Roman" w:hAnsi="Times New Roman" w:cs="Times New Roman"/>
          <w:b w:val="0"/>
          <w:sz w:val="28"/>
          <w:szCs w:val="28"/>
        </w:rPr>
        <w:t xml:space="preserve"> тыс. рублей определенны решениями Собрания депутатов Константиновского </w:t>
      </w:r>
      <w:r>
        <w:rPr>
          <w:rStyle w:val="1"/>
          <w:rFonts w:ascii="Times New Roman" w:hAnsi="Times New Roman" w:cs="Times New Roman"/>
          <w:b w:val="0"/>
          <w:sz w:val="28"/>
          <w:szCs w:val="28"/>
        </w:rPr>
        <w:t>городского поселения</w:t>
      </w:r>
      <w:r w:rsidRPr="00EC342A">
        <w:rPr>
          <w:rStyle w:val="1"/>
          <w:rFonts w:ascii="Times New Roman" w:hAnsi="Times New Roman" w:cs="Times New Roman"/>
          <w:b w:val="0"/>
          <w:sz w:val="28"/>
          <w:szCs w:val="28"/>
        </w:rPr>
        <w:t xml:space="preserve"> по установленным кодам цели.  В частности это суммы субсидий на  </w:t>
      </w:r>
      <w:r>
        <w:rPr>
          <w:rStyle w:val="1"/>
          <w:rFonts w:ascii="Times New Roman" w:hAnsi="Times New Roman" w:cs="Times New Roman"/>
          <w:b w:val="0"/>
          <w:sz w:val="28"/>
          <w:szCs w:val="28"/>
        </w:rPr>
        <w:t>приобретение оргтехники –</w:t>
      </w:r>
      <w:r w:rsidRPr="00EC342A">
        <w:rPr>
          <w:rStyle w:val="1"/>
          <w:rFonts w:ascii="Times New Roman" w:hAnsi="Times New Roman" w:cs="Times New Roman"/>
          <w:b w:val="0"/>
          <w:sz w:val="28"/>
          <w:szCs w:val="28"/>
        </w:rPr>
        <w:t xml:space="preserve"> </w:t>
      </w:r>
      <w:r>
        <w:rPr>
          <w:rStyle w:val="1"/>
          <w:rFonts w:ascii="Times New Roman" w:hAnsi="Times New Roman" w:cs="Times New Roman"/>
          <w:b w:val="0"/>
          <w:sz w:val="28"/>
          <w:szCs w:val="28"/>
        </w:rPr>
        <w:t>286,2</w:t>
      </w:r>
      <w:r w:rsidRPr="00EC342A">
        <w:rPr>
          <w:rStyle w:val="1"/>
          <w:rFonts w:ascii="Times New Roman" w:hAnsi="Times New Roman" w:cs="Times New Roman"/>
          <w:b w:val="0"/>
          <w:sz w:val="28"/>
          <w:szCs w:val="28"/>
        </w:rPr>
        <w:t xml:space="preserve"> тыс. рублей, на </w:t>
      </w:r>
      <w:r>
        <w:rPr>
          <w:rStyle w:val="1"/>
          <w:rFonts w:ascii="Times New Roman" w:hAnsi="Times New Roman" w:cs="Times New Roman"/>
          <w:b w:val="0"/>
          <w:sz w:val="28"/>
          <w:szCs w:val="28"/>
        </w:rPr>
        <w:t>приобретение основных средств (бак для мусора, вешалки) –</w:t>
      </w:r>
      <w:r w:rsidRPr="00EC342A">
        <w:rPr>
          <w:rStyle w:val="1"/>
          <w:rFonts w:ascii="Times New Roman" w:hAnsi="Times New Roman" w:cs="Times New Roman"/>
          <w:b w:val="0"/>
          <w:sz w:val="28"/>
          <w:szCs w:val="28"/>
        </w:rPr>
        <w:t xml:space="preserve"> </w:t>
      </w:r>
      <w:r>
        <w:rPr>
          <w:rStyle w:val="1"/>
          <w:rFonts w:ascii="Times New Roman" w:hAnsi="Times New Roman" w:cs="Times New Roman"/>
          <w:b w:val="0"/>
          <w:sz w:val="28"/>
          <w:szCs w:val="28"/>
        </w:rPr>
        <w:t>32,4</w:t>
      </w:r>
      <w:r w:rsidRPr="00EC342A">
        <w:rPr>
          <w:rStyle w:val="1"/>
          <w:rFonts w:ascii="Times New Roman" w:hAnsi="Times New Roman" w:cs="Times New Roman"/>
          <w:b w:val="0"/>
          <w:sz w:val="28"/>
          <w:szCs w:val="28"/>
        </w:rPr>
        <w:t xml:space="preserve"> тыс</w:t>
      </w:r>
      <w:proofErr w:type="gramStart"/>
      <w:r w:rsidRPr="00EC342A">
        <w:rPr>
          <w:rStyle w:val="1"/>
          <w:rFonts w:ascii="Times New Roman" w:hAnsi="Times New Roman" w:cs="Times New Roman"/>
          <w:b w:val="0"/>
          <w:sz w:val="28"/>
          <w:szCs w:val="28"/>
        </w:rPr>
        <w:t>.р</w:t>
      </w:r>
      <w:proofErr w:type="gramEnd"/>
      <w:r w:rsidRPr="00EC342A">
        <w:rPr>
          <w:rStyle w:val="1"/>
          <w:rFonts w:ascii="Times New Roman" w:hAnsi="Times New Roman" w:cs="Times New Roman"/>
          <w:b w:val="0"/>
          <w:sz w:val="28"/>
          <w:szCs w:val="28"/>
        </w:rPr>
        <w:t xml:space="preserve">ублей, на </w:t>
      </w:r>
      <w:r>
        <w:rPr>
          <w:rStyle w:val="1"/>
          <w:rFonts w:ascii="Times New Roman" w:hAnsi="Times New Roman" w:cs="Times New Roman"/>
          <w:b w:val="0"/>
          <w:sz w:val="28"/>
          <w:szCs w:val="28"/>
        </w:rPr>
        <w:t>приобретение офисной мебели (стол, кресло) –</w:t>
      </w:r>
      <w:r w:rsidRPr="00EC342A">
        <w:rPr>
          <w:rStyle w:val="1"/>
          <w:rFonts w:ascii="Times New Roman" w:hAnsi="Times New Roman" w:cs="Times New Roman"/>
          <w:b w:val="0"/>
          <w:sz w:val="28"/>
          <w:szCs w:val="28"/>
        </w:rPr>
        <w:t xml:space="preserve"> </w:t>
      </w:r>
      <w:r>
        <w:rPr>
          <w:rStyle w:val="1"/>
          <w:rFonts w:ascii="Times New Roman" w:hAnsi="Times New Roman" w:cs="Times New Roman"/>
          <w:b w:val="0"/>
          <w:sz w:val="28"/>
          <w:szCs w:val="28"/>
        </w:rPr>
        <w:t>7,9 тыс. рублей</w:t>
      </w:r>
      <w:r w:rsidRPr="00EC342A">
        <w:rPr>
          <w:rStyle w:val="1"/>
          <w:rFonts w:ascii="Times New Roman" w:hAnsi="Times New Roman" w:cs="Times New Roman"/>
          <w:b w:val="0"/>
          <w:sz w:val="28"/>
          <w:szCs w:val="28"/>
        </w:rPr>
        <w:t xml:space="preserve">, на </w:t>
      </w:r>
      <w:r>
        <w:rPr>
          <w:rStyle w:val="1"/>
          <w:rFonts w:ascii="Times New Roman" w:hAnsi="Times New Roman" w:cs="Times New Roman"/>
          <w:b w:val="0"/>
          <w:sz w:val="28"/>
          <w:szCs w:val="28"/>
        </w:rPr>
        <w:t xml:space="preserve">обслуживание официального сайта МБУК ВСБ </w:t>
      </w:r>
      <w:r w:rsidRPr="00EC342A">
        <w:rPr>
          <w:rStyle w:val="1"/>
          <w:rFonts w:ascii="Times New Roman" w:hAnsi="Times New Roman" w:cs="Times New Roman"/>
          <w:b w:val="0"/>
          <w:sz w:val="28"/>
          <w:szCs w:val="28"/>
        </w:rPr>
        <w:t xml:space="preserve"> – </w:t>
      </w:r>
      <w:r>
        <w:rPr>
          <w:rStyle w:val="1"/>
          <w:rFonts w:ascii="Times New Roman" w:hAnsi="Times New Roman" w:cs="Times New Roman"/>
          <w:b w:val="0"/>
          <w:sz w:val="28"/>
          <w:szCs w:val="28"/>
        </w:rPr>
        <w:t>8,0</w:t>
      </w:r>
      <w:r w:rsidRPr="00EC342A">
        <w:rPr>
          <w:rStyle w:val="1"/>
          <w:rFonts w:ascii="Times New Roman" w:hAnsi="Times New Roman" w:cs="Times New Roman"/>
          <w:b w:val="0"/>
          <w:sz w:val="28"/>
          <w:szCs w:val="28"/>
        </w:rPr>
        <w:t xml:space="preserve"> тыс.рублей, на </w:t>
      </w:r>
      <w:r>
        <w:rPr>
          <w:rStyle w:val="1"/>
          <w:rFonts w:ascii="Times New Roman" w:hAnsi="Times New Roman" w:cs="Times New Roman"/>
          <w:b w:val="0"/>
          <w:sz w:val="28"/>
          <w:szCs w:val="28"/>
        </w:rPr>
        <w:t>приобретение сувенирной продукции для проведения культурно-массовых мероприятий</w:t>
      </w:r>
      <w:r w:rsidRPr="00EC342A">
        <w:rPr>
          <w:rStyle w:val="1"/>
          <w:rFonts w:ascii="Times New Roman" w:hAnsi="Times New Roman" w:cs="Times New Roman"/>
          <w:b w:val="0"/>
          <w:sz w:val="28"/>
          <w:szCs w:val="28"/>
        </w:rPr>
        <w:t xml:space="preserve"> – </w:t>
      </w:r>
      <w:r>
        <w:rPr>
          <w:rStyle w:val="1"/>
          <w:rFonts w:ascii="Times New Roman" w:hAnsi="Times New Roman" w:cs="Times New Roman"/>
          <w:b w:val="0"/>
          <w:sz w:val="28"/>
          <w:szCs w:val="28"/>
        </w:rPr>
        <w:t>20,0</w:t>
      </w:r>
      <w:r w:rsidRPr="00EC342A">
        <w:rPr>
          <w:rStyle w:val="1"/>
          <w:rFonts w:ascii="Times New Roman" w:hAnsi="Times New Roman" w:cs="Times New Roman"/>
          <w:b w:val="0"/>
          <w:sz w:val="28"/>
          <w:szCs w:val="28"/>
        </w:rPr>
        <w:t xml:space="preserve"> тыс. рублей. По факту потребность в средствах составила </w:t>
      </w:r>
      <w:r w:rsidRPr="00EC342A">
        <w:rPr>
          <w:rStyle w:val="1"/>
          <w:rFonts w:ascii="Times New Roman" w:hAnsi="Times New Roman" w:cs="Times New Roman"/>
          <w:sz w:val="28"/>
          <w:szCs w:val="28"/>
        </w:rPr>
        <w:t>354,6</w:t>
      </w:r>
      <w:r w:rsidRPr="00EC342A">
        <w:rPr>
          <w:rStyle w:val="1"/>
          <w:rFonts w:ascii="Times New Roman" w:hAnsi="Times New Roman" w:cs="Times New Roman"/>
          <w:b w:val="0"/>
          <w:sz w:val="28"/>
          <w:szCs w:val="28"/>
        </w:rPr>
        <w:t xml:space="preserve"> тыс. рублей.</w:t>
      </w:r>
    </w:p>
    <w:p w:rsidR="00BE3BA2" w:rsidRPr="002C049E" w:rsidRDefault="00BE3BA2" w:rsidP="00BE3BA2">
      <w:pPr>
        <w:pStyle w:val="Postan"/>
        <w:tabs>
          <w:tab w:val="left" w:pos="567"/>
          <w:tab w:val="right" w:pos="7938"/>
          <w:tab w:val="right" w:pos="9639"/>
        </w:tabs>
        <w:jc w:val="both"/>
      </w:pPr>
      <w:r w:rsidRPr="002C049E">
        <w:tab/>
        <w:t xml:space="preserve">На </w:t>
      </w:r>
      <w:r>
        <w:t>2020</w:t>
      </w:r>
      <w:r w:rsidRPr="002C049E">
        <w:t xml:space="preserve"> год между Учреждением и </w:t>
      </w:r>
      <w:r>
        <w:t>Администрацией Константиновского городского поселения</w:t>
      </w:r>
      <w:r w:rsidRPr="002C049E">
        <w:t xml:space="preserve"> заключено соглашение о порядке и условиях предоставления субсидии на иные цели от 09.01.</w:t>
      </w:r>
      <w:r>
        <w:t>2020</w:t>
      </w:r>
      <w:r w:rsidRPr="002C049E">
        <w:t xml:space="preserve"> № </w:t>
      </w:r>
      <w:r>
        <w:t>4</w:t>
      </w:r>
      <w:r w:rsidRPr="002C049E">
        <w:t>, субсидия предусмотрена в размере</w:t>
      </w:r>
      <w:r w:rsidR="00F01525">
        <w:t xml:space="preserve"> </w:t>
      </w:r>
      <w:r w:rsidRPr="002C049E">
        <w:t xml:space="preserve"> </w:t>
      </w:r>
      <w:r w:rsidRPr="00F01525">
        <w:rPr>
          <w:b/>
        </w:rPr>
        <w:t>99,5</w:t>
      </w:r>
      <w:r>
        <w:t xml:space="preserve"> </w:t>
      </w:r>
      <w:r w:rsidR="003D4AF9">
        <w:t xml:space="preserve"> </w:t>
      </w:r>
      <w:r>
        <w:t>тыс.</w:t>
      </w:r>
      <w:r w:rsidRPr="002C049E">
        <w:t xml:space="preserve"> рублей. Данным соглашением определен порядок и условия предоставления субсидии на цели, не связанные с возмещением нормативных затрат на выполнение муниципального задания из бюджета Константиновского </w:t>
      </w:r>
      <w:r>
        <w:t>городского поселения</w:t>
      </w:r>
      <w:r w:rsidRPr="002C049E">
        <w:t>, перечень предоставляемых субсидий, который соответствует приложению № 1 к Порядку.</w:t>
      </w:r>
    </w:p>
    <w:p w:rsidR="00BE3BA2" w:rsidRPr="002C049E" w:rsidRDefault="00BE3BA2" w:rsidP="00BE3BA2">
      <w:pPr>
        <w:pStyle w:val="Postan"/>
        <w:tabs>
          <w:tab w:val="left" w:pos="567"/>
          <w:tab w:val="right" w:pos="7938"/>
          <w:tab w:val="right" w:pos="9639"/>
        </w:tabs>
        <w:jc w:val="both"/>
      </w:pPr>
      <w:r w:rsidRPr="002C049E">
        <w:tab/>
        <w:t xml:space="preserve">Согласно пункту </w:t>
      </w:r>
      <w:r>
        <w:t>9</w:t>
      </w:r>
      <w:r w:rsidRPr="002C049E">
        <w:t xml:space="preserve"> Порядка размер субсидии определен в соответствии с расчетами Учреждения по направлению видов расходов. </w:t>
      </w:r>
    </w:p>
    <w:p w:rsidR="00BE3BA2" w:rsidRPr="002C049E" w:rsidRDefault="00BE3BA2" w:rsidP="00BE3BA2">
      <w:pPr>
        <w:pStyle w:val="a7"/>
        <w:widowControl w:val="0"/>
        <w:spacing w:before="0" w:beforeAutospacing="0" w:after="0" w:afterAutospacing="0"/>
        <w:ind w:firstLine="567"/>
        <w:jc w:val="both"/>
        <w:rPr>
          <w:sz w:val="28"/>
          <w:szCs w:val="28"/>
        </w:rPr>
      </w:pPr>
      <w:r w:rsidRPr="002C049E">
        <w:rPr>
          <w:sz w:val="28"/>
          <w:szCs w:val="28"/>
        </w:rPr>
        <w:t xml:space="preserve">В </w:t>
      </w:r>
      <w:r>
        <w:rPr>
          <w:sz w:val="28"/>
          <w:szCs w:val="28"/>
        </w:rPr>
        <w:t xml:space="preserve"> </w:t>
      </w:r>
      <w:r w:rsidRPr="002C049E">
        <w:rPr>
          <w:sz w:val="28"/>
          <w:szCs w:val="28"/>
        </w:rPr>
        <w:t xml:space="preserve">течение </w:t>
      </w:r>
      <w:r w:rsidR="00F01525">
        <w:rPr>
          <w:sz w:val="28"/>
          <w:szCs w:val="28"/>
        </w:rPr>
        <w:t>2020</w:t>
      </w:r>
      <w:r w:rsidRPr="002C049E">
        <w:rPr>
          <w:sz w:val="28"/>
          <w:szCs w:val="28"/>
        </w:rPr>
        <w:t xml:space="preserve"> года в соглашение о порядке и условиях предоставления субсидии на иные цели от 09.01.</w:t>
      </w:r>
      <w:r w:rsidR="00F01525">
        <w:rPr>
          <w:sz w:val="28"/>
          <w:szCs w:val="28"/>
        </w:rPr>
        <w:t>2020</w:t>
      </w:r>
      <w:r w:rsidRPr="002C049E">
        <w:rPr>
          <w:sz w:val="28"/>
          <w:szCs w:val="28"/>
        </w:rPr>
        <w:t xml:space="preserve"> № </w:t>
      </w:r>
      <w:r>
        <w:rPr>
          <w:sz w:val="28"/>
          <w:szCs w:val="28"/>
        </w:rPr>
        <w:t>4</w:t>
      </w:r>
      <w:r w:rsidRPr="002C049E">
        <w:rPr>
          <w:sz w:val="28"/>
          <w:szCs w:val="28"/>
        </w:rPr>
        <w:t xml:space="preserve"> вносилось </w:t>
      </w:r>
      <w:r>
        <w:rPr>
          <w:sz w:val="28"/>
          <w:szCs w:val="28"/>
        </w:rPr>
        <w:t>3 изменения</w:t>
      </w:r>
      <w:r w:rsidRPr="002C049E">
        <w:rPr>
          <w:sz w:val="28"/>
          <w:szCs w:val="28"/>
        </w:rPr>
        <w:t xml:space="preserve"> (+</w:t>
      </w:r>
      <w:r w:rsidR="00F01525">
        <w:rPr>
          <w:sz w:val="28"/>
          <w:szCs w:val="28"/>
        </w:rPr>
        <w:t>106 400</w:t>
      </w:r>
      <w:r w:rsidRPr="002C049E">
        <w:rPr>
          <w:sz w:val="28"/>
          <w:szCs w:val="28"/>
        </w:rPr>
        <w:t xml:space="preserve"> рублей, +</w:t>
      </w:r>
      <w:r>
        <w:rPr>
          <w:sz w:val="28"/>
          <w:szCs w:val="28"/>
        </w:rPr>
        <w:t xml:space="preserve"> </w:t>
      </w:r>
      <w:r w:rsidR="00F01525">
        <w:rPr>
          <w:sz w:val="28"/>
          <w:szCs w:val="28"/>
        </w:rPr>
        <w:t>68 900</w:t>
      </w:r>
      <w:r w:rsidRPr="002C049E">
        <w:rPr>
          <w:sz w:val="28"/>
          <w:szCs w:val="28"/>
        </w:rPr>
        <w:t xml:space="preserve"> рублей, </w:t>
      </w:r>
      <w:r>
        <w:rPr>
          <w:sz w:val="28"/>
          <w:szCs w:val="28"/>
        </w:rPr>
        <w:t>+</w:t>
      </w:r>
      <w:r w:rsidR="00F01525">
        <w:rPr>
          <w:sz w:val="28"/>
          <w:szCs w:val="28"/>
        </w:rPr>
        <w:t>32 000</w:t>
      </w:r>
      <w:r w:rsidRPr="002C049E">
        <w:rPr>
          <w:sz w:val="28"/>
          <w:szCs w:val="28"/>
        </w:rPr>
        <w:t xml:space="preserve"> рублей) в части размера субсидии на иные </w:t>
      </w:r>
      <w:r w:rsidRPr="002C049E">
        <w:rPr>
          <w:sz w:val="28"/>
          <w:szCs w:val="28"/>
        </w:rPr>
        <w:lastRenderedPageBreak/>
        <w:t xml:space="preserve">цели и дополнительным соглашением от </w:t>
      </w:r>
      <w:r w:rsidR="007E158A">
        <w:rPr>
          <w:sz w:val="28"/>
          <w:szCs w:val="28"/>
        </w:rPr>
        <w:t>27.11.2020</w:t>
      </w:r>
      <w:r w:rsidRPr="00F01525">
        <w:rPr>
          <w:color w:val="FF0000"/>
          <w:sz w:val="28"/>
          <w:szCs w:val="28"/>
        </w:rPr>
        <w:t xml:space="preserve">  </w:t>
      </w:r>
      <w:r w:rsidRPr="007E158A">
        <w:rPr>
          <w:sz w:val="28"/>
          <w:szCs w:val="28"/>
        </w:rPr>
        <w:t>субсидия</w:t>
      </w:r>
      <w:r w:rsidRPr="002C049E">
        <w:rPr>
          <w:sz w:val="28"/>
          <w:szCs w:val="28"/>
        </w:rPr>
        <w:t xml:space="preserve"> предусмотрена в размере </w:t>
      </w:r>
      <w:r w:rsidR="00F01525" w:rsidRPr="00F01525">
        <w:rPr>
          <w:b/>
          <w:sz w:val="28"/>
          <w:szCs w:val="28"/>
        </w:rPr>
        <w:t>306,8</w:t>
      </w:r>
      <w:r w:rsidR="00F01525">
        <w:rPr>
          <w:sz w:val="28"/>
          <w:szCs w:val="28"/>
        </w:rPr>
        <w:t xml:space="preserve"> тыс. рублей</w:t>
      </w:r>
      <w:r w:rsidRPr="002C049E">
        <w:rPr>
          <w:sz w:val="28"/>
          <w:szCs w:val="28"/>
        </w:rPr>
        <w:t>.</w:t>
      </w:r>
    </w:p>
    <w:p w:rsidR="00BE3BA2" w:rsidRPr="00EC342A" w:rsidRDefault="00BE3BA2" w:rsidP="00BE3BA2">
      <w:pPr>
        <w:spacing w:after="0"/>
        <w:jc w:val="both"/>
        <w:rPr>
          <w:rStyle w:val="1"/>
          <w:rFonts w:ascii="Times New Roman" w:hAnsi="Times New Roman" w:cs="Times New Roman"/>
          <w:b w:val="0"/>
          <w:bCs w:val="0"/>
          <w:sz w:val="28"/>
          <w:szCs w:val="28"/>
        </w:rPr>
      </w:pPr>
      <w:r w:rsidRPr="00EC342A">
        <w:rPr>
          <w:bCs/>
          <w:sz w:val="28"/>
          <w:szCs w:val="28"/>
        </w:rPr>
        <w:t xml:space="preserve">  </w:t>
      </w:r>
      <w:r>
        <w:rPr>
          <w:bCs/>
          <w:sz w:val="28"/>
          <w:szCs w:val="28"/>
        </w:rPr>
        <w:t xml:space="preserve">   С</w:t>
      </w:r>
      <w:r w:rsidRPr="00EC342A">
        <w:rPr>
          <w:rStyle w:val="1"/>
          <w:rFonts w:ascii="Times New Roman" w:hAnsi="Times New Roman" w:cs="Times New Roman"/>
          <w:b w:val="0"/>
          <w:sz w:val="28"/>
          <w:szCs w:val="28"/>
        </w:rPr>
        <w:t xml:space="preserve">убсидии на иные цели в объеме </w:t>
      </w:r>
      <w:r w:rsidR="00F01525" w:rsidRPr="00F01525">
        <w:rPr>
          <w:rStyle w:val="1"/>
          <w:rFonts w:ascii="Times New Roman" w:hAnsi="Times New Roman" w:cs="Times New Roman"/>
          <w:sz w:val="28"/>
          <w:szCs w:val="28"/>
        </w:rPr>
        <w:t>306,8</w:t>
      </w:r>
      <w:r w:rsidR="00F01525">
        <w:rPr>
          <w:rStyle w:val="1"/>
          <w:rFonts w:ascii="Times New Roman" w:hAnsi="Times New Roman" w:cs="Times New Roman"/>
          <w:b w:val="0"/>
          <w:sz w:val="28"/>
          <w:szCs w:val="28"/>
        </w:rPr>
        <w:t xml:space="preserve"> </w:t>
      </w:r>
      <w:r w:rsidRPr="00EC342A">
        <w:rPr>
          <w:rStyle w:val="1"/>
          <w:rFonts w:ascii="Times New Roman" w:hAnsi="Times New Roman" w:cs="Times New Roman"/>
          <w:b w:val="0"/>
          <w:sz w:val="28"/>
          <w:szCs w:val="28"/>
        </w:rPr>
        <w:t xml:space="preserve">тыс. рублей определенны решениями Собрания депутатов Константиновского </w:t>
      </w:r>
      <w:r>
        <w:rPr>
          <w:rStyle w:val="1"/>
          <w:rFonts w:ascii="Times New Roman" w:hAnsi="Times New Roman" w:cs="Times New Roman"/>
          <w:b w:val="0"/>
          <w:sz w:val="28"/>
          <w:szCs w:val="28"/>
        </w:rPr>
        <w:t>городского поселения</w:t>
      </w:r>
      <w:r w:rsidRPr="00EC342A">
        <w:rPr>
          <w:rStyle w:val="1"/>
          <w:rFonts w:ascii="Times New Roman" w:hAnsi="Times New Roman" w:cs="Times New Roman"/>
          <w:b w:val="0"/>
          <w:sz w:val="28"/>
          <w:szCs w:val="28"/>
        </w:rPr>
        <w:t xml:space="preserve"> по установленным кодам цели.  В частности это суммы субсидий на  </w:t>
      </w:r>
      <w:r>
        <w:rPr>
          <w:rStyle w:val="1"/>
          <w:rFonts w:ascii="Times New Roman" w:hAnsi="Times New Roman" w:cs="Times New Roman"/>
          <w:b w:val="0"/>
          <w:sz w:val="28"/>
          <w:szCs w:val="28"/>
        </w:rPr>
        <w:t>приобретение оргтехники –</w:t>
      </w:r>
      <w:r w:rsidRPr="00EC342A">
        <w:rPr>
          <w:rStyle w:val="1"/>
          <w:rFonts w:ascii="Times New Roman" w:hAnsi="Times New Roman" w:cs="Times New Roman"/>
          <w:b w:val="0"/>
          <w:sz w:val="28"/>
          <w:szCs w:val="28"/>
        </w:rPr>
        <w:t xml:space="preserve"> </w:t>
      </w:r>
      <w:r w:rsidR="00FB6574">
        <w:rPr>
          <w:rStyle w:val="1"/>
          <w:rFonts w:ascii="Times New Roman" w:hAnsi="Times New Roman" w:cs="Times New Roman"/>
          <w:b w:val="0"/>
          <w:sz w:val="28"/>
          <w:szCs w:val="28"/>
        </w:rPr>
        <w:t>15,3</w:t>
      </w:r>
      <w:r w:rsidRPr="00EC342A">
        <w:rPr>
          <w:rStyle w:val="1"/>
          <w:rFonts w:ascii="Times New Roman" w:hAnsi="Times New Roman" w:cs="Times New Roman"/>
          <w:b w:val="0"/>
          <w:sz w:val="28"/>
          <w:szCs w:val="28"/>
        </w:rPr>
        <w:t xml:space="preserve"> тыс. рублей, на </w:t>
      </w:r>
      <w:r>
        <w:rPr>
          <w:rStyle w:val="1"/>
          <w:rFonts w:ascii="Times New Roman" w:hAnsi="Times New Roman" w:cs="Times New Roman"/>
          <w:b w:val="0"/>
          <w:sz w:val="28"/>
          <w:szCs w:val="28"/>
        </w:rPr>
        <w:t>приобретение основных средств (</w:t>
      </w:r>
      <w:r w:rsidR="00FB6574">
        <w:rPr>
          <w:rStyle w:val="1"/>
          <w:rFonts w:ascii="Times New Roman" w:hAnsi="Times New Roman" w:cs="Times New Roman"/>
          <w:b w:val="0"/>
          <w:sz w:val="28"/>
          <w:szCs w:val="28"/>
        </w:rPr>
        <w:t>жалюзи, стремянка</w:t>
      </w:r>
      <w:r>
        <w:rPr>
          <w:rStyle w:val="1"/>
          <w:rFonts w:ascii="Times New Roman" w:hAnsi="Times New Roman" w:cs="Times New Roman"/>
          <w:b w:val="0"/>
          <w:sz w:val="28"/>
          <w:szCs w:val="28"/>
        </w:rPr>
        <w:t>) –</w:t>
      </w:r>
      <w:r w:rsidRPr="00EC342A">
        <w:rPr>
          <w:rStyle w:val="1"/>
          <w:rFonts w:ascii="Times New Roman" w:hAnsi="Times New Roman" w:cs="Times New Roman"/>
          <w:b w:val="0"/>
          <w:sz w:val="28"/>
          <w:szCs w:val="28"/>
        </w:rPr>
        <w:t xml:space="preserve"> </w:t>
      </w:r>
      <w:r w:rsidR="00FB6574">
        <w:rPr>
          <w:rStyle w:val="1"/>
          <w:rFonts w:ascii="Times New Roman" w:hAnsi="Times New Roman" w:cs="Times New Roman"/>
          <w:b w:val="0"/>
          <w:sz w:val="28"/>
          <w:szCs w:val="28"/>
        </w:rPr>
        <w:t>129,6</w:t>
      </w:r>
      <w:r w:rsidRPr="00EC342A">
        <w:rPr>
          <w:rStyle w:val="1"/>
          <w:rFonts w:ascii="Times New Roman" w:hAnsi="Times New Roman" w:cs="Times New Roman"/>
          <w:b w:val="0"/>
          <w:sz w:val="28"/>
          <w:szCs w:val="28"/>
        </w:rPr>
        <w:t xml:space="preserve"> тыс</w:t>
      </w:r>
      <w:proofErr w:type="gramStart"/>
      <w:r w:rsidRPr="00EC342A">
        <w:rPr>
          <w:rStyle w:val="1"/>
          <w:rFonts w:ascii="Times New Roman" w:hAnsi="Times New Roman" w:cs="Times New Roman"/>
          <w:b w:val="0"/>
          <w:sz w:val="28"/>
          <w:szCs w:val="28"/>
        </w:rPr>
        <w:t>.р</w:t>
      </w:r>
      <w:proofErr w:type="gramEnd"/>
      <w:r w:rsidRPr="00EC342A">
        <w:rPr>
          <w:rStyle w:val="1"/>
          <w:rFonts w:ascii="Times New Roman" w:hAnsi="Times New Roman" w:cs="Times New Roman"/>
          <w:b w:val="0"/>
          <w:sz w:val="28"/>
          <w:szCs w:val="28"/>
        </w:rPr>
        <w:t xml:space="preserve">ублей, на </w:t>
      </w:r>
      <w:r>
        <w:rPr>
          <w:rStyle w:val="1"/>
          <w:rFonts w:ascii="Times New Roman" w:hAnsi="Times New Roman" w:cs="Times New Roman"/>
          <w:b w:val="0"/>
          <w:sz w:val="28"/>
          <w:szCs w:val="28"/>
        </w:rPr>
        <w:t xml:space="preserve">приобретение офисной мебели (стол, </w:t>
      </w:r>
      <w:r w:rsidR="00FB6574">
        <w:rPr>
          <w:rStyle w:val="1"/>
          <w:rFonts w:ascii="Times New Roman" w:hAnsi="Times New Roman" w:cs="Times New Roman"/>
          <w:b w:val="0"/>
          <w:sz w:val="28"/>
          <w:szCs w:val="28"/>
        </w:rPr>
        <w:t>стеллажи, полка</w:t>
      </w:r>
      <w:r>
        <w:rPr>
          <w:rStyle w:val="1"/>
          <w:rFonts w:ascii="Times New Roman" w:hAnsi="Times New Roman" w:cs="Times New Roman"/>
          <w:b w:val="0"/>
          <w:sz w:val="28"/>
          <w:szCs w:val="28"/>
        </w:rPr>
        <w:t>) –</w:t>
      </w:r>
      <w:r w:rsidRPr="00EC342A">
        <w:rPr>
          <w:rStyle w:val="1"/>
          <w:rFonts w:ascii="Times New Roman" w:hAnsi="Times New Roman" w:cs="Times New Roman"/>
          <w:b w:val="0"/>
          <w:sz w:val="28"/>
          <w:szCs w:val="28"/>
        </w:rPr>
        <w:t xml:space="preserve"> </w:t>
      </w:r>
      <w:r w:rsidR="00FB6574">
        <w:rPr>
          <w:rStyle w:val="1"/>
          <w:rFonts w:ascii="Times New Roman" w:hAnsi="Times New Roman" w:cs="Times New Roman"/>
          <w:b w:val="0"/>
          <w:sz w:val="28"/>
          <w:szCs w:val="28"/>
        </w:rPr>
        <w:t>161,9</w:t>
      </w:r>
      <w:r>
        <w:rPr>
          <w:rStyle w:val="1"/>
          <w:rFonts w:ascii="Times New Roman" w:hAnsi="Times New Roman" w:cs="Times New Roman"/>
          <w:b w:val="0"/>
          <w:sz w:val="28"/>
          <w:szCs w:val="28"/>
        </w:rPr>
        <w:t xml:space="preserve"> тыс. рублей</w:t>
      </w:r>
      <w:r w:rsidRPr="00EC342A">
        <w:rPr>
          <w:rStyle w:val="1"/>
          <w:rFonts w:ascii="Times New Roman" w:hAnsi="Times New Roman" w:cs="Times New Roman"/>
          <w:b w:val="0"/>
          <w:sz w:val="28"/>
          <w:szCs w:val="28"/>
        </w:rPr>
        <w:t xml:space="preserve">. По факту потребность в средствах составила </w:t>
      </w:r>
      <w:r w:rsidR="00FB6574" w:rsidRPr="00FB6574">
        <w:rPr>
          <w:rStyle w:val="1"/>
          <w:rFonts w:ascii="Times New Roman" w:hAnsi="Times New Roman" w:cs="Times New Roman"/>
          <w:sz w:val="28"/>
          <w:szCs w:val="28"/>
        </w:rPr>
        <w:t>306,8</w:t>
      </w:r>
      <w:r w:rsidRPr="00EC342A">
        <w:rPr>
          <w:rStyle w:val="1"/>
          <w:rFonts w:ascii="Times New Roman" w:hAnsi="Times New Roman" w:cs="Times New Roman"/>
          <w:b w:val="0"/>
          <w:sz w:val="28"/>
          <w:szCs w:val="28"/>
        </w:rPr>
        <w:t xml:space="preserve"> тыс. рублей.</w:t>
      </w:r>
    </w:p>
    <w:p w:rsidR="00EC342A" w:rsidRPr="007704B7" w:rsidRDefault="00C87625" w:rsidP="00EC342A">
      <w:pPr>
        <w:spacing w:after="0"/>
        <w:jc w:val="both"/>
        <w:rPr>
          <w:rStyle w:val="1"/>
          <w:b w:val="0"/>
          <w:bCs w:val="0"/>
          <w:sz w:val="28"/>
          <w:szCs w:val="28"/>
        </w:rPr>
      </w:pPr>
      <w:r>
        <w:rPr>
          <w:rStyle w:val="1"/>
          <w:rFonts w:ascii="Times New Roman" w:hAnsi="Times New Roman" w:cs="Times New Roman"/>
          <w:b w:val="0"/>
          <w:sz w:val="28"/>
          <w:szCs w:val="28"/>
        </w:rPr>
        <w:t xml:space="preserve">    </w:t>
      </w:r>
      <w:r w:rsidR="00EC342A" w:rsidRPr="00EC342A">
        <w:rPr>
          <w:rStyle w:val="1"/>
          <w:rFonts w:ascii="Times New Roman" w:hAnsi="Times New Roman" w:cs="Times New Roman"/>
          <w:b w:val="0"/>
          <w:sz w:val="28"/>
          <w:szCs w:val="28"/>
        </w:rPr>
        <w:t xml:space="preserve"> Все соглашения</w:t>
      </w:r>
      <w:r>
        <w:rPr>
          <w:rStyle w:val="1"/>
          <w:rFonts w:ascii="Times New Roman" w:hAnsi="Times New Roman" w:cs="Times New Roman"/>
          <w:b w:val="0"/>
          <w:sz w:val="28"/>
          <w:szCs w:val="28"/>
        </w:rPr>
        <w:t xml:space="preserve"> и дополнительные соглашения</w:t>
      </w:r>
      <w:r w:rsidR="00EC342A" w:rsidRPr="00EC342A">
        <w:rPr>
          <w:rStyle w:val="1"/>
          <w:rFonts w:ascii="Times New Roman" w:hAnsi="Times New Roman" w:cs="Times New Roman"/>
          <w:b w:val="0"/>
          <w:sz w:val="28"/>
          <w:szCs w:val="28"/>
        </w:rPr>
        <w:t xml:space="preserve"> заключены своевременно, отчеты (сведения) предоставлены в соответствии с «</w:t>
      </w:r>
      <w:r>
        <w:rPr>
          <w:rStyle w:val="1"/>
          <w:rFonts w:ascii="Times New Roman" w:hAnsi="Times New Roman" w:cs="Times New Roman"/>
          <w:b w:val="0"/>
          <w:sz w:val="28"/>
          <w:szCs w:val="28"/>
        </w:rPr>
        <w:t>Порядком</w:t>
      </w:r>
      <w:r w:rsidR="00EC342A" w:rsidRPr="00EC342A">
        <w:rPr>
          <w:rStyle w:val="aa"/>
          <w:rFonts w:ascii="Times New Roman" w:hAnsi="Times New Roman" w:cs="Times New Roman"/>
          <w:color w:val="000000"/>
          <w:szCs w:val="28"/>
        </w:rPr>
        <w:t xml:space="preserve"> </w:t>
      </w:r>
      <w:r w:rsidR="00EC342A" w:rsidRPr="00EC342A">
        <w:rPr>
          <w:rStyle w:val="1"/>
          <w:rFonts w:ascii="Times New Roman" w:hAnsi="Times New Roman" w:cs="Times New Roman"/>
          <w:b w:val="0"/>
          <w:sz w:val="28"/>
          <w:szCs w:val="28"/>
        </w:rPr>
        <w:t xml:space="preserve">определения объема и условий предоставления из бюджета Константиновского </w:t>
      </w:r>
      <w:r>
        <w:rPr>
          <w:rStyle w:val="1"/>
          <w:rFonts w:ascii="Times New Roman" w:hAnsi="Times New Roman" w:cs="Times New Roman"/>
          <w:b w:val="0"/>
          <w:sz w:val="28"/>
          <w:szCs w:val="28"/>
        </w:rPr>
        <w:t>городского поселения</w:t>
      </w:r>
      <w:r w:rsidR="00EC342A" w:rsidRPr="00EC342A">
        <w:rPr>
          <w:rStyle w:val="1"/>
          <w:rFonts w:ascii="Times New Roman" w:hAnsi="Times New Roman" w:cs="Times New Roman"/>
          <w:b w:val="0"/>
          <w:sz w:val="28"/>
          <w:szCs w:val="28"/>
        </w:rPr>
        <w:t xml:space="preserve"> субсидий на иные цели муниципальным бюджетным учреждениям </w:t>
      </w:r>
      <w:r>
        <w:rPr>
          <w:rStyle w:val="1"/>
          <w:rFonts w:ascii="Times New Roman" w:hAnsi="Times New Roman" w:cs="Times New Roman"/>
          <w:b w:val="0"/>
          <w:sz w:val="28"/>
          <w:szCs w:val="28"/>
        </w:rPr>
        <w:t>Константиновского городского поселения</w:t>
      </w:r>
      <w:r w:rsidR="00EC342A" w:rsidRPr="00EC342A">
        <w:rPr>
          <w:rStyle w:val="1"/>
          <w:rFonts w:ascii="Times New Roman" w:hAnsi="Times New Roman" w:cs="Times New Roman"/>
          <w:b w:val="0"/>
          <w:sz w:val="28"/>
          <w:szCs w:val="28"/>
        </w:rPr>
        <w:t xml:space="preserve">, подведомственным </w:t>
      </w:r>
      <w:r>
        <w:rPr>
          <w:rStyle w:val="1"/>
          <w:rFonts w:ascii="Times New Roman" w:hAnsi="Times New Roman" w:cs="Times New Roman"/>
          <w:b w:val="0"/>
          <w:sz w:val="28"/>
          <w:szCs w:val="28"/>
        </w:rPr>
        <w:t>Администрации Константиновского городского поселения</w:t>
      </w:r>
      <w:r w:rsidR="00EC342A" w:rsidRPr="007704B7">
        <w:rPr>
          <w:rStyle w:val="1"/>
          <w:sz w:val="28"/>
          <w:szCs w:val="28"/>
        </w:rPr>
        <w:t>.</w:t>
      </w:r>
      <w:r w:rsidRPr="00EC342A">
        <w:rPr>
          <w:rStyle w:val="1"/>
          <w:rFonts w:ascii="Times New Roman" w:hAnsi="Times New Roman" w:cs="Times New Roman"/>
          <w:b w:val="0"/>
          <w:sz w:val="28"/>
          <w:szCs w:val="28"/>
        </w:rPr>
        <w:t xml:space="preserve">       Нарушений не установлено</w:t>
      </w:r>
      <w:r>
        <w:rPr>
          <w:rStyle w:val="1"/>
          <w:rFonts w:ascii="Times New Roman" w:hAnsi="Times New Roman" w:cs="Times New Roman"/>
          <w:b w:val="0"/>
          <w:sz w:val="28"/>
          <w:szCs w:val="28"/>
        </w:rPr>
        <w:t xml:space="preserve">.  </w:t>
      </w:r>
    </w:p>
    <w:p w:rsidR="00987D2B" w:rsidRPr="00987D2B" w:rsidRDefault="00987D2B" w:rsidP="00987D2B">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987D2B">
        <w:rPr>
          <w:rFonts w:ascii="Times New Roman" w:hAnsi="Times New Roman" w:cs="Times New Roman"/>
          <w:b/>
          <w:bCs/>
          <w:i/>
          <w:sz w:val="28"/>
          <w:szCs w:val="28"/>
        </w:rPr>
        <w:t>Проверка расходования средств на содержание имущества. Проверка правильности учета и сохранности нефинансовых активов и материальных запасов. Проведение выборочной инвентаризации материальных ценностей. Способ проведения выборочный.</w:t>
      </w:r>
    </w:p>
    <w:p w:rsidR="00987D2B" w:rsidRPr="00987D2B" w:rsidRDefault="00987D2B" w:rsidP="00987D2B">
      <w:pPr>
        <w:widowControl w:val="0"/>
        <w:shd w:val="clear" w:color="auto" w:fill="FFFFFF"/>
        <w:tabs>
          <w:tab w:val="left" w:pos="2984"/>
        </w:tabs>
        <w:suppressAutoHyphens/>
        <w:spacing w:after="0"/>
        <w:ind w:firstLine="567"/>
        <w:jc w:val="both"/>
        <w:rPr>
          <w:rFonts w:ascii="Times New Roman" w:hAnsi="Times New Roman" w:cs="Times New Roman"/>
          <w:bCs/>
          <w:sz w:val="28"/>
          <w:szCs w:val="28"/>
        </w:rPr>
      </w:pPr>
      <w:r w:rsidRPr="00987D2B">
        <w:rPr>
          <w:rFonts w:ascii="Times New Roman" w:hAnsi="Times New Roman" w:cs="Times New Roman"/>
          <w:bCs/>
          <w:sz w:val="28"/>
          <w:szCs w:val="28"/>
        </w:rPr>
        <w:t>В ходе проверки расходования средств на содержание имущества Учреждения нарушения не установлены.</w:t>
      </w:r>
    </w:p>
    <w:p w:rsidR="00987D2B" w:rsidRPr="00987D2B" w:rsidRDefault="00987D2B" w:rsidP="00987D2B">
      <w:pPr>
        <w:widowControl w:val="0"/>
        <w:shd w:val="clear" w:color="auto" w:fill="FFFFFF"/>
        <w:tabs>
          <w:tab w:val="left" w:pos="2984"/>
        </w:tabs>
        <w:suppressAutoHyphens/>
        <w:spacing w:after="0"/>
        <w:ind w:firstLine="567"/>
        <w:jc w:val="both"/>
        <w:rPr>
          <w:rFonts w:ascii="Times New Roman" w:hAnsi="Times New Roman" w:cs="Times New Roman"/>
          <w:bCs/>
          <w:sz w:val="28"/>
          <w:szCs w:val="28"/>
        </w:rPr>
      </w:pPr>
      <w:r w:rsidRPr="00987D2B">
        <w:rPr>
          <w:rFonts w:ascii="Times New Roman" w:hAnsi="Times New Roman" w:cs="Times New Roman"/>
          <w:bCs/>
          <w:sz w:val="28"/>
          <w:szCs w:val="28"/>
        </w:rPr>
        <w:t>Выборочной проверкой правильности учета и сохранности нефинансовых активов и материальных запасов установлено следующее.</w:t>
      </w:r>
    </w:p>
    <w:p w:rsidR="00987D2B" w:rsidRPr="00987D2B" w:rsidRDefault="00987D2B" w:rsidP="00987D2B">
      <w:pPr>
        <w:spacing w:after="0"/>
        <w:ind w:firstLine="567"/>
        <w:jc w:val="both"/>
        <w:rPr>
          <w:rFonts w:ascii="Times New Roman" w:hAnsi="Times New Roman" w:cs="Times New Roman"/>
          <w:sz w:val="28"/>
          <w:szCs w:val="28"/>
        </w:rPr>
      </w:pPr>
      <w:r w:rsidRPr="00987D2B">
        <w:rPr>
          <w:rFonts w:ascii="Times New Roman" w:hAnsi="Times New Roman" w:cs="Times New Roman"/>
          <w:sz w:val="28"/>
          <w:szCs w:val="28"/>
        </w:rPr>
        <w:t>По состоянию на 01.01.</w:t>
      </w:r>
      <w:r>
        <w:rPr>
          <w:rFonts w:ascii="Times New Roman" w:hAnsi="Times New Roman" w:cs="Times New Roman"/>
          <w:sz w:val="28"/>
          <w:szCs w:val="28"/>
        </w:rPr>
        <w:t>2020</w:t>
      </w:r>
      <w:r w:rsidRPr="00987D2B">
        <w:rPr>
          <w:rFonts w:ascii="Times New Roman" w:hAnsi="Times New Roman" w:cs="Times New Roman"/>
          <w:sz w:val="28"/>
          <w:szCs w:val="28"/>
        </w:rPr>
        <w:t xml:space="preserve"> года по данным бухгалтерского учета в балансе учреждения учитывается муниципальное имущество общей балансовой стоимостью </w:t>
      </w:r>
      <w:r w:rsidR="003C6B56">
        <w:rPr>
          <w:rFonts w:ascii="Times New Roman" w:hAnsi="Times New Roman" w:cs="Times New Roman"/>
          <w:sz w:val="28"/>
          <w:szCs w:val="28"/>
        </w:rPr>
        <w:t>2 005 712,03</w:t>
      </w:r>
      <w:r w:rsidRPr="00987D2B">
        <w:rPr>
          <w:rFonts w:ascii="Times New Roman" w:hAnsi="Times New Roman" w:cs="Times New Roman"/>
          <w:sz w:val="28"/>
          <w:szCs w:val="28"/>
        </w:rPr>
        <w:t xml:space="preserve"> рублей</w:t>
      </w:r>
      <w:r>
        <w:rPr>
          <w:rFonts w:ascii="Times New Roman" w:hAnsi="Times New Roman" w:cs="Times New Roman"/>
          <w:sz w:val="28"/>
          <w:szCs w:val="28"/>
        </w:rPr>
        <w:t xml:space="preserve">, по состоянию на 01.01.2021  балансовой стоимостью </w:t>
      </w:r>
      <w:r w:rsidR="003C6B56">
        <w:rPr>
          <w:rFonts w:ascii="Times New Roman" w:hAnsi="Times New Roman" w:cs="Times New Roman"/>
          <w:sz w:val="28"/>
          <w:szCs w:val="28"/>
        </w:rPr>
        <w:t>2 359 842,03</w:t>
      </w:r>
      <w:r>
        <w:rPr>
          <w:rFonts w:ascii="Times New Roman" w:hAnsi="Times New Roman" w:cs="Times New Roman"/>
          <w:sz w:val="28"/>
          <w:szCs w:val="28"/>
        </w:rPr>
        <w:t xml:space="preserve"> рублей.</w:t>
      </w:r>
      <w:r w:rsidRPr="00987D2B">
        <w:rPr>
          <w:rFonts w:ascii="Times New Roman" w:hAnsi="Times New Roman" w:cs="Times New Roman"/>
          <w:sz w:val="28"/>
          <w:szCs w:val="28"/>
        </w:rPr>
        <w:t xml:space="preserve"> </w:t>
      </w:r>
    </w:p>
    <w:p w:rsidR="00987D2B" w:rsidRDefault="00987D2B" w:rsidP="00BD0D8E">
      <w:pPr>
        <w:tabs>
          <w:tab w:val="left" w:pos="203"/>
          <w:tab w:val="left" w:pos="567"/>
        </w:tabs>
        <w:spacing w:after="0"/>
        <w:jc w:val="both"/>
        <w:rPr>
          <w:rFonts w:ascii="Times New Roman" w:hAnsi="Times New Roman" w:cs="Times New Roman"/>
          <w:sz w:val="28"/>
          <w:szCs w:val="28"/>
        </w:rPr>
      </w:pPr>
      <w:r w:rsidRPr="00987D2B">
        <w:rPr>
          <w:rFonts w:ascii="Times New Roman" w:hAnsi="Times New Roman" w:cs="Times New Roman"/>
          <w:sz w:val="28"/>
          <w:szCs w:val="28"/>
        </w:rPr>
        <w:t xml:space="preserve">Имущество Учреждения является муниципальной собственностью и закреплено за ним </w:t>
      </w:r>
      <w:r w:rsidR="003C6B56">
        <w:rPr>
          <w:rFonts w:ascii="Times New Roman" w:hAnsi="Times New Roman" w:cs="Times New Roman"/>
          <w:sz w:val="28"/>
          <w:szCs w:val="28"/>
        </w:rPr>
        <w:t>на праве оперативного управления. В соответствии с договором « О передаче муниципального имущества муниципального образования «</w:t>
      </w:r>
      <w:proofErr w:type="spellStart"/>
      <w:r w:rsidR="003C6B56">
        <w:rPr>
          <w:rFonts w:ascii="Times New Roman" w:hAnsi="Times New Roman" w:cs="Times New Roman"/>
          <w:sz w:val="28"/>
          <w:szCs w:val="28"/>
        </w:rPr>
        <w:t>Константиновское</w:t>
      </w:r>
      <w:proofErr w:type="spellEnd"/>
      <w:r w:rsidR="003C6B56">
        <w:rPr>
          <w:rFonts w:ascii="Times New Roman" w:hAnsi="Times New Roman" w:cs="Times New Roman"/>
          <w:sz w:val="28"/>
          <w:szCs w:val="28"/>
        </w:rPr>
        <w:t xml:space="preserve"> городское поселение» на праве оперативного управления муниципальному бюджетному учреждению культуры «</w:t>
      </w:r>
      <w:proofErr w:type="spellStart"/>
      <w:r w:rsidR="003C6B56">
        <w:rPr>
          <w:rFonts w:ascii="Times New Roman" w:hAnsi="Times New Roman" w:cs="Times New Roman"/>
          <w:sz w:val="28"/>
          <w:szCs w:val="28"/>
        </w:rPr>
        <w:t>Ведерниковская</w:t>
      </w:r>
      <w:proofErr w:type="spellEnd"/>
      <w:r w:rsidR="003C6B56">
        <w:rPr>
          <w:rFonts w:ascii="Times New Roman" w:hAnsi="Times New Roman" w:cs="Times New Roman"/>
          <w:sz w:val="28"/>
          <w:szCs w:val="28"/>
        </w:rPr>
        <w:t xml:space="preserve"> сельская библиотека» № 9 от 02.08.2019 учреждению передано нежилое помещение площадью 163,5 кв.м. по адресу</w:t>
      </w:r>
      <w:proofErr w:type="gramStart"/>
      <w:r w:rsidR="003C6B56">
        <w:rPr>
          <w:rFonts w:ascii="Times New Roman" w:hAnsi="Times New Roman" w:cs="Times New Roman"/>
          <w:sz w:val="28"/>
          <w:szCs w:val="28"/>
        </w:rPr>
        <w:t xml:space="preserve"> </w:t>
      </w:r>
      <w:r w:rsidR="003C6B56" w:rsidRPr="003C6B56">
        <w:rPr>
          <w:rFonts w:ascii="Times New Roman" w:hAnsi="Times New Roman" w:cs="Times New Roman"/>
          <w:sz w:val="28"/>
          <w:szCs w:val="28"/>
        </w:rPr>
        <w:t>:</w:t>
      </w:r>
      <w:proofErr w:type="gramEnd"/>
      <w:r w:rsidR="003C6B56">
        <w:rPr>
          <w:rFonts w:ascii="Times New Roman" w:hAnsi="Times New Roman" w:cs="Times New Roman"/>
          <w:sz w:val="28"/>
          <w:szCs w:val="28"/>
        </w:rPr>
        <w:t xml:space="preserve"> Ростовская область, Константиновский район, КГУ-1 12, пом.2 </w:t>
      </w:r>
      <w:r w:rsidR="00BD0D8E" w:rsidRPr="00987D2B">
        <w:rPr>
          <w:rFonts w:ascii="Times New Roman" w:hAnsi="Times New Roman" w:cs="Times New Roman"/>
          <w:sz w:val="28"/>
          <w:szCs w:val="28"/>
        </w:rPr>
        <w:t>Право оперативного управления зарегистрировано надлежащим образом</w:t>
      </w:r>
      <w:r w:rsidR="00BD0D8E">
        <w:rPr>
          <w:rFonts w:ascii="Times New Roman" w:hAnsi="Times New Roman" w:cs="Times New Roman"/>
          <w:sz w:val="28"/>
          <w:szCs w:val="28"/>
        </w:rPr>
        <w:t xml:space="preserve"> </w:t>
      </w:r>
      <w:r w:rsidRPr="00987D2B">
        <w:rPr>
          <w:rFonts w:ascii="Times New Roman" w:hAnsi="Times New Roman" w:cs="Times New Roman"/>
          <w:sz w:val="28"/>
          <w:szCs w:val="28"/>
        </w:rPr>
        <w:t xml:space="preserve"> </w:t>
      </w:r>
      <w:r w:rsidR="003C6B56">
        <w:rPr>
          <w:rFonts w:ascii="Times New Roman" w:hAnsi="Times New Roman" w:cs="Times New Roman"/>
          <w:sz w:val="28"/>
          <w:szCs w:val="28"/>
        </w:rPr>
        <w:t>(выписка из Единого государственного реестра недвижимости от 05.08.2020</w:t>
      </w:r>
      <w:r w:rsidR="00BD0D8E">
        <w:rPr>
          <w:rFonts w:ascii="Times New Roman" w:hAnsi="Times New Roman" w:cs="Times New Roman"/>
          <w:sz w:val="28"/>
          <w:szCs w:val="28"/>
        </w:rPr>
        <w:t>)</w:t>
      </w:r>
      <w:r w:rsidRPr="00987D2B">
        <w:rPr>
          <w:rFonts w:ascii="Times New Roman" w:hAnsi="Times New Roman" w:cs="Times New Roman"/>
          <w:sz w:val="28"/>
          <w:szCs w:val="28"/>
        </w:rPr>
        <w:t>.</w:t>
      </w:r>
    </w:p>
    <w:p w:rsidR="00BD0D8E" w:rsidRPr="00BD0D8E" w:rsidRDefault="00BD0D8E" w:rsidP="00BD0D8E">
      <w:pPr>
        <w:tabs>
          <w:tab w:val="left" w:pos="203"/>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proofErr w:type="gramStart"/>
      <w:r>
        <w:rPr>
          <w:rFonts w:ascii="Times New Roman" w:hAnsi="Times New Roman" w:cs="Times New Roman"/>
          <w:sz w:val="28"/>
          <w:szCs w:val="28"/>
        </w:rPr>
        <w:t>договором б</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от 12.04.2021 года муниципальному бюджетному учреждению культуры « </w:t>
      </w:r>
      <w:proofErr w:type="spellStart"/>
      <w:r>
        <w:rPr>
          <w:rFonts w:ascii="Times New Roman" w:hAnsi="Times New Roman" w:cs="Times New Roman"/>
          <w:sz w:val="28"/>
          <w:szCs w:val="28"/>
        </w:rPr>
        <w:t>Ведерниковская</w:t>
      </w:r>
      <w:proofErr w:type="spellEnd"/>
      <w:r>
        <w:rPr>
          <w:rFonts w:ascii="Times New Roman" w:hAnsi="Times New Roman" w:cs="Times New Roman"/>
          <w:sz w:val="28"/>
          <w:szCs w:val="28"/>
        </w:rPr>
        <w:t xml:space="preserve"> сельская библиотека» в безвозмездное пользование с целью использования учреждением под библиотеки, передано следующее имущество</w:t>
      </w:r>
      <w:r w:rsidRPr="00BD0D8E">
        <w:rPr>
          <w:rFonts w:ascii="Times New Roman" w:hAnsi="Times New Roman" w:cs="Times New Roman"/>
          <w:sz w:val="28"/>
          <w:szCs w:val="28"/>
        </w:rPr>
        <w:t>:</w:t>
      </w:r>
    </w:p>
    <w:p w:rsidR="00BD0D8E" w:rsidRDefault="00BD0D8E" w:rsidP="00BD0D8E">
      <w:pPr>
        <w:pStyle w:val="a3"/>
        <w:numPr>
          <w:ilvl w:val="0"/>
          <w:numId w:val="5"/>
        </w:numPr>
        <w:tabs>
          <w:tab w:val="left" w:pos="203"/>
          <w:tab w:val="left" w:pos="567"/>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комната № 2 площадью 62 кв.м., расположенная по адресу</w:t>
      </w:r>
      <w:r w:rsidRPr="00BD0D8E">
        <w:rPr>
          <w:rFonts w:ascii="Times New Roman" w:hAnsi="Times New Roman" w:cs="Times New Roman"/>
          <w:sz w:val="28"/>
          <w:szCs w:val="28"/>
        </w:rPr>
        <w:t>:</w:t>
      </w:r>
      <w:r>
        <w:rPr>
          <w:rFonts w:ascii="Times New Roman" w:hAnsi="Times New Roman" w:cs="Times New Roman"/>
          <w:sz w:val="28"/>
          <w:szCs w:val="28"/>
        </w:rPr>
        <w:t xml:space="preserve"> Ростовская область, Константиновский район, х. </w:t>
      </w:r>
      <w:proofErr w:type="spellStart"/>
      <w:r>
        <w:rPr>
          <w:rFonts w:ascii="Times New Roman" w:hAnsi="Times New Roman" w:cs="Times New Roman"/>
          <w:sz w:val="28"/>
          <w:szCs w:val="28"/>
        </w:rPr>
        <w:t>Хрящевский</w:t>
      </w:r>
      <w:proofErr w:type="spellEnd"/>
      <w:r>
        <w:rPr>
          <w:rFonts w:ascii="Times New Roman" w:hAnsi="Times New Roman" w:cs="Times New Roman"/>
          <w:sz w:val="28"/>
          <w:szCs w:val="28"/>
        </w:rPr>
        <w:t>, ул. Шоссейная</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.1А</w:t>
      </w:r>
      <w:r w:rsidRPr="00BD0D8E">
        <w:rPr>
          <w:rFonts w:ascii="Times New Roman" w:hAnsi="Times New Roman" w:cs="Times New Roman"/>
          <w:sz w:val="28"/>
          <w:szCs w:val="28"/>
        </w:rPr>
        <w:t>;</w:t>
      </w:r>
    </w:p>
    <w:p w:rsidR="00BD0D8E" w:rsidRDefault="00BD0D8E" w:rsidP="00BD0D8E">
      <w:pPr>
        <w:pStyle w:val="a3"/>
        <w:numPr>
          <w:ilvl w:val="0"/>
          <w:numId w:val="5"/>
        </w:numPr>
        <w:tabs>
          <w:tab w:val="left" w:pos="203"/>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комната № 6 площадью 22,4 кв.м., расположенная по адресу</w:t>
      </w:r>
      <w:r w:rsidRPr="00BD0D8E">
        <w:rPr>
          <w:rFonts w:ascii="Times New Roman" w:hAnsi="Times New Roman" w:cs="Times New Roman"/>
          <w:sz w:val="28"/>
          <w:szCs w:val="28"/>
        </w:rPr>
        <w:t>:</w:t>
      </w:r>
      <w:r>
        <w:rPr>
          <w:rFonts w:ascii="Times New Roman" w:hAnsi="Times New Roman" w:cs="Times New Roman"/>
          <w:sz w:val="28"/>
          <w:szCs w:val="28"/>
        </w:rPr>
        <w:t xml:space="preserve"> Ростовская область, Константиновский район, х</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ихайловский, ул. Гаражная,д.7</w:t>
      </w:r>
      <w:r w:rsidRPr="00BD0D8E">
        <w:rPr>
          <w:rFonts w:ascii="Times New Roman" w:hAnsi="Times New Roman" w:cs="Times New Roman"/>
          <w:sz w:val="28"/>
          <w:szCs w:val="28"/>
        </w:rPr>
        <w:t>;</w:t>
      </w:r>
    </w:p>
    <w:p w:rsidR="00BD0D8E" w:rsidRDefault="00BD0D8E" w:rsidP="00BD0D8E">
      <w:pPr>
        <w:pStyle w:val="a3"/>
        <w:numPr>
          <w:ilvl w:val="0"/>
          <w:numId w:val="5"/>
        </w:numPr>
        <w:tabs>
          <w:tab w:val="left" w:pos="203"/>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комната № 21 площадью 112,0 кв.м., комната № 22 площадью 35,0 кв.м., комната № 19 площадью 51,0 кв.м. </w:t>
      </w:r>
      <w:proofErr w:type="gramStart"/>
      <w:r>
        <w:rPr>
          <w:rFonts w:ascii="Times New Roman" w:hAnsi="Times New Roman" w:cs="Times New Roman"/>
          <w:sz w:val="28"/>
          <w:szCs w:val="28"/>
        </w:rPr>
        <w:t>расположенные</w:t>
      </w:r>
      <w:proofErr w:type="gramEnd"/>
      <w:r>
        <w:rPr>
          <w:rFonts w:ascii="Times New Roman" w:hAnsi="Times New Roman" w:cs="Times New Roman"/>
          <w:sz w:val="28"/>
          <w:szCs w:val="28"/>
        </w:rPr>
        <w:t xml:space="preserve"> по адресу</w:t>
      </w:r>
      <w:r w:rsidRPr="00BD0D8E">
        <w:rPr>
          <w:rFonts w:ascii="Times New Roman" w:hAnsi="Times New Roman" w:cs="Times New Roman"/>
          <w:sz w:val="28"/>
          <w:szCs w:val="28"/>
        </w:rPr>
        <w:t>:</w:t>
      </w:r>
      <w:r>
        <w:rPr>
          <w:rFonts w:ascii="Times New Roman" w:hAnsi="Times New Roman" w:cs="Times New Roman"/>
          <w:sz w:val="28"/>
          <w:szCs w:val="28"/>
        </w:rPr>
        <w:t xml:space="preserve"> Ростовская область, Константиновский район, х. Ведерников, ул. Южная</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.1</w:t>
      </w:r>
      <w:r w:rsidRPr="00BD0D8E">
        <w:rPr>
          <w:rFonts w:ascii="Times New Roman" w:hAnsi="Times New Roman" w:cs="Times New Roman"/>
          <w:sz w:val="28"/>
          <w:szCs w:val="28"/>
        </w:rPr>
        <w:t>;</w:t>
      </w:r>
    </w:p>
    <w:p w:rsidR="00BD0D8E" w:rsidRPr="00BD0D8E" w:rsidRDefault="004E7603" w:rsidP="00BD0D8E">
      <w:pPr>
        <w:tabs>
          <w:tab w:val="left" w:pos="203"/>
          <w:tab w:val="left" w:pos="567"/>
        </w:tabs>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D0D8E">
        <w:rPr>
          <w:rFonts w:ascii="Times New Roman" w:hAnsi="Times New Roman" w:cs="Times New Roman"/>
          <w:sz w:val="28"/>
          <w:szCs w:val="28"/>
        </w:rPr>
        <w:t>Имущество передано в безвозмездное пользование на основании постановления Администрации Константиновского городского поселения № 200 от 26.03.2021 года.</w:t>
      </w:r>
    </w:p>
    <w:p w:rsidR="00987D2B" w:rsidRDefault="00987D2B" w:rsidP="00987D2B">
      <w:pPr>
        <w:adjustRightInd w:val="0"/>
        <w:spacing w:after="0"/>
        <w:ind w:firstLine="567"/>
        <w:jc w:val="both"/>
        <w:rPr>
          <w:rFonts w:ascii="Times New Roman" w:hAnsi="Times New Roman" w:cs="Times New Roman"/>
          <w:sz w:val="28"/>
          <w:szCs w:val="28"/>
        </w:rPr>
      </w:pPr>
      <w:r w:rsidRPr="00987D2B">
        <w:rPr>
          <w:rFonts w:ascii="Times New Roman" w:hAnsi="Times New Roman" w:cs="Times New Roman"/>
          <w:sz w:val="28"/>
          <w:szCs w:val="28"/>
        </w:rPr>
        <w:t xml:space="preserve">В период проведения контрольного мероприятия совместно с директором и главным бухгалтером Учреждения был проведен визуальный осмотр и пересчет муниципального имущества, закрепленного на праве оперативного управления, а также имущества, числящегося на балансе. Все  основные средства и товарно-материальные ценности, по бухгалтерскому учету поступившие на ответственное хранение, оприходованные с учетом </w:t>
      </w:r>
      <w:proofErr w:type="gramStart"/>
      <w:r w:rsidRPr="00987D2B">
        <w:rPr>
          <w:rFonts w:ascii="Times New Roman" w:hAnsi="Times New Roman" w:cs="Times New Roman"/>
          <w:sz w:val="28"/>
          <w:szCs w:val="28"/>
        </w:rPr>
        <w:t>выбывших</w:t>
      </w:r>
      <w:proofErr w:type="gramEnd"/>
      <w:r w:rsidRPr="00987D2B">
        <w:rPr>
          <w:rFonts w:ascii="Times New Roman" w:hAnsi="Times New Roman" w:cs="Times New Roman"/>
          <w:sz w:val="28"/>
          <w:szCs w:val="28"/>
        </w:rPr>
        <w:t xml:space="preserve"> в расход, имеются в наличии. Недостач и излишков не обнаружено.</w:t>
      </w:r>
    </w:p>
    <w:p w:rsidR="00796F8B" w:rsidRDefault="00796F8B" w:rsidP="00987D2B">
      <w:pPr>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Инвентаризация в проверяемом периоде проводилась дважды перед составлением годовой отчетности за 2019,2020 года</w:t>
      </w:r>
      <w:r w:rsidRPr="00796F8B">
        <w:rPr>
          <w:rFonts w:ascii="Times New Roman" w:hAnsi="Times New Roman" w:cs="Times New Roman"/>
          <w:sz w:val="28"/>
          <w:szCs w:val="28"/>
        </w:rPr>
        <w:t>:</w:t>
      </w:r>
    </w:p>
    <w:p w:rsidR="00796F8B" w:rsidRDefault="00796F8B" w:rsidP="00987D2B">
      <w:pPr>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 2019 году по приказу директора № </w:t>
      </w:r>
      <w:r w:rsidR="00D24BED">
        <w:rPr>
          <w:rFonts w:ascii="Times New Roman" w:hAnsi="Times New Roman" w:cs="Times New Roman"/>
          <w:sz w:val="28"/>
          <w:szCs w:val="28"/>
        </w:rPr>
        <w:t>22/1</w:t>
      </w:r>
      <w:r>
        <w:rPr>
          <w:rFonts w:ascii="Times New Roman" w:hAnsi="Times New Roman" w:cs="Times New Roman"/>
          <w:sz w:val="28"/>
          <w:szCs w:val="28"/>
        </w:rPr>
        <w:t xml:space="preserve"> от </w:t>
      </w:r>
      <w:r w:rsidR="00D24BED">
        <w:rPr>
          <w:rFonts w:ascii="Times New Roman" w:hAnsi="Times New Roman" w:cs="Times New Roman"/>
          <w:sz w:val="28"/>
          <w:szCs w:val="28"/>
        </w:rPr>
        <w:t>27.09.2019</w:t>
      </w:r>
    </w:p>
    <w:p w:rsidR="00796F8B" w:rsidRDefault="00796F8B" w:rsidP="00987D2B">
      <w:pPr>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- 2020 году по приказу директора № </w:t>
      </w:r>
      <w:r w:rsidR="00D24BED">
        <w:rPr>
          <w:rFonts w:ascii="Times New Roman" w:hAnsi="Times New Roman" w:cs="Times New Roman"/>
          <w:sz w:val="28"/>
          <w:szCs w:val="28"/>
        </w:rPr>
        <w:t>20</w:t>
      </w:r>
      <w:r>
        <w:rPr>
          <w:rFonts w:ascii="Times New Roman" w:hAnsi="Times New Roman" w:cs="Times New Roman"/>
          <w:sz w:val="28"/>
          <w:szCs w:val="28"/>
        </w:rPr>
        <w:t xml:space="preserve"> от </w:t>
      </w:r>
      <w:r w:rsidR="00D24BED">
        <w:rPr>
          <w:rFonts w:ascii="Times New Roman" w:hAnsi="Times New Roman" w:cs="Times New Roman"/>
          <w:sz w:val="28"/>
          <w:szCs w:val="28"/>
        </w:rPr>
        <w:t xml:space="preserve">30.09.2020. </w:t>
      </w:r>
    </w:p>
    <w:p w:rsidR="009E1778" w:rsidRPr="0049798E" w:rsidRDefault="009E1778" w:rsidP="009E1778">
      <w:pPr>
        <w:spacing w:after="0"/>
        <w:jc w:val="both"/>
        <w:rPr>
          <w:rFonts w:ascii="Times New Roman" w:hAnsi="Times New Roman" w:cs="Times New Roman"/>
          <w:sz w:val="28"/>
          <w:szCs w:val="28"/>
        </w:rPr>
      </w:pPr>
      <w:r w:rsidRPr="0049798E">
        <w:rPr>
          <w:rFonts w:ascii="Times New Roman" w:hAnsi="Times New Roman" w:cs="Times New Roman"/>
          <w:sz w:val="28"/>
          <w:szCs w:val="28"/>
        </w:rPr>
        <w:t xml:space="preserve">     </w:t>
      </w:r>
      <w:r w:rsidRPr="005634B6">
        <w:rPr>
          <w:rFonts w:ascii="Times New Roman" w:hAnsi="Times New Roman" w:cs="Times New Roman"/>
          <w:sz w:val="28"/>
          <w:szCs w:val="28"/>
        </w:rPr>
        <w:t>По результатам инвентаризации были составлены инвентаризационные описи и  акты о результатах инвентаризации. Из описей следует, что расхождений фактического наличия с данными бухгалтерского учета не выявлено.</w:t>
      </w:r>
    </w:p>
    <w:p w:rsidR="004F55DC" w:rsidRPr="005634B6" w:rsidRDefault="004F55DC" w:rsidP="004F55DC">
      <w:pPr>
        <w:pStyle w:val="a3"/>
        <w:numPr>
          <w:ilvl w:val="0"/>
          <w:numId w:val="6"/>
        </w:numPr>
        <w:autoSpaceDE w:val="0"/>
        <w:autoSpaceDN w:val="0"/>
        <w:adjustRightInd w:val="0"/>
        <w:spacing w:after="0" w:line="240" w:lineRule="auto"/>
        <w:ind w:left="0" w:firstLine="0"/>
        <w:jc w:val="both"/>
        <w:rPr>
          <w:rFonts w:ascii="Times New Roman" w:hAnsi="Times New Roman" w:cs="Times New Roman"/>
          <w:b/>
          <w:sz w:val="28"/>
          <w:szCs w:val="28"/>
        </w:rPr>
      </w:pPr>
      <w:r w:rsidRPr="005634B6">
        <w:rPr>
          <w:rFonts w:ascii="Times New Roman" w:hAnsi="Times New Roman" w:cs="Times New Roman"/>
          <w:b/>
          <w:sz w:val="28"/>
          <w:szCs w:val="28"/>
        </w:rPr>
        <w:t xml:space="preserve">В нарушение п.3.39, 3.43 </w:t>
      </w:r>
      <w:hyperlink r:id="rId8" w:history="1">
        <w:r w:rsidRPr="005634B6">
          <w:rPr>
            <w:rFonts w:ascii="Times New Roman" w:hAnsi="Times New Roman" w:cs="Times New Roman"/>
            <w:b/>
            <w:sz w:val="28"/>
            <w:szCs w:val="28"/>
          </w:rPr>
          <w:t xml:space="preserve">Методических </w:t>
        </w:r>
        <w:proofErr w:type="gramStart"/>
        <w:r w:rsidRPr="005634B6">
          <w:rPr>
            <w:rFonts w:ascii="Times New Roman" w:hAnsi="Times New Roman" w:cs="Times New Roman"/>
            <w:b/>
            <w:sz w:val="28"/>
            <w:szCs w:val="28"/>
          </w:rPr>
          <w:t>указани</w:t>
        </w:r>
      </w:hyperlink>
      <w:r w:rsidRPr="005634B6">
        <w:rPr>
          <w:rFonts w:ascii="Times New Roman" w:hAnsi="Times New Roman" w:cs="Times New Roman"/>
          <w:b/>
          <w:sz w:val="28"/>
          <w:szCs w:val="28"/>
        </w:rPr>
        <w:t>й</w:t>
      </w:r>
      <w:proofErr w:type="gramEnd"/>
      <w:r w:rsidRPr="005634B6">
        <w:rPr>
          <w:rFonts w:ascii="Times New Roman" w:hAnsi="Times New Roman" w:cs="Times New Roman"/>
          <w:b/>
          <w:sz w:val="28"/>
          <w:szCs w:val="28"/>
        </w:rPr>
        <w:t xml:space="preserve"> по инвентаризации имущества и финансовых обязательств, утвержденных приказом Минфина РФ № 49 13.06.1993 года не заполнена - Инвентаризационная опись остатков на счетах учета денежных средств </w:t>
      </w:r>
      <w:hyperlink r:id="rId9" w:history="1">
        <w:r w:rsidRPr="005634B6">
          <w:rPr>
            <w:rFonts w:ascii="Times New Roman" w:hAnsi="Times New Roman" w:cs="Times New Roman"/>
            <w:b/>
            <w:sz w:val="28"/>
            <w:szCs w:val="28"/>
          </w:rPr>
          <w:t>(форма N 0504082)</w:t>
        </w:r>
      </w:hyperlink>
      <w:r w:rsidRPr="005634B6">
        <w:rPr>
          <w:rFonts w:ascii="Times New Roman" w:hAnsi="Times New Roman" w:cs="Times New Roman"/>
          <w:b/>
          <w:sz w:val="28"/>
          <w:szCs w:val="28"/>
        </w:rPr>
        <w:t xml:space="preserve"> при наличии лицевых счетов в органе казначейства.</w:t>
      </w:r>
    </w:p>
    <w:p w:rsidR="004F55DC" w:rsidRPr="005634B6" w:rsidRDefault="004F55DC" w:rsidP="004F55DC">
      <w:pPr>
        <w:pStyle w:val="a3"/>
        <w:numPr>
          <w:ilvl w:val="0"/>
          <w:numId w:val="6"/>
        </w:numPr>
        <w:spacing w:after="0" w:line="240" w:lineRule="auto"/>
        <w:ind w:left="0" w:firstLine="0"/>
        <w:jc w:val="both"/>
        <w:rPr>
          <w:rFonts w:ascii="Times New Roman" w:hAnsi="Times New Roman" w:cs="Times New Roman"/>
          <w:b/>
          <w:sz w:val="28"/>
          <w:szCs w:val="28"/>
        </w:rPr>
      </w:pPr>
      <w:r w:rsidRPr="005634B6">
        <w:rPr>
          <w:rFonts w:ascii="Times New Roman" w:hAnsi="Times New Roman" w:cs="Times New Roman"/>
          <w:b/>
          <w:sz w:val="28"/>
          <w:szCs w:val="28"/>
        </w:rPr>
        <w:t>В нарушении п.1.5. Приказа 49 при смене материально ответственных лиц не проводилась инвентаризация и передача материальных ценностей и нефинансовых активов.</w:t>
      </w:r>
    </w:p>
    <w:p w:rsidR="009E1778" w:rsidRPr="005634B6" w:rsidRDefault="009E1778" w:rsidP="009E1778">
      <w:pPr>
        <w:pStyle w:val="a3"/>
        <w:numPr>
          <w:ilvl w:val="0"/>
          <w:numId w:val="6"/>
        </w:numPr>
        <w:spacing w:after="0" w:line="240" w:lineRule="auto"/>
        <w:ind w:left="0" w:firstLine="0"/>
        <w:jc w:val="both"/>
        <w:rPr>
          <w:rFonts w:ascii="Times New Roman" w:hAnsi="Times New Roman" w:cs="Times New Roman"/>
          <w:b/>
          <w:sz w:val="28"/>
          <w:szCs w:val="28"/>
        </w:rPr>
      </w:pPr>
      <w:r w:rsidRPr="005634B6">
        <w:rPr>
          <w:rFonts w:ascii="Times New Roman" w:hAnsi="Times New Roman" w:cs="Times New Roman"/>
          <w:b/>
          <w:sz w:val="28"/>
          <w:szCs w:val="28"/>
        </w:rPr>
        <w:t>В нарушение пунктов 1.2 и 1.3 Приказа 49, пунктов 26 и 27 Положения по ведению бухгалтерского учета и бухгалтерской отчетности</w:t>
      </w:r>
      <w:r w:rsidRPr="0049798E">
        <w:rPr>
          <w:rFonts w:ascii="Times New Roman" w:hAnsi="Times New Roman" w:cs="Times New Roman"/>
          <w:b/>
          <w:sz w:val="28"/>
          <w:szCs w:val="28"/>
        </w:rPr>
        <w:t xml:space="preserve"> Российской Федерации, утвержденного приказом Минфина России от 29 июля </w:t>
      </w:r>
      <w:smartTag w:uri="urn:schemas-microsoft-com:office:smarttags" w:element="metricconverter">
        <w:smartTagPr>
          <w:attr w:name="ProductID" w:val="1998 г"/>
        </w:smartTagPr>
        <w:r w:rsidRPr="0049798E">
          <w:rPr>
            <w:rFonts w:ascii="Times New Roman" w:hAnsi="Times New Roman" w:cs="Times New Roman"/>
            <w:b/>
            <w:sz w:val="28"/>
            <w:szCs w:val="28"/>
          </w:rPr>
          <w:t>1998 г</w:t>
        </w:r>
      </w:smartTag>
      <w:r w:rsidRPr="0049798E">
        <w:rPr>
          <w:rFonts w:ascii="Times New Roman" w:hAnsi="Times New Roman" w:cs="Times New Roman"/>
          <w:b/>
          <w:sz w:val="28"/>
          <w:szCs w:val="28"/>
        </w:rPr>
        <w:t xml:space="preserve">. № 34н не проводилась годовая инвентаризация финансовых обязательств, расчетов с подотчетными лицами, с бюджетом и др. законодательно установленных объектов </w:t>
      </w:r>
      <w:r w:rsidRPr="005634B6">
        <w:rPr>
          <w:rFonts w:ascii="Times New Roman" w:hAnsi="Times New Roman" w:cs="Times New Roman"/>
          <w:b/>
          <w:sz w:val="28"/>
          <w:szCs w:val="28"/>
        </w:rPr>
        <w:t>учета.</w:t>
      </w:r>
    </w:p>
    <w:p w:rsidR="009E1778" w:rsidRPr="0049798E" w:rsidRDefault="009E1778" w:rsidP="008E6A0D">
      <w:pPr>
        <w:pStyle w:val="a3"/>
        <w:spacing w:after="0" w:line="240" w:lineRule="auto"/>
        <w:ind w:left="0"/>
        <w:jc w:val="both"/>
        <w:rPr>
          <w:rFonts w:ascii="Times New Roman" w:hAnsi="Times New Roman" w:cs="Times New Roman"/>
          <w:b/>
          <w:sz w:val="28"/>
          <w:szCs w:val="28"/>
        </w:rPr>
      </w:pPr>
    </w:p>
    <w:p w:rsidR="004F55DC" w:rsidRPr="0049798E" w:rsidRDefault="004F55DC" w:rsidP="004F55DC">
      <w:pPr>
        <w:pStyle w:val="a3"/>
        <w:numPr>
          <w:ilvl w:val="0"/>
          <w:numId w:val="8"/>
        </w:numPr>
        <w:spacing w:after="0" w:line="240" w:lineRule="auto"/>
        <w:ind w:left="0" w:firstLine="0"/>
        <w:jc w:val="both"/>
        <w:rPr>
          <w:rFonts w:ascii="Times New Roman" w:eastAsia="Times New Roman" w:hAnsi="Times New Roman" w:cs="Times New Roman"/>
          <w:b/>
          <w:sz w:val="28"/>
          <w:szCs w:val="28"/>
        </w:rPr>
      </w:pPr>
      <w:r w:rsidRPr="0049798E">
        <w:rPr>
          <w:rFonts w:ascii="Times New Roman" w:hAnsi="Times New Roman" w:cs="Times New Roman"/>
          <w:b/>
          <w:sz w:val="28"/>
          <w:szCs w:val="28"/>
        </w:rPr>
        <w:t xml:space="preserve">В нарушении раздела 3 Приказа 52н инвентарные карточки учета основных средств МБУК ВСБ  не содержат </w:t>
      </w:r>
      <w:r w:rsidRPr="0049798E">
        <w:rPr>
          <w:rFonts w:ascii="Times New Roman" w:eastAsia="Times New Roman" w:hAnsi="Times New Roman" w:cs="Times New Roman"/>
          <w:b/>
          <w:sz w:val="28"/>
          <w:szCs w:val="28"/>
        </w:rPr>
        <w:t>краткую индивидуальную характеристику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w:t>
      </w:r>
    </w:p>
    <w:p w:rsidR="004F55DC" w:rsidRPr="0049798E" w:rsidRDefault="004F55DC" w:rsidP="004F55DC">
      <w:pPr>
        <w:pStyle w:val="a3"/>
        <w:numPr>
          <w:ilvl w:val="0"/>
          <w:numId w:val="8"/>
        </w:numPr>
        <w:spacing w:after="0" w:line="240" w:lineRule="auto"/>
        <w:ind w:left="0" w:firstLine="0"/>
        <w:jc w:val="both"/>
        <w:rPr>
          <w:rFonts w:ascii="Times New Roman" w:hAnsi="Times New Roman" w:cs="Times New Roman"/>
          <w:b/>
          <w:sz w:val="28"/>
          <w:szCs w:val="28"/>
        </w:rPr>
      </w:pPr>
      <w:r w:rsidRPr="0049798E">
        <w:rPr>
          <w:rFonts w:ascii="Times New Roman" w:hAnsi="Times New Roman" w:cs="Times New Roman"/>
          <w:b/>
          <w:sz w:val="28"/>
          <w:szCs w:val="28"/>
        </w:rPr>
        <w:t>Инвентарные номера, присвоенные основным средствам, отраженные в инвентарных карточках  и прописанные на предметах, объектах учета по количеству знаков и экономическому содержанию не соответствуют методике присвоения инвентарных номеров, определенной нормативными актами.</w:t>
      </w:r>
    </w:p>
    <w:p w:rsidR="004F55DC" w:rsidRPr="00215DD8" w:rsidRDefault="004F55DC" w:rsidP="004F55DC">
      <w:pPr>
        <w:pStyle w:val="a3"/>
        <w:spacing w:after="0"/>
        <w:ind w:left="0"/>
        <w:jc w:val="both"/>
        <w:rPr>
          <w:rFonts w:ascii="Times New Roman" w:hAnsi="Times New Roman" w:cs="Times New Roman"/>
          <w:sz w:val="28"/>
          <w:szCs w:val="28"/>
        </w:rPr>
      </w:pPr>
      <w:r w:rsidRPr="00A01029">
        <w:rPr>
          <w:rFonts w:ascii="Times New Roman" w:hAnsi="Times New Roman" w:cs="Times New Roman"/>
          <w:b/>
          <w:sz w:val="28"/>
          <w:szCs w:val="28"/>
        </w:rPr>
        <w:t xml:space="preserve">          </w:t>
      </w:r>
      <w:r w:rsidRPr="00215DD8">
        <w:rPr>
          <w:rFonts w:ascii="Times New Roman" w:hAnsi="Times New Roman" w:cs="Times New Roman"/>
          <w:sz w:val="28"/>
          <w:szCs w:val="28"/>
        </w:rPr>
        <w:t xml:space="preserve">Следует отметить, что исключения допускаются в случае определения своей индивидуальной разработанной методики  и утвержденной Учетной политикой учреждения. </w:t>
      </w:r>
    </w:p>
    <w:p w:rsidR="00987D2B" w:rsidRPr="00987D2B" w:rsidRDefault="00987D2B" w:rsidP="004F55DC">
      <w:pPr>
        <w:adjustRightInd w:val="0"/>
        <w:spacing w:after="0"/>
        <w:ind w:firstLine="567"/>
        <w:jc w:val="both"/>
        <w:rPr>
          <w:rFonts w:ascii="Times New Roman" w:hAnsi="Times New Roman" w:cs="Times New Roman"/>
          <w:sz w:val="28"/>
          <w:szCs w:val="28"/>
        </w:rPr>
      </w:pPr>
      <w:proofErr w:type="gramStart"/>
      <w:r w:rsidRPr="00987D2B">
        <w:rPr>
          <w:rFonts w:ascii="Times New Roman" w:hAnsi="Times New Roman" w:cs="Times New Roman"/>
          <w:sz w:val="28"/>
          <w:szCs w:val="28"/>
        </w:rPr>
        <w:t>Проверкой расходования средств на приобретение материальных запасов, а также своевременности, полноты и достоверности отражения в документах учета фактов хозяйственной деятельности установлено, что в проверяемом периоде данные аналитического учета материальных запасов Учреждения отражались в Журналах операций (ф. 0504071): № 2 с безналичными денежными средствами, № 4 расчетов с поставщиками и подрядчиками, № 7 по выбытию и перемещению нефинансовых активов, а также в ведомостях выдачи</w:t>
      </w:r>
      <w:proofErr w:type="gramEnd"/>
      <w:r w:rsidRPr="00987D2B">
        <w:rPr>
          <w:rFonts w:ascii="Times New Roman" w:hAnsi="Times New Roman" w:cs="Times New Roman"/>
          <w:sz w:val="28"/>
          <w:szCs w:val="28"/>
        </w:rPr>
        <w:t xml:space="preserve"> </w:t>
      </w:r>
      <w:proofErr w:type="gramStart"/>
      <w:r w:rsidRPr="00987D2B">
        <w:rPr>
          <w:rFonts w:ascii="Times New Roman" w:hAnsi="Times New Roman" w:cs="Times New Roman"/>
          <w:sz w:val="28"/>
          <w:szCs w:val="28"/>
        </w:rPr>
        <w:t>материальных ценностей на нужды учреждения (ф. 0504210), актах о списании материальных запасов (ф. 0504230), что соответствует Методическим указаниям по применению форм первичных учетных документов и формированию регистров бухгалтерского учета, утвержденным Приказом 52н.</w:t>
      </w:r>
      <w:proofErr w:type="gramEnd"/>
    </w:p>
    <w:p w:rsidR="00DD149A" w:rsidRDefault="00DD149A" w:rsidP="00987D2B">
      <w:pPr>
        <w:spacing w:after="0"/>
        <w:rPr>
          <w:rFonts w:ascii="Calibri" w:hAnsi="Calibri"/>
          <w:sz w:val="28"/>
          <w:szCs w:val="28"/>
        </w:rPr>
      </w:pPr>
    </w:p>
    <w:p w:rsidR="004F55DC" w:rsidRPr="00B837D3" w:rsidRDefault="004F55DC" w:rsidP="004F55DC">
      <w:pPr>
        <w:jc w:val="both"/>
        <w:rPr>
          <w:rFonts w:ascii="Times New Roman" w:hAnsi="Times New Roman" w:cs="Times New Roman"/>
          <w:b/>
          <w:i/>
          <w:sz w:val="28"/>
          <w:szCs w:val="28"/>
        </w:rPr>
      </w:pPr>
      <w:r w:rsidRPr="00B837D3">
        <w:rPr>
          <w:rFonts w:ascii="Times New Roman" w:hAnsi="Times New Roman" w:cs="Times New Roman"/>
          <w:b/>
          <w:i/>
          <w:sz w:val="28"/>
          <w:szCs w:val="28"/>
        </w:rPr>
        <w:t xml:space="preserve">     </w:t>
      </w:r>
      <w:r w:rsidR="0049798E" w:rsidRPr="00B837D3">
        <w:rPr>
          <w:rFonts w:ascii="Times New Roman" w:hAnsi="Times New Roman" w:cs="Times New Roman"/>
          <w:b/>
          <w:i/>
          <w:sz w:val="28"/>
          <w:szCs w:val="28"/>
        </w:rPr>
        <w:t>Проверка</w:t>
      </w:r>
      <w:r w:rsidRPr="00B837D3">
        <w:rPr>
          <w:rFonts w:ascii="Times New Roman" w:hAnsi="Times New Roman" w:cs="Times New Roman"/>
          <w:b/>
          <w:i/>
          <w:sz w:val="28"/>
          <w:szCs w:val="28"/>
        </w:rPr>
        <w:t xml:space="preserve"> правильности организации и ведения бухгалтерского  учета, достоверности отчетности</w:t>
      </w:r>
      <w:r w:rsidR="00B837D3">
        <w:rPr>
          <w:rFonts w:ascii="Times New Roman" w:hAnsi="Times New Roman" w:cs="Times New Roman"/>
          <w:b/>
          <w:i/>
          <w:sz w:val="28"/>
          <w:szCs w:val="28"/>
        </w:rPr>
        <w:t>.</w:t>
      </w:r>
    </w:p>
    <w:p w:rsidR="004F55DC" w:rsidRPr="00B837D3" w:rsidRDefault="004F55DC" w:rsidP="00B837D3">
      <w:pPr>
        <w:autoSpaceDE w:val="0"/>
        <w:autoSpaceDN w:val="0"/>
        <w:adjustRightInd w:val="0"/>
        <w:spacing w:after="0"/>
        <w:ind w:firstLine="540"/>
        <w:jc w:val="both"/>
        <w:rPr>
          <w:rFonts w:ascii="Times New Roman" w:hAnsi="Times New Roman" w:cs="Times New Roman"/>
          <w:b/>
          <w:sz w:val="28"/>
          <w:szCs w:val="28"/>
        </w:rPr>
      </w:pPr>
      <w:r w:rsidRPr="00B837D3">
        <w:rPr>
          <w:rStyle w:val="normaltextrun"/>
          <w:rFonts w:ascii="Times New Roman" w:hAnsi="Times New Roman" w:cs="Times New Roman"/>
          <w:color w:val="000000" w:themeColor="text1"/>
          <w:sz w:val="28"/>
          <w:szCs w:val="28"/>
        </w:rPr>
        <w:t>Бухгалтерский учёт  ведется в программе  «1С</w:t>
      </w:r>
      <w:proofErr w:type="gramStart"/>
      <w:r w:rsidRPr="00B837D3">
        <w:rPr>
          <w:rStyle w:val="normaltextrun"/>
          <w:rFonts w:ascii="Times New Roman" w:hAnsi="Times New Roman" w:cs="Times New Roman"/>
          <w:color w:val="000000" w:themeColor="text1"/>
          <w:sz w:val="28"/>
          <w:szCs w:val="28"/>
        </w:rPr>
        <w:t>:Б</w:t>
      </w:r>
      <w:proofErr w:type="gramEnd"/>
      <w:r w:rsidRPr="00B837D3">
        <w:rPr>
          <w:rStyle w:val="normaltextrun"/>
          <w:rFonts w:ascii="Times New Roman" w:hAnsi="Times New Roman" w:cs="Times New Roman"/>
          <w:color w:val="000000" w:themeColor="text1"/>
          <w:sz w:val="28"/>
          <w:szCs w:val="28"/>
        </w:rPr>
        <w:t>ухгалтерия»,  регистры учета в целом соответствуют требованиям, определенным Приказом Минфина России от 16.12.2010 N 174н "Об утверждении Плана счетов бухгалтерского учета бюджетных учреждений и Инструкции по его применению".</w:t>
      </w:r>
      <w:r w:rsidR="00B837D3">
        <w:rPr>
          <w:rStyle w:val="normaltextrun"/>
          <w:rFonts w:ascii="Times New Roman" w:hAnsi="Times New Roman" w:cs="Times New Roman"/>
          <w:color w:val="000000" w:themeColor="text1"/>
          <w:sz w:val="28"/>
          <w:szCs w:val="28"/>
        </w:rPr>
        <w:t xml:space="preserve"> </w:t>
      </w:r>
      <w:r w:rsidRPr="00B837D3">
        <w:rPr>
          <w:rFonts w:ascii="Times New Roman" w:hAnsi="Times New Roman" w:cs="Times New Roman"/>
          <w:color w:val="000000"/>
          <w:sz w:val="28"/>
          <w:szCs w:val="28"/>
        </w:rPr>
        <w:t xml:space="preserve">Для ведения учета  в основном применялись унифицированные формы первичных документов, утвержденные  </w:t>
      </w:r>
      <w:hyperlink r:id="rId10" w:history="1">
        <w:r w:rsidRPr="00B837D3">
          <w:rPr>
            <w:rFonts w:ascii="Times New Roman" w:hAnsi="Times New Roman" w:cs="Times New Roman"/>
            <w:sz w:val="28"/>
            <w:szCs w:val="28"/>
          </w:rPr>
          <w:t>Приказ</w:t>
        </w:r>
      </w:hyperlink>
      <w:r w:rsidRPr="00B837D3">
        <w:rPr>
          <w:rFonts w:ascii="Times New Roman" w:hAnsi="Times New Roman" w:cs="Times New Roman"/>
          <w:sz w:val="28"/>
          <w:szCs w:val="28"/>
        </w:rPr>
        <w:t xml:space="preserve">ом 52н. </w:t>
      </w:r>
    </w:p>
    <w:p w:rsidR="004F55DC" w:rsidRPr="00B837D3" w:rsidRDefault="004F55DC" w:rsidP="00B837D3">
      <w:pPr>
        <w:pStyle w:val="a9"/>
        <w:spacing w:after="0"/>
        <w:jc w:val="both"/>
        <w:rPr>
          <w:rFonts w:ascii="Times New Roman" w:hAnsi="Times New Roman" w:cs="Times New Roman"/>
          <w:sz w:val="28"/>
          <w:szCs w:val="28"/>
        </w:rPr>
      </w:pPr>
      <w:r w:rsidRPr="00B837D3">
        <w:rPr>
          <w:rFonts w:ascii="Times New Roman" w:hAnsi="Times New Roman" w:cs="Times New Roman"/>
          <w:bCs/>
          <w:sz w:val="28"/>
          <w:szCs w:val="28"/>
        </w:rPr>
        <w:t xml:space="preserve">        Годовая бухгалтерская отчетность</w:t>
      </w:r>
      <w:r w:rsidRPr="00B837D3">
        <w:rPr>
          <w:rFonts w:ascii="Times New Roman" w:hAnsi="Times New Roman" w:cs="Times New Roman"/>
          <w:sz w:val="28"/>
          <w:szCs w:val="28"/>
        </w:rPr>
        <w:t xml:space="preserve"> </w:t>
      </w:r>
      <w:r w:rsidR="00B837D3">
        <w:rPr>
          <w:rFonts w:ascii="Times New Roman" w:hAnsi="Times New Roman" w:cs="Times New Roman"/>
          <w:sz w:val="28"/>
          <w:szCs w:val="28"/>
        </w:rPr>
        <w:t>МБУК ВСБ</w:t>
      </w:r>
      <w:r w:rsidRPr="00B837D3">
        <w:rPr>
          <w:rFonts w:ascii="Times New Roman" w:hAnsi="Times New Roman" w:cs="Times New Roman"/>
          <w:sz w:val="28"/>
          <w:szCs w:val="28"/>
        </w:rPr>
        <w:t xml:space="preserve"> в проверяемом периоде</w:t>
      </w:r>
      <w:r w:rsidRPr="00B837D3">
        <w:rPr>
          <w:rFonts w:ascii="Times New Roman" w:hAnsi="Times New Roman" w:cs="Times New Roman"/>
          <w:bCs/>
          <w:sz w:val="28"/>
          <w:szCs w:val="28"/>
        </w:rPr>
        <w:t xml:space="preserve"> по своему составу и содержанию соответствует п. 12  Приказа Министерства финансов Российской Федерации </w:t>
      </w:r>
      <w:r w:rsidRPr="00B837D3">
        <w:rPr>
          <w:rFonts w:ascii="Times New Roman" w:hAnsi="Times New Roman" w:cs="Times New Roman"/>
          <w:sz w:val="28"/>
          <w:szCs w:val="28"/>
        </w:rPr>
        <w:t xml:space="preserve">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w:t>
      </w:r>
      <w:r w:rsidRPr="00B837D3">
        <w:rPr>
          <w:rFonts w:ascii="Times New Roman" w:hAnsi="Times New Roman" w:cs="Times New Roman"/>
          <w:sz w:val="28"/>
          <w:szCs w:val="28"/>
        </w:rPr>
        <w:lastRenderedPageBreak/>
        <w:t>бюджетных и автономных учреждений» и состоит из</w:t>
      </w:r>
      <w:r w:rsidRPr="00B837D3">
        <w:rPr>
          <w:rFonts w:ascii="Times New Roman" w:hAnsi="Times New Roman" w:cs="Times New Roman"/>
          <w:bCs/>
          <w:sz w:val="28"/>
          <w:szCs w:val="28"/>
        </w:rPr>
        <w:t xml:space="preserve"> следующих форм отчетов</w:t>
      </w:r>
      <w:r w:rsidRPr="00B837D3">
        <w:rPr>
          <w:rFonts w:ascii="Times New Roman" w:hAnsi="Times New Roman" w:cs="Times New Roman"/>
          <w:sz w:val="28"/>
          <w:szCs w:val="28"/>
        </w:rPr>
        <w:t>:</w:t>
      </w:r>
    </w:p>
    <w:p w:rsidR="00B837D3" w:rsidRPr="008646BE" w:rsidRDefault="00463809" w:rsidP="00B837D3">
      <w:pPr>
        <w:pStyle w:val="paragraph"/>
        <w:spacing w:before="0" w:beforeAutospacing="0" w:after="0" w:afterAutospacing="0"/>
        <w:ind w:firstLine="726"/>
        <w:jc w:val="both"/>
        <w:textAlignment w:val="baseline"/>
        <w:rPr>
          <w:sz w:val="28"/>
          <w:szCs w:val="28"/>
        </w:rPr>
      </w:pPr>
      <w:r w:rsidRPr="008646BE">
        <w:rPr>
          <w:sz w:val="28"/>
          <w:szCs w:val="28"/>
        </w:rPr>
        <w:t>-Баланс государственного (муниципального) учреждения (форма ОКУД 0503730);</w:t>
      </w:r>
    </w:p>
    <w:p w:rsidR="00463809" w:rsidRPr="008646BE" w:rsidRDefault="008646BE" w:rsidP="00B837D3">
      <w:pPr>
        <w:pStyle w:val="paragraph"/>
        <w:spacing w:before="0" w:beforeAutospacing="0" w:after="0" w:afterAutospacing="0"/>
        <w:ind w:firstLine="726"/>
        <w:jc w:val="both"/>
        <w:textAlignment w:val="baseline"/>
        <w:rPr>
          <w:sz w:val="28"/>
          <w:szCs w:val="28"/>
        </w:rPr>
      </w:pPr>
      <w:r>
        <w:rPr>
          <w:sz w:val="28"/>
          <w:szCs w:val="28"/>
        </w:rPr>
        <w:t>-</w:t>
      </w:r>
      <w:r w:rsidR="00463809" w:rsidRPr="008646BE">
        <w:rPr>
          <w:sz w:val="28"/>
          <w:szCs w:val="28"/>
        </w:rPr>
        <w:t>Отчет о финансовых результатах деятельности учреждения (форма по ОКУД 0503721)</w:t>
      </w:r>
      <w:r w:rsidRPr="008646BE">
        <w:rPr>
          <w:sz w:val="28"/>
          <w:szCs w:val="28"/>
        </w:rPr>
        <w:t>;</w:t>
      </w:r>
    </w:p>
    <w:p w:rsidR="00463809" w:rsidRPr="008646BE" w:rsidRDefault="008646BE" w:rsidP="00B837D3">
      <w:pPr>
        <w:pStyle w:val="paragraph"/>
        <w:spacing w:before="0" w:beforeAutospacing="0" w:after="0" w:afterAutospacing="0"/>
        <w:ind w:firstLine="726"/>
        <w:jc w:val="both"/>
        <w:textAlignment w:val="baseline"/>
        <w:rPr>
          <w:sz w:val="28"/>
          <w:szCs w:val="28"/>
        </w:rPr>
      </w:pPr>
      <w:r w:rsidRPr="008646BE">
        <w:rPr>
          <w:sz w:val="28"/>
          <w:szCs w:val="28"/>
        </w:rPr>
        <w:t>-</w:t>
      </w:r>
      <w:r w:rsidR="00463809" w:rsidRPr="008646BE">
        <w:rPr>
          <w:sz w:val="28"/>
          <w:szCs w:val="28"/>
        </w:rPr>
        <w:t>Отчет о движении денежных средств (форма по ОКУД 0503723)</w:t>
      </w:r>
      <w:r w:rsidRPr="008646BE">
        <w:rPr>
          <w:sz w:val="28"/>
          <w:szCs w:val="28"/>
        </w:rPr>
        <w:t>;</w:t>
      </w:r>
    </w:p>
    <w:p w:rsidR="00463809" w:rsidRPr="008646BE" w:rsidRDefault="008646BE" w:rsidP="00B837D3">
      <w:pPr>
        <w:pStyle w:val="paragraph"/>
        <w:spacing w:before="0" w:beforeAutospacing="0" w:after="0" w:afterAutospacing="0"/>
        <w:ind w:firstLine="726"/>
        <w:jc w:val="both"/>
        <w:textAlignment w:val="baseline"/>
        <w:rPr>
          <w:bCs/>
          <w:color w:val="000000"/>
          <w:sz w:val="28"/>
          <w:szCs w:val="28"/>
        </w:rPr>
      </w:pPr>
      <w:r w:rsidRPr="008646BE">
        <w:rPr>
          <w:sz w:val="28"/>
          <w:szCs w:val="28"/>
        </w:rPr>
        <w:t>-</w:t>
      </w:r>
      <w:r w:rsidR="00463809" w:rsidRPr="008646BE">
        <w:rPr>
          <w:sz w:val="28"/>
          <w:szCs w:val="28"/>
        </w:rPr>
        <w:t>Отчет об исполнении учреждением плана его финансово-хозяйственной деятельности (вид финансового обеспечения - субсидии на выполнение государственного (муниципального задания) (форма по ОКУД 0503737)</w:t>
      </w:r>
      <w:r w:rsidRPr="008646BE">
        <w:rPr>
          <w:sz w:val="28"/>
          <w:szCs w:val="28"/>
        </w:rPr>
        <w:t>;</w:t>
      </w:r>
    </w:p>
    <w:p w:rsidR="00B837D3" w:rsidRPr="008646BE" w:rsidRDefault="008646BE" w:rsidP="00B837D3">
      <w:pPr>
        <w:pStyle w:val="paragraph"/>
        <w:spacing w:before="0" w:beforeAutospacing="0" w:after="0" w:afterAutospacing="0"/>
        <w:ind w:firstLine="726"/>
        <w:jc w:val="both"/>
        <w:textAlignment w:val="baseline"/>
        <w:rPr>
          <w:sz w:val="28"/>
          <w:szCs w:val="28"/>
        </w:rPr>
      </w:pPr>
      <w:r w:rsidRPr="008646BE">
        <w:rPr>
          <w:sz w:val="28"/>
          <w:szCs w:val="28"/>
        </w:rPr>
        <w:t>-</w:t>
      </w:r>
      <w:r w:rsidR="00463809" w:rsidRPr="008646BE">
        <w:rPr>
          <w:sz w:val="28"/>
          <w:szCs w:val="28"/>
        </w:rPr>
        <w:t>Отчет об исполнении учреждением плана его финансово-хозяйственной деятельност</w:t>
      </w:r>
      <w:proofErr w:type="gramStart"/>
      <w:r w:rsidR="00463809" w:rsidRPr="008646BE">
        <w:rPr>
          <w:sz w:val="28"/>
          <w:szCs w:val="28"/>
        </w:rPr>
        <w:t>и(</w:t>
      </w:r>
      <w:proofErr w:type="gramEnd"/>
      <w:r w:rsidR="00463809" w:rsidRPr="008646BE">
        <w:rPr>
          <w:sz w:val="28"/>
          <w:szCs w:val="28"/>
        </w:rPr>
        <w:t>вид финансового обеспечения-субсидии на иные цели) (форма по ОКУД 0503737)</w:t>
      </w:r>
      <w:r w:rsidRPr="008646BE">
        <w:rPr>
          <w:sz w:val="28"/>
          <w:szCs w:val="28"/>
        </w:rPr>
        <w:t>;</w:t>
      </w:r>
    </w:p>
    <w:p w:rsidR="00463809" w:rsidRPr="008646BE" w:rsidRDefault="008646BE" w:rsidP="00B837D3">
      <w:pPr>
        <w:pStyle w:val="paragraph"/>
        <w:spacing w:before="0" w:beforeAutospacing="0" w:after="0" w:afterAutospacing="0"/>
        <w:ind w:firstLine="726"/>
        <w:jc w:val="both"/>
        <w:textAlignment w:val="baseline"/>
        <w:rPr>
          <w:sz w:val="28"/>
          <w:szCs w:val="28"/>
        </w:rPr>
      </w:pPr>
      <w:r w:rsidRPr="008646BE">
        <w:rPr>
          <w:sz w:val="28"/>
          <w:szCs w:val="28"/>
        </w:rPr>
        <w:t>-</w:t>
      </w:r>
      <w:r w:rsidR="00463809" w:rsidRPr="008646BE">
        <w:rPr>
          <w:sz w:val="28"/>
          <w:szCs w:val="28"/>
        </w:rPr>
        <w:t>Отчет об обязательствах учреждения - субсидии на выполнение государственного (муниципального задания) (форма по ОКУД 0503738)</w:t>
      </w:r>
    </w:p>
    <w:p w:rsidR="00463809" w:rsidRPr="008646BE" w:rsidRDefault="00463809" w:rsidP="00B837D3">
      <w:pPr>
        <w:pStyle w:val="paragraph"/>
        <w:spacing w:before="0" w:beforeAutospacing="0" w:after="0" w:afterAutospacing="0"/>
        <w:ind w:firstLine="726"/>
        <w:jc w:val="both"/>
        <w:textAlignment w:val="baseline"/>
        <w:rPr>
          <w:sz w:val="28"/>
          <w:szCs w:val="28"/>
        </w:rPr>
      </w:pPr>
      <w:r w:rsidRPr="008646BE">
        <w:rPr>
          <w:sz w:val="28"/>
          <w:szCs w:val="28"/>
        </w:rPr>
        <w:t>Отчет об обязательствах учреждения - субсидии на иные цели (форма по ОКУД 0503738)</w:t>
      </w:r>
      <w:r w:rsidR="008646BE" w:rsidRPr="008646BE">
        <w:rPr>
          <w:sz w:val="28"/>
          <w:szCs w:val="28"/>
        </w:rPr>
        <w:t>;</w:t>
      </w:r>
    </w:p>
    <w:p w:rsidR="00463809" w:rsidRPr="008646BE" w:rsidRDefault="008646BE" w:rsidP="00B837D3">
      <w:pPr>
        <w:pStyle w:val="paragraph"/>
        <w:spacing w:before="0" w:beforeAutospacing="0" w:after="0" w:afterAutospacing="0"/>
        <w:ind w:firstLine="726"/>
        <w:jc w:val="both"/>
        <w:textAlignment w:val="baseline"/>
        <w:rPr>
          <w:sz w:val="28"/>
          <w:szCs w:val="28"/>
        </w:rPr>
      </w:pPr>
      <w:proofErr w:type="gramStart"/>
      <w:r w:rsidRPr="008646BE">
        <w:rPr>
          <w:sz w:val="28"/>
          <w:szCs w:val="28"/>
        </w:rPr>
        <w:t>-</w:t>
      </w:r>
      <w:r w:rsidR="00463809" w:rsidRPr="008646BE">
        <w:rPr>
          <w:sz w:val="28"/>
          <w:szCs w:val="28"/>
        </w:rPr>
        <w:t>Справка по заключению учреждением счетов бухгалтерского учета отчетного финансового года) (форма по ОКУД 0503710)</w:t>
      </w:r>
      <w:r w:rsidRPr="008646BE">
        <w:rPr>
          <w:sz w:val="28"/>
          <w:szCs w:val="28"/>
        </w:rPr>
        <w:t>;</w:t>
      </w:r>
      <w:proofErr w:type="gramEnd"/>
    </w:p>
    <w:p w:rsidR="00463809" w:rsidRPr="008646BE" w:rsidRDefault="008646BE" w:rsidP="00B837D3">
      <w:pPr>
        <w:pStyle w:val="paragraph"/>
        <w:spacing w:before="0" w:beforeAutospacing="0" w:after="0" w:afterAutospacing="0"/>
        <w:ind w:firstLine="726"/>
        <w:jc w:val="both"/>
        <w:textAlignment w:val="baseline"/>
      </w:pPr>
      <w:r w:rsidRPr="008646BE">
        <w:rPr>
          <w:sz w:val="28"/>
          <w:szCs w:val="28"/>
        </w:rPr>
        <w:t>-Пояснительная записка к балансу учреждения (форма по ОКУД 0503760</w:t>
      </w:r>
      <w:r>
        <w:t>).</w:t>
      </w:r>
    </w:p>
    <w:p w:rsidR="004F55DC" w:rsidRPr="00B837D3" w:rsidRDefault="004F55DC" w:rsidP="00B837D3">
      <w:pPr>
        <w:pStyle w:val="paragraph"/>
        <w:spacing w:before="0" w:beforeAutospacing="0" w:after="0" w:afterAutospacing="0"/>
        <w:ind w:firstLine="726"/>
        <w:jc w:val="both"/>
        <w:textAlignment w:val="baseline"/>
        <w:rPr>
          <w:sz w:val="28"/>
          <w:szCs w:val="28"/>
        </w:rPr>
      </w:pPr>
      <w:r w:rsidRPr="00B837D3">
        <w:rPr>
          <w:bCs/>
          <w:color w:val="000000"/>
          <w:sz w:val="28"/>
          <w:szCs w:val="28"/>
        </w:rPr>
        <w:t>Порядок заполнения форм исполнен, контрольные соотношения соблюдены.</w:t>
      </w:r>
    </w:p>
    <w:p w:rsidR="00B837D3" w:rsidRPr="00166EFB" w:rsidRDefault="00166EFB" w:rsidP="00447218">
      <w:pPr>
        <w:pStyle w:val="a9"/>
        <w:ind w:firstLine="709"/>
        <w:jc w:val="both"/>
        <w:rPr>
          <w:rFonts w:ascii="Times New Roman" w:hAnsi="Times New Roman" w:cs="Times New Roman"/>
          <w:b/>
          <w:i/>
          <w:sz w:val="28"/>
          <w:szCs w:val="28"/>
        </w:rPr>
      </w:pPr>
      <w:r w:rsidRPr="00166EFB">
        <w:rPr>
          <w:rFonts w:ascii="Times New Roman" w:hAnsi="Times New Roman" w:cs="Times New Roman"/>
          <w:b/>
          <w:i/>
          <w:sz w:val="28"/>
          <w:szCs w:val="28"/>
        </w:rPr>
        <w:t>Проверка правильности ведения операций с безналичными денежными средствами.</w:t>
      </w:r>
      <w:r w:rsidR="00B837D3" w:rsidRPr="00166EFB">
        <w:rPr>
          <w:rFonts w:ascii="Times New Roman" w:hAnsi="Times New Roman" w:cs="Times New Roman"/>
          <w:b/>
          <w:i/>
          <w:sz w:val="28"/>
          <w:szCs w:val="28"/>
        </w:rPr>
        <w:t xml:space="preserve">  </w:t>
      </w:r>
    </w:p>
    <w:p w:rsidR="00B837D3" w:rsidRPr="00447218" w:rsidRDefault="00B837D3" w:rsidP="00447218">
      <w:pPr>
        <w:pStyle w:val="a9"/>
        <w:ind w:firstLine="709"/>
        <w:jc w:val="both"/>
        <w:rPr>
          <w:rFonts w:ascii="Times New Roman" w:hAnsi="Times New Roman" w:cs="Times New Roman"/>
          <w:sz w:val="28"/>
          <w:szCs w:val="28"/>
        </w:rPr>
      </w:pPr>
      <w:r w:rsidRPr="00447218">
        <w:rPr>
          <w:rFonts w:ascii="Times New Roman" w:hAnsi="Times New Roman" w:cs="Times New Roman"/>
          <w:sz w:val="28"/>
          <w:szCs w:val="28"/>
        </w:rPr>
        <w:t xml:space="preserve">  Операции по движению денежных средств на всех лицевых счетах  МБУ</w:t>
      </w:r>
      <w:r w:rsidR="00166EFB">
        <w:rPr>
          <w:rFonts w:ascii="Times New Roman" w:hAnsi="Times New Roman" w:cs="Times New Roman"/>
          <w:sz w:val="28"/>
          <w:szCs w:val="28"/>
        </w:rPr>
        <w:t>К</w:t>
      </w:r>
      <w:r w:rsidRPr="00447218">
        <w:rPr>
          <w:rFonts w:ascii="Times New Roman" w:hAnsi="Times New Roman" w:cs="Times New Roman"/>
          <w:sz w:val="28"/>
          <w:szCs w:val="28"/>
        </w:rPr>
        <w:t xml:space="preserve"> </w:t>
      </w:r>
      <w:r w:rsidR="00166EFB">
        <w:rPr>
          <w:rFonts w:ascii="Times New Roman" w:hAnsi="Times New Roman" w:cs="Times New Roman"/>
          <w:sz w:val="28"/>
          <w:szCs w:val="28"/>
        </w:rPr>
        <w:t>ВСБ</w:t>
      </w:r>
      <w:r w:rsidRPr="00447218">
        <w:rPr>
          <w:rFonts w:ascii="Times New Roman" w:hAnsi="Times New Roman" w:cs="Times New Roman"/>
          <w:sz w:val="28"/>
          <w:szCs w:val="28"/>
        </w:rPr>
        <w:t xml:space="preserve"> проверены выборочным методом в ППО «СУФД», «</w:t>
      </w:r>
      <w:proofErr w:type="spellStart"/>
      <w:r w:rsidRPr="00447218">
        <w:rPr>
          <w:rFonts w:ascii="Times New Roman" w:hAnsi="Times New Roman" w:cs="Times New Roman"/>
          <w:sz w:val="28"/>
          <w:szCs w:val="28"/>
        </w:rPr>
        <w:t>АК-Финансы</w:t>
      </w:r>
      <w:proofErr w:type="spellEnd"/>
      <w:r w:rsidRPr="00447218">
        <w:rPr>
          <w:rFonts w:ascii="Times New Roman" w:hAnsi="Times New Roman" w:cs="Times New Roman"/>
          <w:sz w:val="28"/>
          <w:szCs w:val="28"/>
        </w:rPr>
        <w:t xml:space="preserve">» и на бумажном носителе в качестве приложений к журналу операций № 2 по учету операций с безналичными денежными средствами. Нарушений правил ведения безналичных расчетов не установлено. Фактическое движение денежных средств </w:t>
      </w:r>
      <w:proofErr w:type="gramStart"/>
      <w:r w:rsidRPr="00447218">
        <w:rPr>
          <w:rFonts w:ascii="Times New Roman" w:hAnsi="Times New Roman" w:cs="Times New Roman"/>
          <w:sz w:val="28"/>
          <w:szCs w:val="28"/>
        </w:rPr>
        <w:t>в полном объеме отражено в журнале операций с последующим переносом оборотов по счетам в главную книгу</w:t>
      </w:r>
      <w:proofErr w:type="gramEnd"/>
      <w:r w:rsidRPr="00447218">
        <w:rPr>
          <w:rFonts w:ascii="Times New Roman" w:hAnsi="Times New Roman" w:cs="Times New Roman"/>
          <w:sz w:val="28"/>
          <w:szCs w:val="28"/>
        </w:rPr>
        <w:t>. Кассовых операций в МБУ</w:t>
      </w:r>
      <w:r w:rsidR="00166EFB">
        <w:rPr>
          <w:rFonts w:ascii="Times New Roman" w:hAnsi="Times New Roman" w:cs="Times New Roman"/>
          <w:sz w:val="28"/>
          <w:szCs w:val="28"/>
        </w:rPr>
        <w:t>К ВСБ</w:t>
      </w:r>
      <w:r w:rsidRPr="00447218">
        <w:rPr>
          <w:rFonts w:ascii="Times New Roman" w:hAnsi="Times New Roman" w:cs="Times New Roman"/>
          <w:sz w:val="28"/>
          <w:szCs w:val="28"/>
        </w:rPr>
        <w:t xml:space="preserve"> нет. </w:t>
      </w:r>
    </w:p>
    <w:p w:rsidR="000E733B" w:rsidRPr="00532808" w:rsidRDefault="000E733B" w:rsidP="00532808">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532808">
        <w:rPr>
          <w:rFonts w:ascii="Times New Roman" w:hAnsi="Times New Roman" w:cs="Times New Roman"/>
          <w:b/>
          <w:bCs/>
          <w:i/>
          <w:sz w:val="28"/>
          <w:szCs w:val="28"/>
        </w:rPr>
        <w:t>Соблюдение законодательства Российской Федерации о контрактной системе в сфере закупок товаров, работ, услуг для обеспечения муниципальных нужд Константиновского района в пределах полномочий, закрепленных за органами внутреннего муниципального финансового контроля. Способ проведения сплошной.</w:t>
      </w:r>
    </w:p>
    <w:p w:rsidR="000E733B" w:rsidRPr="00166EFB" w:rsidRDefault="000E733B" w:rsidP="00532808">
      <w:pPr>
        <w:pStyle w:val="a9"/>
        <w:widowControl w:val="0"/>
        <w:shd w:val="clear" w:color="auto" w:fill="FFFFFF"/>
        <w:spacing w:after="0"/>
        <w:ind w:firstLine="567"/>
        <w:contextualSpacing/>
        <w:jc w:val="both"/>
        <w:rPr>
          <w:rFonts w:ascii="Times New Roman" w:hAnsi="Times New Roman" w:cs="Times New Roman"/>
          <w:sz w:val="28"/>
          <w:szCs w:val="28"/>
        </w:rPr>
      </w:pPr>
      <w:proofErr w:type="gramStart"/>
      <w:r w:rsidRPr="00166EFB">
        <w:rPr>
          <w:rFonts w:ascii="Times New Roman" w:hAnsi="Times New Roman" w:cs="Times New Roman"/>
          <w:bCs/>
          <w:sz w:val="28"/>
          <w:szCs w:val="28"/>
        </w:rPr>
        <w:t>В ходе контрольного мероприятия проверены:</w:t>
      </w:r>
      <w:proofErr w:type="gramEnd"/>
    </w:p>
    <w:p w:rsidR="000E733B" w:rsidRPr="00166EFB" w:rsidRDefault="000E733B" w:rsidP="00532808">
      <w:pPr>
        <w:spacing w:after="0"/>
        <w:ind w:firstLine="567"/>
        <w:contextualSpacing/>
        <w:jc w:val="both"/>
        <w:rPr>
          <w:rFonts w:ascii="Times New Roman" w:hAnsi="Times New Roman" w:cs="Times New Roman"/>
          <w:bCs/>
          <w:sz w:val="28"/>
          <w:szCs w:val="28"/>
        </w:rPr>
      </w:pPr>
      <w:r w:rsidRPr="00166EFB">
        <w:rPr>
          <w:rFonts w:ascii="Times New Roman" w:hAnsi="Times New Roman" w:cs="Times New Roman"/>
          <w:sz w:val="28"/>
          <w:szCs w:val="28"/>
        </w:rPr>
        <w:t xml:space="preserve">– </w:t>
      </w:r>
      <w:r w:rsidRPr="00166EFB">
        <w:rPr>
          <w:rFonts w:ascii="Times New Roman" w:hAnsi="Times New Roman" w:cs="Times New Roman"/>
          <w:bCs/>
          <w:sz w:val="28"/>
          <w:szCs w:val="28"/>
        </w:rPr>
        <w:t>соблюдение правил нормирования в сфере закупок в 2019 и  2020 годах;</w:t>
      </w:r>
    </w:p>
    <w:p w:rsidR="000E733B" w:rsidRPr="00166EFB" w:rsidRDefault="000E733B" w:rsidP="00532808">
      <w:pPr>
        <w:spacing w:after="0"/>
        <w:ind w:firstLine="567"/>
        <w:contextualSpacing/>
        <w:jc w:val="both"/>
        <w:rPr>
          <w:rFonts w:ascii="Times New Roman" w:hAnsi="Times New Roman" w:cs="Times New Roman"/>
          <w:sz w:val="28"/>
          <w:szCs w:val="28"/>
        </w:rPr>
      </w:pPr>
      <w:r w:rsidRPr="00166EFB">
        <w:rPr>
          <w:rFonts w:ascii="Times New Roman" w:hAnsi="Times New Roman" w:cs="Times New Roman"/>
          <w:sz w:val="28"/>
          <w:szCs w:val="28"/>
        </w:rPr>
        <w:lastRenderedPageBreak/>
        <w:t>–</w:t>
      </w:r>
      <w:r w:rsidRPr="00166EFB">
        <w:rPr>
          <w:rFonts w:ascii="Times New Roman" w:hAnsi="Times New Roman" w:cs="Times New Roman"/>
          <w:bCs/>
          <w:sz w:val="28"/>
          <w:szCs w:val="28"/>
        </w:rPr>
        <w:t xml:space="preserve"> </w:t>
      </w:r>
      <w:r w:rsidRPr="00166EFB">
        <w:rPr>
          <w:rFonts w:ascii="Times New Roman" w:hAnsi="Times New Roman" w:cs="Times New Roman"/>
          <w:sz w:val="28"/>
          <w:szCs w:val="28"/>
        </w:rPr>
        <w:t>обоснования начальных (максимальных) цен контрактов в 2019 году на сумму 1387334,49 рублей и контрактов в 2020 году на сумму 1238559,05 рублей;</w:t>
      </w:r>
    </w:p>
    <w:p w:rsidR="000E733B" w:rsidRPr="00166EFB" w:rsidRDefault="000E733B" w:rsidP="00532808">
      <w:pPr>
        <w:spacing w:after="0"/>
        <w:ind w:firstLine="567"/>
        <w:contextualSpacing/>
        <w:jc w:val="both"/>
        <w:rPr>
          <w:rFonts w:ascii="Times New Roman" w:hAnsi="Times New Roman" w:cs="Times New Roman"/>
          <w:sz w:val="28"/>
          <w:szCs w:val="28"/>
        </w:rPr>
      </w:pPr>
      <w:proofErr w:type="gramStart"/>
      <w:r w:rsidRPr="00166EFB">
        <w:rPr>
          <w:rFonts w:ascii="Times New Roman" w:hAnsi="Times New Roman" w:cs="Times New Roman"/>
          <w:sz w:val="28"/>
          <w:szCs w:val="28"/>
        </w:rPr>
        <w:t xml:space="preserve">– </w:t>
      </w:r>
      <w:r w:rsidRPr="00166EFB">
        <w:rPr>
          <w:rFonts w:ascii="Times New Roman" w:hAnsi="Times New Roman" w:cs="Times New Roman"/>
          <w:spacing w:val="-2"/>
          <w:sz w:val="28"/>
          <w:szCs w:val="28"/>
        </w:rPr>
        <w:t xml:space="preserve">соблюдение требований к исполнению, изменению контракта, а также соблюдение условий контракта, в том числе в части соответствия поставленного товара, выполненной работы (ее результата) или оказанной услуги условиям контракта, соответствие использования поставленного товара, выполненной работы (ее результата) или оказанной услуги целям осуществления закупки </w:t>
      </w:r>
      <w:r w:rsidRPr="00166EFB">
        <w:rPr>
          <w:rFonts w:ascii="Times New Roman" w:hAnsi="Times New Roman" w:cs="Times New Roman"/>
          <w:sz w:val="28"/>
          <w:szCs w:val="28"/>
        </w:rPr>
        <w:t>всего на сумму 2625893,54 рубля, в том числе за проверяемый период 2019 года на сумму 1387334,49 рубля, за</w:t>
      </w:r>
      <w:proofErr w:type="gramEnd"/>
      <w:r w:rsidRPr="00166EFB">
        <w:rPr>
          <w:rFonts w:ascii="Times New Roman" w:hAnsi="Times New Roman" w:cs="Times New Roman"/>
          <w:sz w:val="28"/>
          <w:szCs w:val="28"/>
        </w:rPr>
        <w:t xml:space="preserve"> проверяемый период 2020 года на сумму 1238559,05 рублей.</w:t>
      </w:r>
    </w:p>
    <w:p w:rsidR="000E733B" w:rsidRPr="00166EFB" w:rsidRDefault="000E733B" w:rsidP="00532808">
      <w:pPr>
        <w:adjustRightInd w:val="0"/>
        <w:spacing w:after="0"/>
        <w:ind w:firstLine="567"/>
        <w:jc w:val="both"/>
        <w:rPr>
          <w:rFonts w:ascii="Times New Roman" w:hAnsi="Times New Roman" w:cs="Times New Roman"/>
          <w:sz w:val="28"/>
          <w:szCs w:val="28"/>
        </w:rPr>
      </w:pPr>
      <w:proofErr w:type="gramStart"/>
      <w:r w:rsidRPr="00166EFB">
        <w:rPr>
          <w:rFonts w:ascii="Times New Roman" w:hAnsi="Times New Roman" w:cs="Times New Roman"/>
          <w:sz w:val="28"/>
          <w:szCs w:val="28"/>
        </w:rPr>
        <w:t xml:space="preserve">В соответствии с частью 2 </w:t>
      </w:r>
      <w:r w:rsidRPr="00166EFB">
        <w:rPr>
          <w:rFonts w:ascii="Times New Roman" w:hAnsi="Times New Roman" w:cs="Times New Roman"/>
          <w:spacing w:val="6"/>
          <w:sz w:val="28"/>
          <w:szCs w:val="28"/>
          <w:lang w:eastAsia="hi-IN" w:bidi="hi-IN"/>
        </w:rPr>
        <w:t xml:space="preserve">статьи 38 Федерального закона </w:t>
      </w:r>
      <w:r w:rsidRPr="00166EFB">
        <w:rPr>
          <w:rFonts w:ascii="Times New Roman" w:hAnsi="Times New Roman" w:cs="Times New Roman"/>
          <w:sz w:val="28"/>
          <w:szCs w:val="28"/>
        </w:rPr>
        <w:t xml:space="preserve">от 05.04.2013 </w:t>
      </w:r>
      <w:r w:rsidRPr="00166EFB">
        <w:rPr>
          <w:rFonts w:ascii="Times New Roman" w:hAnsi="Times New Roman" w:cs="Times New Roman"/>
          <w:spacing w:val="6"/>
          <w:sz w:val="28"/>
          <w:szCs w:val="28"/>
          <w:lang w:eastAsia="hi-IN" w:bidi="hi-IN"/>
        </w:rPr>
        <w:t>№ 44</w:t>
      </w:r>
      <w:r w:rsidRPr="00166EFB">
        <w:rPr>
          <w:rFonts w:ascii="Times New Roman" w:hAnsi="Times New Roman" w:cs="Times New Roman"/>
          <w:sz w:val="28"/>
          <w:szCs w:val="28"/>
        </w:rPr>
        <w:t>–</w:t>
      </w:r>
      <w:r w:rsidRPr="00166EFB">
        <w:rPr>
          <w:rFonts w:ascii="Times New Roman" w:hAnsi="Times New Roman" w:cs="Times New Roman"/>
          <w:spacing w:val="6"/>
          <w:sz w:val="28"/>
          <w:szCs w:val="28"/>
          <w:lang w:eastAsia="hi-IN" w:bidi="hi-IN"/>
        </w:rPr>
        <w:t xml:space="preserve">ФЗ </w:t>
      </w:r>
      <w:r w:rsidRPr="00166EF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в</w:t>
      </w:r>
      <w:r w:rsidRPr="00166EFB">
        <w:rPr>
          <w:rFonts w:ascii="Times New Roman" w:hAnsi="Times New Roman" w:cs="Times New Roman"/>
          <w:sz w:val="28"/>
          <w:szCs w:val="28"/>
          <w:shd w:val="clear" w:color="auto" w:fill="FFFFFF"/>
        </w:rPr>
        <w:t xml:space="preserve">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w:t>
      </w:r>
      <w:proofErr w:type="gramEnd"/>
      <w:r w:rsidRPr="00166EFB">
        <w:rPr>
          <w:rFonts w:ascii="Times New Roman" w:hAnsi="Times New Roman" w:cs="Times New Roman"/>
          <w:sz w:val="28"/>
          <w:szCs w:val="28"/>
          <w:shd w:val="clear" w:color="auto" w:fill="FFFFFF"/>
        </w:rPr>
        <w:t xml:space="preserve"> контракта (далее - контрактный управляющий). </w:t>
      </w:r>
      <w:r w:rsidRPr="00166EFB">
        <w:rPr>
          <w:rFonts w:ascii="Times New Roman" w:hAnsi="Times New Roman" w:cs="Times New Roman"/>
          <w:sz w:val="28"/>
          <w:szCs w:val="28"/>
        </w:rPr>
        <w:t xml:space="preserve">Приказом Учреждения от 15.02.2019 года №4/1 «О вменении в обязанности по осуществлению закупок, товаров работ, услуг для обеспечения нужд МБУК ВСБ», должностные обязанности контрактного управляющего по осуществлению закупок, товаров, работ, услуг для обеспечения нужд МБУК ВСБ, </w:t>
      </w:r>
      <w:proofErr w:type="gramStart"/>
      <w:r w:rsidRPr="00166EFB">
        <w:rPr>
          <w:rFonts w:ascii="Times New Roman" w:hAnsi="Times New Roman" w:cs="Times New Roman"/>
          <w:sz w:val="28"/>
          <w:szCs w:val="28"/>
        </w:rPr>
        <w:t>включая исполнение каждого контракта возложены</w:t>
      </w:r>
      <w:proofErr w:type="gramEnd"/>
      <w:r w:rsidRPr="00166EFB">
        <w:rPr>
          <w:rFonts w:ascii="Times New Roman" w:hAnsi="Times New Roman" w:cs="Times New Roman"/>
          <w:sz w:val="28"/>
          <w:szCs w:val="28"/>
        </w:rPr>
        <w:t xml:space="preserve"> на главного бухгалтера МБУК ВСБ </w:t>
      </w:r>
      <w:proofErr w:type="spellStart"/>
      <w:r w:rsidRPr="00166EFB">
        <w:rPr>
          <w:rFonts w:ascii="Times New Roman" w:hAnsi="Times New Roman" w:cs="Times New Roman"/>
          <w:sz w:val="28"/>
          <w:szCs w:val="28"/>
        </w:rPr>
        <w:t>Скрипник</w:t>
      </w:r>
      <w:proofErr w:type="spellEnd"/>
      <w:r w:rsidRPr="00166EFB">
        <w:rPr>
          <w:rFonts w:ascii="Times New Roman" w:hAnsi="Times New Roman" w:cs="Times New Roman"/>
          <w:sz w:val="28"/>
          <w:szCs w:val="28"/>
        </w:rPr>
        <w:t xml:space="preserve"> Ю.М. </w:t>
      </w:r>
    </w:p>
    <w:p w:rsidR="000E733B" w:rsidRPr="00166EFB" w:rsidRDefault="000E733B" w:rsidP="00532808">
      <w:pPr>
        <w:pStyle w:val="s1"/>
        <w:spacing w:after="0" w:afterAutospacing="0"/>
        <w:jc w:val="both"/>
        <w:rPr>
          <w:sz w:val="28"/>
          <w:szCs w:val="28"/>
        </w:rPr>
      </w:pPr>
      <w:r w:rsidRPr="00166EFB">
        <w:rPr>
          <w:sz w:val="28"/>
          <w:szCs w:val="28"/>
        </w:rPr>
        <w:t xml:space="preserve">        </w:t>
      </w:r>
      <w:proofErr w:type="gramStart"/>
      <w:r w:rsidRPr="00166EFB">
        <w:rPr>
          <w:sz w:val="28"/>
          <w:szCs w:val="28"/>
        </w:rPr>
        <w:t xml:space="preserve">В соответствии с частью 3 </w:t>
      </w:r>
      <w:r w:rsidRPr="00166EFB">
        <w:rPr>
          <w:spacing w:val="6"/>
          <w:sz w:val="28"/>
          <w:szCs w:val="28"/>
          <w:lang w:eastAsia="hi-IN" w:bidi="hi-IN"/>
        </w:rPr>
        <w:t xml:space="preserve">статьи 38 Федерального закона </w:t>
      </w:r>
      <w:r w:rsidRPr="00166EFB">
        <w:rPr>
          <w:sz w:val="28"/>
          <w:szCs w:val="28"/>
        </w:rPr>
        <w:t xml:space="preserve">от 05.04.2013 </w:t>
      </w:r>
      <w:r w:rsidRPr="00166EFB">
        <w:rPr>
          <w:spacing w:val="6"/>
          <w:sz w:val="28"/>
          <w:szCs w:val="28"/>
          <w:lang w:eastAsia="hi-IN" w:bidi="hi-IN"/>
        </w:rPr>
        <w:t>№ 44</w:t>
      </w:r>
      <w:r w:rsidRPr="00166EFB">
        <w:rPr>
          <w:sz w:val="28"/>
          <w:szCs w:val="28"/>
        </w:rPr>
        <w:t>–</w:t>
      </w:r>
      <w:r w:rsidRPr="00166EFB">
        <w:rPr>
          <w:spacing w:val="6"/>
          <w:sz w:val="28"/>
          <w:szCs w:val="28"/>
          <w:lang w:eastAsia="hi-IN" w:bidi="hi-IN"/>
        </w:rPr>
        <w:t xml:space="preserve">ФЗ </w:t>
      </w:r>
      <w:r w:rsidRPr="00166EFB">
        <w:rPr>
          <w:sz w:val="28"/>
          <w:szCs w:val="28"/>
        </w:rPr>
        <w:t>«О контрактной системе в сфере закупок товаров, работ, услуг для обеспечения государственных и муниципальных нужд» к</w:t>
      </w:r>
      <w:r w:rsidRPr="00166EFB">
        <w:rPr>
          <w:color w:val="22272F"/>
          <w:sz w:val="28"/>
          <w:szCs w:val="28"/>
          <w:shd w:val="clear" w:color="auto" w:fill="FFFFFF"/>
        </w:rPr>
        <w:t xml:space="preserve">онтрактная служба действует в </w:t>
      </w:r>
      <w:r w:rsidRPr="00166EFB">
        <w:rPr>
          <w:sz w:val="28"/>
          <w:szCs w:val="28"/>
          <w:shd w:val="clear" w:color="auto" w:fill="FFFFFF"/>
        </w:rPr>
        <w:t>соответствии с </w:t>
      </w:r>
      <w:hyperlink r:id="rId11" w:anchor="/multilink/70353464/paragraph/480/number/0" w:history="1">
        <w:r w:rsidRPr="00166EFB">
          <w:rPr>
            <w:rStyle w:val="ad"/>
            <w:sz w:val="28"/>
            <w:szCs w:val="28"/>
          </w:rPr>
          <w:t>положением (регламентом)</w:t>
        </w:r>
      </w:hyperlink>
      <w:r w:rsidRPr="00166EFB">
        <w:rPr>
          <w:sz w:val="28"/>
          <w:szCs w:val="28"/>
          <w:shd w:val="clear" w:color="auto" w:fill="FFFFFF"/>
        </w:rPr>
        <w:t>, разработанным и утвержденным на основании </w:t>
      </w:r>
      <w:hyperlink r:id="rId12" w:anchor="/document/74778344/entry/1000" w:history="1">
        <w:r w:rsidRPr="00166EFB">
          <w:rPr>
            <w:rStyle w:val="ad"/>
            <w:sz w:val="28"/>
            <w:szCs w:val="28"/>
          </w:rPr>
          <w:t>типового положения (регламента)</w:t>
        </w:r>
      </w:hyperlink>
      <w:r w:rsidRPr="00166EFB">
        <w:rPr>
          <w:sz w:val="28"/>
          <w:szCs w:val="28"/>
          <w:shd w:val="clear" w:color="auto" w:fill="FFFFFF"/>
        </w:rPr>
        <w:t xml:space="preserve">, утвержденного федеральным органом исполнительной власти по регулированию контрактной системы в сфере закупок. </w:t>
      </w:r>
      <w:proofErr w:type="gramEnd"/>
    </w:p>
    <w:p w:rsidR="000E733B" w:rsidRPr="00166EFB" w:rsidRDefault="000E733B" w:rsidP="00532808">
      <w:pPr>
        <w:adjustRightInd w:val="0"/>
        <w:spacing w:after="0"/>
        <w:ind w:firstLine="567"/>
        <w:jc w:val="both"/>
        <w:rPr>
          <w:rFonts w:ascii="Times New Roman" w:hAnsi="Times New Roman" w:cs="Times New Roman"/>
          <w:b/>
          <w:spacing w:val="6"/>
          <w:sz w:val="28"/>
          <w:szCs w:val="28"/>
          <w:lang w:eastAsia="hi-IN" w:bidi="hi-IN"/>
        </w:rPr>
      </w:pPr>
      <w:r w:rsidRPr="00166EFB">
        <w:rPr>
          <w:rFonts w:ascii="Times New Roman" w:hAnsi="Times New Roman" w:cs="Times New Roman"/>
          <w:b/>
          <w:spacing w:val="6"/>
          <w:sz w:val="28"/>
          <w:szCs w:val="28"/>
          <w:lang w:eastAsia="hi-IN" w:bidi="hi-IN"/>
        </w:rPr>
        <w:t>В то же время обязанности заказчика утверждать какие-либо акты, регламентирующие деятельность контрактного управляющего, в отсутствии контрактной службы и составлять положение, предусмотренное частью 3 статьи 38 Закона 44-ФЗ, законодательство о контрактной системе не предусматривает.</w:t>
      </w:r>
    </w:p>
    <w:p w:rsidR="000E733B" w:rsidRPr="00166EFB" w:rsidRDefault="000E733B" w:rsidP="00532808">
      <w:pPr>
        <w:adjustRightInd w:val="0"/>
        <w:spacing w:after="0"/>
        <w:ind w:firstLine="567"/>
        <w:jc w:val="both"/>
        <w:rPr>
          <w:rFonts w:ascii="Times New Roman" w:hAnsi="Times New Roman" w:cs="Times New Roman"/>
          <w:b/>
          <w:spacing w:val="6"/>
          <w:sz w:val="28"/>
          <w:szCs w:val="28"/>
          <w:lang w:eastAsia="hi-IN" w:bidi="hi-IN"/>
        </w:rPr>
      </w:pPr>
      <w:r w:rsidRPr="00166EFB">
        <w:rPr>
          <w:rFonts w:ascii="Times New Roman" w:hAnsi="Times New Roman" w:cs="Times New Roman"/>
          <w:b/>
          <w:spacing w:val="6"/>
          <w:sz w:val="28"/>
          <w:szCs w:val="28"/>
          <w:lang w:eastAsia="hi-IN" w:bidi="hi-IN"/>
        </w:rPr>
        <w:t>На основании вышеизложенного, отсутствие положения (регламента) о контрактной службе в МБУК ВСБ не является нарушением.</w:t>
      </w:r>
    </w:p>
    <w:p w:rsidR="000E733B" w:rsidRPr="00166EFB" w:rsidRDefault="000E733B" w:rsidP="00532808">
      <w:pPr>
        <w:tabs>
          <w:tab w:val="left" w:pos="567"/>
        </w:tabs>
        <w:adjustRightInd w:val="0"/>
        <w:spacing w:after="0"/>
        <w:jc w:val="both"/>
        <w:rPr>
          <w:rFonts w:ascii="Times New Roman" w:hAnsi="Times New Roman" w:cs="Times New Roman"/>
          <w:sz w:val="28"/>
          <w:szCs w:val="28"/>
        </w:rPr>
      </w:pPr>
      <w:r w:rsidRPr="00166EFB">
        <w:rPr>
          <w:rFonts w:ascii="Times New Roman" w:hAnsi="Times New Roman" w:cs="Times New Roman"/>
          <w:sz w:val="28"/>
          <w:szCs w:val="28"/>
        </w:rPr>
        <w:tab/>
        <w:t xml:space="preserve">Приказом от 31.12.2013 № 13 «О создании Единой комиссии по осуществлению закупок» утверждено положение о Единой комиссии по </w:t>
      </w:r>
      <w:r w:rsidRPr="00166EFB">
        <w:rPr>
          <w:rFonts w:ascii="Times New Roman" w:hAnsi="Times New Roman" w:cs="Times New Roman"/>
          <w:sz w:val="28"/>
          <w:szCs w:val="28"/>
        </w:rPr>
        <w:lastRenderedPageBreak/>
        <w:t xml:space="preserve">определению поставщиков, (подрядчиков, исполнителей) для нужд МБУК ВСБ путем проведения конкурса, аукциона, запроса котировок, запроса предложений и определен состав единой комиссии, состоящий из пяти человек (часть 3 статьи 39 </w:t>
      </w:r>
      <w:r w:rsidRPr="00166EFB">
        <w:rPr>
          <w:rFonts w:ascii="Times New Roman" w:hAnsi="Times New Roman" w:cs="Times New Roman"/>
          <w:bCs/>
          <w:spacing w:val="6"/>
          <w:sz w:val="28"/>
          <w:szCs w:val="28"/>
          <w:lang w:eastAsia="hi-IN" w:bidi="hi-IN"/>
        </w:rPr>
        <w:t>Закона № 44</w:t>
      </w:r>
      <w:r w:rsidRPr="00166EFB">
        <w:rPr>
          <w:rFonts w:ascii="Times New Roman" w:hAnsi="Times New Roman" w:cs="Times New Roman"/>
          <w:sz w:val="28"/>
          <w:szCs w:val="28"/>
        </w:rPr>
        <w:t>–</w:t>
      </w:r>
      <w:r w:rsidRPr="00166EFB">
        <w:rPr>
          <w:rFonts w:ascii="Times New Roman" w:hAnsi="Times New Roman" w:cs="Times New Roman"/>
          <w:bCs/>
          <w:spacing w:val="6"/>
          <w:sz w:val="28"/>
          <w:szCs w:val="28"/>
          <w:lang w:eastAsia="hi-IN" w:bidi="hi-IN"/>
        </w:rPr>
        <w:t>ФЗ</w:t>
      </w:r>
      <w:r w:rsidRPr="00166EFB">
        <w:rPr>
          <w:rFonts w:ascii="Times New Roman" w:hAnsi="Times New Roman" w:cs="Times New Roman"/>
          <w:sz w:val="28"/>
          <w:szCs w:val="28"/>
        </w:rPr>
        <w:t xml:space="preserve">).         Приказом от 15.02.2019 №4/2 были внесены изменения в состав единой комиссии по определению поставщиков, (подрядчиков, исполнителей) для нужд МБУК ВСБ, не меняющий общие количество членов комиссии.  В 2020 году МБУК ВСБ на основании Приказа №27/1 от 27.11.2020 года был утвержден новый состав комиссии и новое положение о единой комиссии по осуществлению закупок товаров, работ, услуг для обеспечения нужд МБУК ВСБ, в соответствии с действующим законодательством. </w:t>
      </w:r>
    </w:p>
    <w:p w:rsidR="000E733B" w:rsidRPr="00166EFB" w:rsidRDefault="000E733B" w:rsidP="00532808">
      <w:pPr>
        <w:tabs>
          <w:tab w:val="left" w:pos="567"/>
        </w:tabs>
        <w:adjustRightInd w:val="0"/>
        <w:spacing w:after="0"/>
        <w:jc w:val="both"/>
        <w:rPr>
          <w:rFonts w:ascii="Times New Roman" w:hAnsi="Times New Roman" w:cs="Times New Roman"/>
          <w:sz w:val="28"/>
          <w:szCs w:val="28"/>
        </w:rPr>
      </w:pPr>
      <w:r w:rsidRPr="00166EFB">
        <w:rPr>
          <w:rFonts w:ascii="Times New Roman" w:hAnsi="Times New Roman" w:cs="Times New Roman"/>
          <w:sz w:val="28"/>
          <w:szCs w:val="28"/>
        </w:rPr>
        <w:t xml:space="preserve">     Согласно части 7 статьи 16 Закона № 44–ФЗ план–график закупок формируется, в том числе муниципальным учреждением при планировании финансово-хозяйственной деятельности муниципального учреждения и утверждается в течение десяти рабочих дней после утверждения плана финансово–хозяйственной деятельности муниципального учреждения.</w:t>
      </w:r>
    </w:p>
    <w:p w:rsidR="000E733B" w:rsidRPr="00166EFB" w:rsidRDefault="000E733B" w:rsidP="00532808">
      <w:pPr>
        <w:tabs>
          <w:tab w:val="left" w:pos="567"/>
        </w:tabs>
        <w:adjustRightInd w:val="0"/>
        <w:spacing w:after="0"/>
        <w:jc w:val="both"/>
        <w:rPr>
          <w:rFonts w:ascii="Times New Roman" w:hAnsi="Times New Roman" w:cs="Times New Roman"/>
          <w:sz w:val="28"/>
          <w:szCs w:val="28"/>
        </w:rPr>
      </w:pPr>
      <w:r w:rsidRPr="00166EFB">
        <w:rPr>
          <w:rFonts w:ascii="Times New Roman" w:hAnsi="Times New Roman" w:cs="Times New Roman"/>
          <w:color w:val="FF0000"/>
          <w:sz w:val="28"/>
          <w:szCs w:val="28"/>
        </w:rPr>
        <w:t xml:space="preserve">    </w:t>
      </w:r>
      <w:r w:rsidRPr="00166EFB">
        <w:rPr>
          <w:rFonts w:ascii="Times New Roman" w:hAnsi="Times New Roman" w:cs="Times New Roman"/>
          <w:color w:val="70AD47" w:themeColor="accent6"/>
          <w:sz w:val="28"/>
          <w:szCs w:val="28"/>
        </w:rPr>
        <w:tab/>
      </w:r>
      <w:r w:rsidRPr="00166EFB">
        <w:rPr>
          <w:rFonts w:ascii="Times New Roman" w:hAnsi="Times New Roman" w:cs="Times New Roman"/>
          <w:sz w:val="28"/>
          <w:szCs w:val="28"/>
        </w:rPr>
        <w:t>План финансово</w:t>
      </w:r>
      <w:r w:rsidRPr="00166EFB">
        <w:rPr>
          <w:rFonts w:ascii="Times New Roman" w:hAnsi="Times New Roman" w:cs="Times New Roman"/>
          <w:bCs/>
          <w:sz w:val="28"/>
          <w:szCs w:val="28"/>
        </w:rPr>
        <w:t>–</w:t>
      </w:r>
      <w:r w:rsidRPr="00166EFB">
        <w:rPr>
          <w:rFonts w:ascii="Times New Roman" w:hAnsi="Times New Roman" w:cs="Times New Roman"/>
          <w:sz w:val="28"/>
          <w:szCs w:val="28"/>
        </w:rPr>
        <w:t xml:space="preserve">хозяйственной деятельности учреждения на 2019 год и плановый период 2020 и 2021 годов утвержден директором МБУК ВСБ «09» января 2019 года. План–график закупок на 2019 год и плановый период 2020 и 2021 годов утвержден 10.01.2019 года в установленные сроки и размещен в ЕИС в сфере закупок 15.01.2019 года. </w:t>
      </w:r>
      <w:r w:rsidRPr="00166EFB">
        <w:rPr>
          <w:rFonts w:ascii="Times New Roman" w:hAnsi="Times New Roman" w:cs="Times New Roman"/>
          <w:b/>
          <w:sz w:val="28"/>
          <w:szCs w:val="28"/>
        </w:rPr>
        <w:t>Нарушений не установлено.</w:t>
      </w:r>
    </w:p>
    <w:p w:rsidR="000E733B" w:rsidRPr="00166EFB" w:rsidRDefault="000E733B" w:rsidP="00532808">
      <w:pPr>
        <w:tabs>
          <w:tab w:val="left" w:pos="567"/>
        </w:tabs>
        <w:adjustRightInd w:val="0"/>
        <w:spacing w:after="0"/>
        <w:jc w:val="both"/>
        <w:rPr>
          <w:rFonts w:ascii="Times New Roman" w:hAnsi="Times New Roman" w:cs="Times New Roman"/>
          <w:sz w:val="28"/>
          <w:szCs w:val="28"/>
        </w:rPr>
      </w:pPr>
      <w:r w:rsidRPr="00166EFB">
        <w:rPr>
          <w:rFonts w:ascii="Times New Roman" w:hAnsi="Times New Roman" w:cs="Times New Roman"/>
          <w:sz w:val="28"/>
          <w:szCs w:val="28"/>
        </w:rPr>
        <w:t xml:space="preserve">        План финансово </w:t>
      </w:r>
      <w:r w:rsidRPr="00166EFB">
        <w:rPr>
          <w:rFonts w:ascii="Times New Roman" w:hAnsi="Times New Roman" w:cs="Times New Roman"/>
          <w:bCs/>
          <w:sz w:val="28"/>
          <w:szCs w:val="28"/>
        </w:rPr>
        <w:t xml:space="preserve">– </w:t>
      </w:r>
      <w:r w:rsidRPr="00166EFB">
        <w:rPr>
          <w:rFonts w:ascii="Times New Roman" w:hAnsi="Times New Roman" w:cs="Times New Roman"/>
          <w:sz w:val="28"/>
          <w:szCs w:val="28"/>
        </w:rPr>
        <w:t>хозяйственной деятельности учреждения на 2020 год и плановый период 2021 и 2022 годов утвержден директором МБУК ВСБ  «09» января 2020 года. План–график закупок на 2020 год и плановый период 2021 и 2022 годов утвержден 10.01.202</w:t>
      </w:r>
      <w:r w:rsidR="00532808">
        <w:rPr>
          <w:rFonts w:ascii="Times New Roman" w:hAnsi="Times New Roman" w:cs="Times New Roman"/>
          <w:sz w:val="28"/>
          <w:szCs w:val="28"/>
        </w:rPr>
        <w:t>0</w:t>
      </w:r>
      <w:r w:rsidRPr="00166EFB">
        <w:rPr>
          <w:rFonts w:ascii="Times New Roman" w:hAnsi="Times New Roman" w:cs="Times New Roman"/>
          <w:sz w:val="28"/>
          <w:szCs w:val="28"/>
        </w:rPr>
        <w:t xml:space="preserve"> года в установленные сроки и размещен в ЕИС в сфере закупок 19.02.2020 года. </w:t>
      </w:r>
      <w:r w:rsidRPr="00166EFB">
        <w:rPr>
          <w:rFonts w:ascii="Times New Roman" w:hAnsi="Times New Roman" w:cs="Times New Roman"/>
          <w:b/>
          <w:sz w:val="28"/>
          <w:szCs w:val="28"/>
        </w:rPr>
        <w:t>Нарушений не установлено.</w:t>
      </w:r>
    </w:p>
    <w:p w:rsidR="000E733B" w:rsidRPr="00166EFB" w:rsidRDefault="000E733B" w:rsidP="00532808">
      <w:pPr>
        <w:tabs>
          <w:tab w:val="left" w:pos="567"/>
        </w:tabs>
        <w:adjustRightInd w:val="0"/>
        <w:spacing w:after="0"/>
        <w:jc w:val="both"/>
        <w:rPr>
          <w:rFonts w:ascii="Times New Roman" w:hAnsi="Times New Roman" w:cs="Times New Roman"/>
          <w:sz w:val="28"/>
          <w:szCs w:val="28"/>
        </w:rPr>
      </w:pPr>
      <w:r w:rsidRPr="00166EFB">
        <w:rPr>
          <w:rFonts w:ascii="Times New Roman" w:hAnsi="Times New Roman" w:cs="Times New Roman"/>
          <w:color w:val="FF0000"/>
          <w:sz w:val="28"/>
          <w:szCs w:val="28"/>
        </w:rPr>
        <w:tab/>
      </w:r>
      <w:r w:rsidRPr="00166EFB">
        <w:rPr>
          <w:rFonts w:ascii="Times New Roman" w:hAnsi="Times New Roman" w:cs="Times New Roman"/>
          <w:sz w:val="28"/>
          <w:szCs w:val="28"/>
        </w:rPr>
        <w:t xml:space="preserve">В 2019 году в плане – </w:t>
      </w:r>
      <w:proofErr w:type="gramStart"/>
      <w:r w:rsidRPr="00166EFB">
        <w:rPr>
          <w:rFonts w:ascii="Times New Roman" w:hAnsi="Times New Roman" w:cs="Times New Roman"/>
          <w:sz w:val="28"/>
          <w:szCs w:val="28"/>
        </w:rPr>
        <w:t>графике</w:t>
      </w:r>
      <w:proofErr w:type="gramEnd"/>
      <w:r w:rsidRPr="00166EFB">
        <w:rPr>
          <w:rFonts w:ascii="Times New Roman" w:hAnsi="Times New Roman" w:cs="Times New Roman"/>
          <w:sz w:val="28"/>
          <w:szCs w:val="28"/>
        </w:rPr>
        <w:t xml:space="preserve"> размещенном МБУК ВСБ в ЕИС в сфере закупок, совокупный годовой объемом закупок составил  - 1200900,00 рублей (действующая редакция от 15.01.2019 года) по следующим позициям:</w:t>
      </w:r>
    </w:p>
    <w:p w:rsidR="000E733B" w:rsidRPr="00166EFB" w:rsidRDefault="000E733B" w:rsidP="00532808">
      <w:pPr>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в соответствии с пунктом 4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1040900,00 рублей (идентификационный код закупки (далее – ИКЗ) 193611600964561160100100010010000000</w:t>
      </w:r>
      <w:r w:rsidRPr="00166EFB">
        <w:rPr>
          <w:rStyle w:val="ad"/>
          <w:rFonts w:ascii="Times New Roman" w:hAnsi="Times New Roman"/>
          <w:sz w:val="28"/>
          <w:szCs w:val="28"/>
        </w:rPr>
        <w:t>)</w:t>
      </w:r>
      <w:r w:rsidRPr="00166EFB">
        <w:rPr>
          <w:rFonts w:ascii="Times New Roman" w:hAnsi="Times New Roman" w:cs="Times New Roman"/>
          <w:sz w:val="28"/>
          <w:szCs w:val="28"/>
        </w:rPr>
        <w:t xml:space="preserve">;  </w:t>
      </w:r>
    </w:p>
    <w:p w:rsidR="000E733B" w:rsidRPr="00166EFB" w:rsidRDefault="000E733B" w:rsidP="00532808">
      <w:pPr>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в соответствии с пунктом 5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160000,00 рублей (ИКЗ 193611600964561160100100040010000000).</w:t>
      </w:r>
    </w:p>
    <w:p w:rsidR="000E733B" w:rsidRPr="00166EFB" w:rsidRDefault="000E733B" w:rsidP="00532808">
      <w:pPr>
        <w:spacing w:after="0" w:line="317" w:lineRule="exact"/>
        <w:ind w:firstLine="760"/>
        <w:jc w:val="both"/>
        <w:rPr>
          <w:rStyle w:val="2"/>
        </w:rPr>
      </w:pPr>
      <w:proofErr w:type="gramStart"/>
      <w:r w:rsidRPr="00166EFB">
        <w:rPr>
          <w:rFonts w:ascii="Times New Roman" w:hAnsi="Times New Roman" w:cs="Times New Roman"/>
          <w:sz w:val="28"/>
          <w:szCs w:val="28"/>
        </w:rPr>
        <w:t xml:space="preserve">Положение о порядке формирования, утверждения планов – графиков закупок, внесения изменений в такие планы – графики, размещения планов – графиков закупок в единой информационной системе в сфере закупок, об </w:t>
      </w:r>
      <w:r w:rsidRPr="00166EFB">
        <w:rPr>
          <w:rFonts w:ascii="Times New Roman" w:hAnsi="Times New Roman" w:cs="Times New Roman"/>
          <w:sz w:val="28"/>
          <w:szCs w:val="28"/>
        </w:rPr>
        <w:lastRenderedPageBreak/>
        <w:t>особенностях включения информации в такие планы – графики и о требованиях к форме планов – графиков закупок утверждено постановлением Правительства РФ от 30.09.2019 N 1279 «Об установлении порядка формирования, утверждения планов – графиков закупок, внесения изменений в</w:t>
      </w:r>
      <w:proofErr w:type="gramEnd"/>
      <w:r w:rsidRPr="00166EFB">
        <w:rPr>
          <w:rFonts w:ascii="Times New Roman" w:hAnsi="Times New Roman" w:cs="Times New Roman"/>
          <w:sz w:val="28"/>
          <w:szCs w:val="28"/>
        </w:rPr>
        <w:t xml:space="preserve"> такие планы – графики, размещения планов – графиков закупок в единой информационной системе в сфере закупок, особенностей включения</w:t>
      </w:r>
      <w:r w:rsidRPr="00166EFB">
        <w:rPr>
          <w:rFonts w:ascii="Times New Roman" w:hAnsi="Times New Roman" w:cs="Times New Roman"/>
          <w:color w:val="00B050"/>
          <w:sz w:val="28"/>
          <w:szCs w:val="28"/>
        </w:rPr>
        <w:t xml:space="preserve"> </w:t>
      </w:r>
      <w:r w:rsidRPr="00166EFB">
        <w:rPr>
          <w:rFonts w:ascii="Times New Roman" w:hAnsi="Times New Roman" w:cs="Times New Roman"/>
          <w:sz w:val="28"/>
          <w:szCs w:val="28"/>
        </w:rPr>
        <w:t xml:space="preserve">информации в такие – планы графики и требований к форме планов – графиков закупок и о признании </w:t>
      </w:r>
      <w:proofErr w:type="gramStart"/>
      <w:r w:rsidRPr="00166EFB">
        <w:rPr>
          <w:rFonts w:ascii="Times New Roman" w:hAnsi="Times New Roman" w:cs="Times New Roman"/>
          <w:sz w:val="28"/>
          <w:szCs w:val="28"/>
        </w:rPr>
        <w:t>утратившими</w:t>
      </w:r>
      <w:proofErr w:type="gramEnd"/>
      <w:r w:rsidRPr="00166EFB">
        <w:rPr>
          <w:rFonts w:ascii="Times New Roman" w:hAnsi="Times New Roman" w:cs="Times New Roman"/>
          <w:sz w:val="28"/>
          <w:szCs w:val="28"/>
        </w:rPr>
        <w:t xml:space="preserve"> силу отдельных решений правительства Российской Федерации» (далее – Положение). </w:t>
      </w:r>
      <w:proofErr w:type="gramStart"/>
      <w:r w:rsidRPr="00166EFB">
        <w:rPr>
          <w:rFonts w:ascii="Times New Roman" w:hAnsi="Times New Roman" w:cs="Times New Roman"/>
          <w:sz w:val="28"/>
          <w:szCs w:val="28"/>
        </w:rPr>
        <w:t>Согласно пункту 7 Положения план – 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r w:rsidRPr="00166EFB">
        <w:rPr>
          <w:rFonts w:ascii="Times New Roman" w:hAnsi="Times New Roman" w:cs="Times New Roman"/>
          <w:sz w:val="28"/>
          <w:szCs w:val="28"/>
        </w:rPr>
        <w:t xml:space="preserve"> Поэтому план – график должен содержать информацию обо всех закупках, в том числе у единственных поставщиков (подрядчиков, исполнителей), контракты с которыми планируются к заключению в течение указанного периода.</w:t>
      </w:r>
    </w:p>
    <w:p w:rsidR="000E733B" w:rsidRPr="00166EFB" w:rsidRDefault="000E733B" w:rsidP="00532808">
      <w:pPr>
        <w:spacing w:after="0" w:line="317" w:lineRule="exact"/>
        <w:ind w:firstLine="760"/>
        <w:jc w:val="both"/>
        <w:rPr>
          <w:rFonts w:ascii="Times New Roman" w:hAnsi="Times New Roman" w:cs="Times New Roman"/>
          <w:sz w:val="28"/>
          <w:szCs w:val="28"/>
        </w:rPr>
      </w:pPr>
      <w:r w:rsidRPr="00166EFB">
        <w:rPr>
          <w:rStyle w:val="2"/>
        </w:rPr>
        <w:t xml:space="preserve">В МБУК ВСБ в 2019 году утверждено шесть </w:t>
      </w:r>
      <w:r w:rsidRPr="00166EFB">
        <w:rPr>
          <w:rStyle w:val="20"/>
        </w:rPr>
        <w:t>ПФХД:</w:t>
      </w:r>
    </w:p>
    <w:p w:rsidR="000E733B" w:rsidRPr="00166EFB" w:rsidRDefault="000E733B" w:rsidP="00532808">
      <w:pPr>
        <w:widowControl w:val="0"/>
        <w:tabs>
          <w:tab w:val="left" w:pos="2170"/>
        </w:tabs>
        <w:spacing w:after="0" w:line="317" w:lineRule="exact"/>
        <w:jc w:val="both"/>
        <w:rPr>
          <w:rFonts w:ascii="Times New Roman" w:hAnsi="Times New Roman" w:cs="Times New Roman"/>
          <w:sz w:val="28"/>
          <w:szCs w:val="28"/>
        </w:rPr>
      </w:pPr>
      <w:r w:rsidRPr="00166EFB">
        <w:rPr>
          <w:rStyle w:val="2"/>
        </w:rPr>
        <w:t xml:space="preserve">           09.01.2019 года утвержден первичный ПФХД (расходы на закупку товаров, работ, услуг составляют 1200900,00 руб.);</w:t>
      </w:r>
    </w:p>
    <w:p w:rsidR="000E733B" w:rsidRPr="00166EFB" w:rsidRDefault="000E733B" w:rsidP="00532808">
      <w:pPr>
        <w:widowControl w:val="0"/>
        <w:tabs>
          <w:tab w:val="left" w:pos="2170"/>
        </w:tabs>
        <w:spacing w:after="0" w:line="317" w:lineRule="exact"/>
        <w:jc w:val="both"/>
        <w:rPr>
          <w:rStyle w:val="2"/>
        </w:rPr>
      </w:pPr>
      <w:r w:rsidRPr="00166EFB">
        <w:rPr>
          <w:rStyle w:val="2"/>
        </w:rPr>
        <w:t xml:space="preserve">          28.02.2019 года утвержден ПФХД с изменениями расходной части на закупку товаров, работ, услуг (расходы составили 1429400,00 руб.);</w:t>
      </w:r>
    </w:p>
    <w:p w:rsidR="000E733B" w:rsidRPr="00166EFB" w:rsidRDefault="000E733B" w:rsidP="00532808">
      <w:pPr>
        <w:widowControl w:val="0"/>
        <w:tabs>
          <w:tab w:val="left" w:pos="2170"/>
        </w:tabs>
        <w:spacing w:after="0" w:line="317" w:lineRule="exact"/>
        <w:jc w:val="both"/>
        <w:rPr>
          <w:rStyle w:val="2"/>
        </w:rPr>
      </w:pPr>
      <w:r w:rsidRPr="00166EFB">
        <w:rPr>
          <w:rStyle w:val="2"/>
        </w:rPr>
        <w:t xml:space="preserve">          29.05.2019 года утвержден ПФХД с изменениями расходной части на выплату персоналу (расходы на закупку товаров, работ, услуг составляют 1385330,00 руб.);                       </w:t>
      </w:r>
    </w:p>
    <w:p w:rsidR="000E733B" w:rsidRPr="00166EFB" w:rsidRDefault="000E733B" w:rsidP="00532808">
      <w:pPr>
        <w:widowControl w:val="0"/>
        <w:tabs>
          <w:tab w:val="left" w:pos="2170"/>
        </w:tabs>
        <w:spacing w:after="0" w:line="317" w:lineRule="exact"/>
        <w:jc w:val="both"/>
        <w:rPr>
          <w:rFonts w:ascii="Times New Roman" w:hAnsi="Times New Roman" w:cs="Times New Roman"/>
          <w:sz w:val="28"/>
          <w:szCs w:val="28"/>
        </w:rPr>
      </w:pPr>
      <w:r w:rsidRPr="00166EFB">
        <w:rPr>
          <w:rStyle w:val="2"/>
        </w:rPr>
        <w:t xml:space="preserve">          25.09.2019 года утвержден ПФХД с изменениями расходной части на выплату персоналу (расходы на закупку товаров, работ, услуг составляют 1395370,00 руб.);</w:t>
      </w:r>
    </w:p>
    <w:p w:rsidR="000E733B" w:rsidRPr="00166EFB" w:rsidRDefault="000E733B" w:rsidP="00532808">
      <w:pPr>
        <w:widowControl w:val="0"/>
        <w:tabs>
          <w:tab w:val="left" w:pos="2170"/>
        </w:tabs>
        <w:spacing w:after="0" w:line="317" w:lineRule="exact"/>
        <w:jc w:val="both"/>
        <w:rPr>
          <w:rFonts w:ascii="Times New Roman" w:hAnsi="Times New Roman" w:cs="Times New Roman"/>
          <w:sz w:val="28"/>
          <w:szCs w:val="28"/>
        </w:rPr>
      </w:pPr>
      <w:r w:rsidRPr="00166EFB">
        <w:rPr>
          <w:rStyle w:val="2"/>
        </w:rPr>
        <w:t xml:space="preserve">          29.11.2019 года утвержден ПФХД с изменениями расходной части на закупку товаров, работ, услуг (расходы составили 1385330,00 руб.);</w:t>
      </w:r>
    </w:p>
    <w:p w:rsidR="000E733B" w:rsidRPr="00166EFB" w:rsidRDefault="000E733B" w:rsidP="00532808">
      <w:pPr>
        <w:widowControl w:val="0"/>
        <w:tabs>
          <w:tab w:val="left" w:pos="2170"/>
        </w:tabs>
        <w:spacing w:after="0" w:line="317" w:lineRule="exact"/>
        <w:jc w:val="both"/>
        <w:rPr>
          <w:rStyle w:val="2"/>
        </w:rPr>
      </w:pPr>
      <w:r w:rsidRPr="00166EFB">
        <w:rPr>
          <w:rStyle w:val="2"/>
        </w:rPr>
        <w:t xml:space="preserve">         30.12.2019 года утвержден ПФХД с изменениями расходной части на закупку товаров, работ, услуг (расходы составили 1387334,49 руб.).</w:t>
      </w:r>
    </w:p>
    <w:p w:rsidR="000E733B" w:rsidRPr="00166EFB" w:rsidRDefault="000E733B" w:rsidP="00532808">
      <w:pPr>
        <w:widowControl w:val="0"/>
        <w:tabs>
          <w:tab w:val="left" w:pos="2170"/>
        </w:tabs>
        <w:spacing w:after="0" w:line="317" w:lineRule="exact"/>
        <w:jc w:val="both"/>
        <w:rPr>
          <w:rFonts w:ascii="Times New Roman" w:hAnsi="Times New Roman" w:cs="Times New Roman"/>
          <w:sz w:val="28"/>
          <w:szCs w:val="28"/>
        </w:rPr>
      </w:pPr>
      <w:r w:rsidRPr="00166EFB">
        <w:rPr>
          <w:rFonts w:ascii="Times New Roman" w:hAnsi="Times New Roman" w:cs="Times New Roman"/>
          <w:sz w:val="28"/>
          <w:szCs w:val="28"/>
        </w:rPr>
        <w:t xml:space="preserve">             Фактически МБУК ВСБ в 2019 году заключены контракты и осуществлены закупки в общей сумме 1387334,49 рублей, однако изменения в ЕИС в сфере закупок в план-график не вносились, единственная размещенная редакция 15.01.2019 года на сумму 1200900,00 рублей. </w:t>
      </w:r>
    </w:p>
    <w:p w:rsidR="000E733B" w:rsidRPr="00166EFB" w:rsidRDefault="000E733B" w:rsidP="00532808">
      <w:pPr>
        <w:spacing w:after="0"/>
        <w:ind w:firstLine="567"/>
        <w:jc w:val="both"/>
        <w:rPr>
          <w:rFonts w:ascii="Times New Roman" w:hAnsi="Times New Roman" w:cs="Times New Roman"/>
          <w:bCs/>
          <w:sz w:val="28"/>
          <w:szCs w:val="28"/>
        </w:rPr>
      </w:pPr>
      <w:r w:rsidRPr="00166EFB">
        <w:rPr>
          <w:rFonts w:ascii="Times New Roman" w:hAnsi="Times New Roman" w:cs="Times New Roman"/>
          <w:bCs/>
          <w:sz w:val="28"/>
          <w:szCs w:val="28"/>
        </w:rPr>
        <w:t xml:space="preserve">Согласно части 1 статьи 16 Закона </w:t>
      </w:r>
      <w:r w:rsidRPr="00166EFB">
        <w:rPr>
          <w:rFonts w:ascii="Times New Roman" w:hAnsi="Times New Roman" w:cs="Times New Roman"/>
          <w:sz w:val="28"/>
          <w:szCs w:val="28"/>
        </w:rPr>
        <w:t>44–ФЗ</w:t>
      </w:r>
      <w:r w:rsidRPr="00166EFB">
        <w:rPr>
          <w:rFonts w:ascii="Times New Roman" w:hAnsi="Times New Roman" w:cs="Times New Roman"/>
          <w:bCs/>
          <w:sz w:val="28"/>
          <w:szCs w:val="28"/>
        </w:rPr>
        <w:t xml:space="preserve">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rsidR="000E733B" w:rsidRPr="00166EFB" w:rsidRDefault="000E733B" w:rsidP="00532808">
      <w:pPr>
        <w:spacing w:after="0"/>
        <w:ind w:firstLine="567"/>
        <w:jc w:val="both"/>
        <w:rPr>
          <w:rFonts w:ascii="Times New Roman" w:hAnsi="Times New Roman" w:cs="Times New Roman"/>
          <w:b/>
          <w:sz w:val="28"/>
          <w:szCs w:val="28"/>
        </w:rPr>
      </w:pPr>
      <w:r w:rsidRPr="00166EFB">
        <w:rPr>
          <w:rFonts w:ascii="Times New Roman" w:hAnsi="Times New Roman" w:cs="Times New Roman"/>
          <w:b/>
          <w:sz w:val="28"/>
          <w:szCs w:val="28"/>
        </w:rPr>
        <w:t>Таким образом, учреждением допущено нарушение требований</w:t>
      </w:r>
      <w:r w:rsidRPr="00166EFB">
        <w:rPr>
          <w:rFonts w:ascii="Times New Roman" w:hAnsi="Times New Roman" w:cs="Times New Roman"/>
          <w:b/>
          <w:bCs/>
          <w:i/>
          <w:iCs/>
          <w:sz w:val="28"/>
          <w:szCs w:val="28"/>
        </w:rPr>
        <w:t xml:space="preserve"> </w:t>
      </w:r>
      <w:r w:rsidRPr="00166EFB">
        <w:rPr>
          <w:rFonts w:ascii="Times New Roman" w:hAnsi="Times New Roman" w:cs="Times New Roman"/>
          <w:b/>
          <w:bCs/>
          <w:iCs/>
          <w:sz w:val="28"/>
          <w:szCs w:val="28"/>
        </w:rPr>
        <w:t xml:space="preserve">части 1 статьи 16 </w:t>
      </w:r>
      <w:r w:rsidRPr="00166EFB">
        <w:rPr>
          <w:rFonts w:ascii="Times New Roman" w:hAnsi="Times New Roman" w:cs="Times New Roman"/>
          <w:b/>
          <w:bCs/>
          <w:sz w:val="28"/>
          <w:szCs w:val="28"/>
        </w:rPr>
        <w:t xml:space="preserve">Закона </w:t>
      </w:r>
      <w:r w:rsidRPr="00166EFB">
        <w:rPr>
          <w:rFonts w:ascii="Times New Roman" w:hAnsi="Times New Roman" w:cs="Times New Roman"/>
          <w:b/>
          <w:sz w:val="28"/>
          <w:szCs w:val="28"/>
        </w:rPr>
        <w:t xml:space="preserve">44–ФЗ, выразившиеся в осуществлении </w:t>
      </w:r>
      <w:r w:rsidRPr="00166EFB">
        <w:rPr>
          <w:rFonts w:ascii="Times New Roman" w:hAnsi="Times New Roman" w:cs="Times New Roman"/>
          <w:b/>
          <w:sz w:val="28"/>
          <w:szCs w:val="28"/>
        </w:rPr>
        <w:lastRenderedPageBreak/>
        <w:t>закупок, не предусмотренных планом графиком закупок на 2019 год в сумме 186434,49 рублей.</w:t>
      </w:r>
    </w:p>
    <w:p w:rsidR="000E733B" w:rsidRPr="00166EFB" w:rsidRDefault="000E733B" w:rsidP="00532808">
      <w:pPr>
        <w:tabs>
          <w:tab w:val="left" w:pos="567"/>
        </w:tabs>
        <w:spacing w:after="0"/>
        <w:jc w:val="both"/>
        <w:rPr>
          <w:rFonts w:ascii="Times New Roman" w:hAnsi="Times New Roman" w:cs="Times New Roman"/>
          <w:sz w:val="28"/>
          <w:szCs w:val="28"/>
        </w:rPr>
      </w:pPr>
      <w:r w:rsidRPr="00166EFB">
        <w:rPr>
          <w:rFonts w:ascii="Times New Roman" w:hAnsi="Times New Roman" w:cs="Times New Roman"/>
          <w:color w:val="FF0000"/>
          <w:sz w:val="28"/>
          <w:szCs w:val="28"/>
        </w:rPr>
        <w:tab/>
      </w:r>
      <w:r w:rsidRPr="00166EFB">
        <w:rPr>
          <w:rFonts w:ascii="Times New Roman" w:hAnsi="Times New Roman" w:cs="Times New Roman"/>
          <w:sz w:val="28"/>
          <w:szCs w:val="28"/>
        </w:rPr>
        <w:t xml:space="preserve">       В 2020 году в плане – </w:t>
      </w:r>
      <w:proofErr w:type="gramStart"/>
      <w:r w:rsidRPr="00166EFB">
        <w:rPr>
          <w:rFonts w:ascii="Times New Roman" w:hAnsi="Times New Roman" w:cs="Times New Roman"/>
          <w:sz w:val="28"/>
          <w:szCs w:val="28"/>
        </w:rPr>
        <w:t>графике</w:t>
      </w:r>
      <w:proofErr w:type="gramEnd"/>
      <w:r w:rsidRPr="00166EFB">
        <w:rPr>
          <w:rFonts w:ascii="Times New Roman" w:hAnsi="Times New Roman" w:cs="Times New Roman"/>
          <w:sz w:val="28"/>
          <w:szCs w:val="28"/>
        </w:rPr>
        <w:t xml:space="preserve"> размещенном МБУК ВСБ в ЕИС в сфере закупок 19.02.2020 года, совокупный годовой объемом закупок составил - 1044350,40 рублей (действующая редакция от 19.02.2020 года) по следующим позициям:</w:t>
      </w:r>
    </w:p>
    <w:p w:rsidR="000E733B" w:rsidRPr="00166EFB" w:rsidRDefault="000E733B" w:rsidP="00532808">
      <w:pPr>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в соответствии с пунктом 4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1044350,40 рублей (идентификационный код закупки (далее – ИКЗ) 203611600964561160100100010000000000</w:t>
      </w:r>
      <w:r w:rsidRPr="00166EFB">
        <w:rPr>
          <w:rStyle w:val="ad"/>
          <w:rFonts w:ascii="Times New Roman" w:hAnsi="Times New Roman"/>
          <w:sz w:val="28"/>
          <w:szCs w:val="28"/>
        </w:rPr>
        <w:t>).</w:t>
      </w:r>
      <w:r w:rsidRPr="00166EFB">
        <w:rPr>
          <w:rFonts w:ascii="Times New Roman" w:hAnsi="Times New Roman" w:cs="Times New Roman"/>
          <w:sz w:val="28"/>
          <w:szCs w:val="28"/>
        </w:rPr>
        <w:t xml:space="preserve">  </w:t>
      </w:r>
    </w:p>
    <w:p w:rsidR="000E733B" w:rsidRPr="00166EFB" w:rsidRDefault="000E733B" w:rsidP="00532808">
      <w:pPr>
        <w:spacing w:after="0" w:line="317" w:lineRule="exact"/>
        <w:ind w:firstLine="760"/>
        <w:jc w:val="both"/>
        <w:rPr>
          <w:rStyle w:val="2"/>
        </w:rPr>
      </w:pPr>
      <w:proofErr w:type="gramStart"/>
      <w:r w:rsidRPr="00166EFB">
        <w:rPr>
          <w:rFonts w:ascii="Times New Roman" w:hAnsi="Times New Roman" w:cs="Times New Roman"/>
          <w:sz w:val="28"/>
          <w:szCs w:val="28"/>
        </w:rPr>
        <w:t>Положение о порядке формирования, утверждения планов – графиков закупок, внесения изменений в такие планы – графики, размещения планов – графиков закупок в единой информационной системе в сфере закупок, об особенностях включения информации в такие планы – графики и о требованиях к форме планов – графиков закупок утверждено постановлением Правительства РФ от 30.09.2019 N 1279 «Об установлении порядка формирования, утверждения планов – графиков закупок, внесения изменений в</w:t>
      </w:r>
      <w:proofErr w:type="gramEnd"/>
      <w:r w:rsidRPr="00166EFB">
        <w:rPr>
          <w:rFonts w:ascii="Times New Roman" w:hAnsi="Times New Roman" w:cs="Times New Roman"/>
          <w:sz w:val="28"/>
          <w:szCs w:val="28"/>
        </w:rPr>
        <w:t xml:space="preserve"> такие планы – графики, размещения планов – графиков закупок в единой информационной системе в сфере закупок, особенностей включения</w:t>
      </w:r>
      <w:r w:rsidRPr="00166EFB">
        <w:rPr>
          <w:rFonts w:ascii="Times New Roman" w:hAnsi="Times New Roman" w:cs="Times New Roman"/>
          <w:color w:val="00B050"/>
          <w:sz w:val="28"/>
          <w:szCs w:val="28"/>
        </w:rPr>
        <w:t xml:space="preserve"> </w:t>
      </w:r>
      <w:r w:rsidRPr="00166EFB">
        <w:rPr>
          <w:rFonts w:ascii="Times New Roman" w:hAnsi="Times New Roman" w:cs="Times New Roman"/>
          <w:sz w:val="28"/>
          <w:szCs w:val="28"/>
        </w:rPr>
        <w:t xml:space="preserve">информации в такие – планы графики и требований к форме планов – графиков закупок и о признании </w:t>
      </w:r>
      <w:proofErr w:type="gramStart"/>
      <w:r w:rsidRPr="00166EFB">
        <w:rPr>
          <w:rFonts w:ascii="Times New Roman" w:hAnsi="Times New Roman" w:cs="Times New Roman"/>
          <w:sz w:val="28"/>
          <w:szCs w:val="28"/>
        </w:rPr>
        <w:t>утратившими</w:t>
      </w:r>
      <w:proofErr w:type="gramEnd"/>
      <w:r w:rsidRPr="00166EFB">
        <w:rPr>
          <w:rFonts w:ascii="Times New Roman" w:hAnsi="Times New Roman" w:cs="Times New Roman"/>
          <w:sz w:val="28"/>
          <w:szCs w:val="28"/>
        </w:rPr>
        <w:t xml:space="preserve"> силу отдельных решений правительства Российской Федерации» (далее – Положение). </w:t>
      </w:r>
      <w:proofErr w:type="gramStart"/>
      <w:r w:rsidRPr="00166EFB">
        <w:rPr>
          <w:rFonts w:ascii="Times New Roman" w:hAnsi="Times New Roman" w:cs="Times New Roman"/>
          <w:sz w:val="28"/>
          <w:szCs w:val="28"/>
        </w:rPr>
        <w:t>Согласно пункту 7 Положения план – 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r w:rsidRPr="00166EFB">
        <w:rPr>
          <w:rFonts w:ascii="Times New Roman" w:hAnsi="Times New Roman" w:cs="Times New Roman"/>
          <w:sz w:val="28"/>
          <w:szCs w:val="28"/>
        </w:rPr>
        <w:t xml:space="preserve"> Поэтому план – график должен содержать информацию обо всех закупках, в том числе у единственных поставщиков (подрядчиков, исполнителей), контракты с которыми планируются к заключению в течение указанного периода.</w:t>
      </w:r>
    </w:p>
    <w:p w:rsidR="000E733B" w:rsidRPr="00166EFB" w:rsidRDefault="000E733B" w:rsidP="00532808">
      <w:pPr>
        <w:spacing w:after="0" w:line="317" w:lineRule="exact"/>
        <w:ind w:firstLine="760"/>
        <w:jc w:val="both"/>
        <w:rPr>
          <w:rFonts w:ascii="Times New Roman" w:hAnsi="Times New Roman" w:cs="Times New Roman"/>
          <w:sz w:val="28"/>
          <w:szCs w:val="28"/>
        </w:rPr>
      </w:pPr>
      <w:r w:rsidRPr="00166EFB">
        <w:rPr>
          <w:rStyle w:val="2"/>
        </w:rPr>
        <w:t xml:space="preserve">В МБУК ВСБ в 2020 году утверждено восемь </w:t>
      </w:r>
      <w:r w:rsidRPr="00166EFB">
        <w:rPr>
          <w:rStyle w:val="20"/>
        </w:rPr>
        <w:t>ПФХД:</w:t>
      </w:r>
    </w:p>
    <w:p w:rsidR="000E733B" w:rsidRPr="00166EFB" w:rsidRDefault="000E733B" w:rsidP="00532808">
      <w:pPr>
        <w:widowControl w:val="0"/>
        <w:tabs>
          <w:tab w:val="left" w:pos="2170"/>
        </w:tabs>
        <w:spacing w:after="0" w:line="317" w:lineRule="exact"/>
        <w:jc w:val="both"/>
        <w:rPr>
          <w:rFonts w:ascii="Times New Roman" w:hAnsi="Times New Roman" w:cs="Times New Roman"/>
          <w:sz w:val="28"/>
          <w:szCs w:val="28"/>
        </w:rPr>
      </w:pPr>
      <w:r w:rsidRPr="00166EFB">
        <w:rPr>
          <w:rStyle w:val="2"/>
        </w:rPr>
        <w:t xml:space="preserve">           09.01.2020 года утвержден первичный ПФХД (расходы на закупку товаров, работ, услуг составляют 1044400,00 руб.);</w:t>
      </w:r>
    </w:p>
    <w:p w:rsidR="000E733B" w:rsidRPr="00166EFB" w:rsidRDefault="000E733B" w:rsidP="00532808">
      <w:pPr>
        <w:widowControl w:val="0"/>
        <w:tabs>
          <w:tab w:val="left" w:pos="2170"/>
        </w:tabs>
        <w:spacing w:after="0" w:line="317" w:lineRule="exact"/>
        <w:jc w:val="both"/>
        <w:rPr>
          <w:rFonts w:ascii="Times New Roman" w:hAnsi="Times New Roman" w:cs="Times New Roman"/>
          <w:sz w:val="28"/>
          <w:szCs w:val="28"/>
        </w:rPr>
      </w:pPr>
      <w:r w:rsidRPr="00166EFB">
        <w:rPr>
          <w:rStyle w:val="2"/>
        </w:rPr>
        <w:t xml:space="preserve">          29.06.2020 года утвержден ПФХД с изменениями расходной части на закупку товаров, работ, услуг (расходы составили 1044400,00 руб.);</w:t>
      </w:r>
    </w:p>
    <w:p w:rsidR="000E733B" w:rsidRPr="00166EFB" w:rsidRDefault="000E733B" w:rsidP="00532808">
      <w:pPr>
        <w:widowControl w:val="0"/>
        <w:tabs>
          <w:tab w:val="left" w:pos="2170"/>
        </w:tabs>
        <w:spacing w:after="0" w:line="317" w:lineRule="exact"/>
        <w:jc w:val="both"/>
        <w:rPr>
          <w:rFonts w:ascii="Times New Roman" w:hAnsi="Times New Roman" w:cs="Times New Roman"/>
          <w:sz w:val="28"/>
          <w:szCs w:val="28"/>
        </w:rPr>
      </w:pPr>
      <w:r w:rsidRPr="00166EFB">
        <w:rPr>
          <w:rStyle w:val="2"/>
        </w:rPr>
        <w:t xml:space="preserve">          30.06.2020 года утвержден ПФХД с изменениями расходной части на выплату персоналу (расходы на закупку товаров, работ, услуг составляют 1044350,00 руб.);</w:t>
      </w:r>
    </w:p>
    <w:p w:rsidR="000E733B" w:rsidRPr="00166EFB" w:rsidRDefault="000E733B" w:rsidP="00532808">
      <w:pPr>
        <w:widowControl w:val="0"/>
        <w:tabs>
          <w:tab w:val="left" w:pos="2170"/>
        </w:tabs>
        <w:spacing w:after="0" w:line="317" w:lineRule="exact"/>
        <w:jc w:val="both"/>
        <w:rPr>
          <w:rStyle w:val="2"/>
        </w:rPr>
      </w:pPr>
      <w:r w:rsidRPr="00166EFB">
        <w:rPr>
          <w:rStyle w:val="2"/>
        </w:rPr>
        <w:t xml:space="preserve">         16.09.2020 года утвержден ПФХД с изменениями расходной части на закупку товаров, работ, услуг (расходы составили 1044350,00 руб.);</w:t>
      </w:r>
    </w:p>
    <w:p w:rsidR="000E733B" w:rsidRPr="00166EFB" w:rsidRDefault="000E733B" w:rsidP="00532808">
      <w:pPr>
        <w:widowControl w:val="0"/>
        <w:tabs>
          <w:tab w:val="left" w:pos="2170"/>
        </w:tabs>
        <w:spacing w:after="0" w:line="317" w:lineRule="exact"/>
        <w:jc w:val="both"/>
        <w:rPr>
          <w:rFonts w:ascii="Times New Roman" w:hAnsi="Times New Roman" w:cs="Times New Roman"/>
          <w:sz w:val="28"/>
          <w:szCs w:val="28"/>
        </w:rPr>
      </w:pPr>
      <w:r w:rsidRPr="00166EFB">
        <w:rPr>
          <w:rStyle w:val="2"/>
        </w:rPr>
        <w:t xml:space="preserve">         25.09.2020 года утвержден ПФХД с изменениями расходной части на </w:t>
      </w:r>
      <w:r w:rsidRPr="00166EFB">
        <w:rPr>
          <w:rStyle w:val="2"/>
        </w:rPr>
        <w:lastRenderedPageBreak/>
        <w:t>закупку товаров, работ, услуг (расходы составили 1199390,00 руб.);</w:t>
      </w:r>
    </w:p>
    <w:p w:rsidR="000E733B" w:rsidRPr="00166EFB" w:rsidRDefault="000E733B" w:rsidP="00532808">
      <w:pPr>
        <w:widowControl w:val="0"/>
        <w:tabs>
          <w:tab w:val="left" w:pos="2170"/>
        </w:tabs>
        <w:spacing w:after="0" w:line="317" w:lineRule="exact"/>
        <w:jc w:val="both"/>
        <w:rPr>
          <w:rFonts w:ascii="Times New Roman" w:hAnsi="Times New Roman" w:cs="Times New Roman"/>
          <w:sz w:val="28"/>
          <w:szCs w:val="28"/>
        </w:rPr>
      </w:pPr>
      <w:r w:rsidRPr="00166EFB">
        <w:rPr>
          <w:rStyle w:val="2"/>
        </w:rPr>
        <w:t xml:space="preserve">         09.11.2020 года утвержден ПФХД с изменениями расходной части на закупку товаров, работ, услуг (расходы составили 1200309,00 руб.);</w:t>
      </w:r>
    </w:p>
    <w:p w:rsidR="000E733B" w:rsidRPr="00166EFB" w:rsidRDefault="000E733B" w:rsidP="00532808">
      <w:pPr>
        <w:widowControl w:val="0"/>
        <w:tabs>
          <w:tab w:val="left" w:pos="2170"/>
        </w:tabs>
        <w:spacing w:after="0" w:line="317" w:lineRule="exact"/>
        <w:jc w:val="both"/>
        <w:rPr>
          <w:rFonts w:ascii="Times New Roman" w:hAnsi="Times New Roman" w:cs="Times New Roman"/>
          <w:sz w:val="28"/>
          <w:szCs w:val="28"/>
        </w:rPr>
      </w:pPr>
      <w:r w:rsidRPr="00166EFB">
        <w:rPr>
          <w:rStyle w:val="2"/>
        </w:rPr>
        <w:t xml:space="preserve">         27.11.2020 года утвержден ПФХД с изменениями расходной части на закупку товаров, работ, услуг (расходы составили 1232309,00 руб.);</w:t>
      </w:r>
    </w:p>
    <w:p w:rsidR="000E733B" w:rsidRPr="00166EFB" w:rsidRDefault="000E733B" w:rsidP="00532808">
      <w:pPr>
        <w:widowControl w:val="0"/>
        <w:tabs>
          <w:tab w:val="left" w:pos="2170"/>
        </w:tabs>
        <w:spacing w:after="0" w:line="317" w:lineRule="exact"/>
        <w:jc w:val="both"/>
        <w:rPr>
          <w:rStyle w:val="2"/>
        </w:rPr>
      </w:pPr>
      <w:r w:rsidRPr="00166EFB">
        <w:rPr>
          <w:rStyle w:val="2"/>
        </w:rPr>
        <w:t xml:space="preserve">         29.12.2019 года утвержден ПФХД с изменениями расходной части на закупку товаров, работ, услуг (расходы составили 1238559,05 руб.).</w:t>
      </w:r>
    </w:p>
    <w:p w:rsidR="000E733B" w:rsidRPr="00166EFB" w:rsidRDefault="000E733B" w:rsidP="00532808">
      <w:pPr>
        <w:widowControl w:val="0"/>
        <w:tabs>
          <w:tab w:val="left" w:pos="2170"/>
        </w:tabs>
        <w:spacing w:after="0" w:line="317" w:lineRule="exact"/>
        <w:jc w:val="both"/>
        <w:rPr>
          <w:rFonts w:ascii="Times New Roman" w:hAnsi="Times New Roman" w:cs="Times New Roman"/>
          <w:sz w:val="28"/>
          <w:szCs w:val="28"/>
        </w:rPr>
      </w:pPr>
      <w:r w:rsidRPr="00166EFB">
        <w:rPr>
          <w:rFonts w:ascii="Times New Roman" w:hAnsi="Times New Roman" w:cs="Times New Roman"/>
          <w:sz w:val="28"/>
          <w:szCs w:val="28"/>
        </w:rPr>
        <w:t xml:space="preserve">             Фактически МБУК ВСБ в 2020 году заключены контракты и осуществлены закупки в общей сумме 1238559,05 рублей, однако изменения в ЕИС в сфере закупок в план-график не вносились, единственная размещенная редакция 19.02.2019 года на сумму 1044350,40 рублей. </w:t>
      </w:r>
    </w:p>
    <w:p w:rsidR="000E733B" w:rsidRPr="00166EFB" w:rsidRDefault="000E733B" w:rsidP="00532808">
      <w:pPr>
        <w:spacing w:after="0"/>
        <w:ind w:firstLine="567"/>
        <w:jc w:val="both"/>
        <w:rPr>
          <w:rFonts w:ascii="Times New Roman" w:hAnsi="Times New Roman" w:cs="Times New Roman"/>
          <w:bCs/>
          <w:sz w:val="28"/>
          <w:szCs w:val="28"/>
        </w:rPr>
      </w:pPr>
      <w:r w:rsidRPr="00166EFB">
        <w:rPr>
          <w:rFonts w:ascii="Times New Roman" w:hAnsi="Times New Roman" w:cs="Times New Roman"/>
          <w:bCs/>
          <w:sz w:val="28"/>
          <w:szCs w:val="28"/>
        </w:rPr>
        <w:t xml:space="preserve">Согласно части 1 статьи 16 Закона </w:t>
      </w:r>
      <w:r w:rsidRPr="00166EFB">
        <w:rPr>
          <w:rFonts w:ascii="Times New Roman" w:hAnsi="Times New Roman" w:cs="Times New Roman"/>
          <w:sz w:val="28"/>
          <w:szCs w:val="28"/>
        </w:rPr>
        <w:t>44–ФЗ</w:t>
      </w:r>
      <w:r w:rsidRPr="00166EFB">
        <w:rPr>
          <w:rFonts w:ascii="Times New Roman" w:hAnsi="Times New Roman" w:cs="Times New Roman"/>
          <w:bCs/>
          <w:sz w:val="28"/>
          <w:szCs w:val="28"/>
        </w:rPr>
        <w:t xml:space="preserve">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rsidR="000E733B" w:rsidRPr="00166EFB" w:rsidRDefault="000E733B" w:rsidP="00532808">
      <w:pPr>
        <w:spacing w:after="0"/>
        <w:ind w:firstLine="567"/>
        <w:jc w:val="both"/>
        <w:rPr>
          <w:rFonts w:ascii="Times New Roman" w:hAnsi="Times New Roman" w:cs="Times New Roman"/>
          <w:b/>
          <w:sz w:val="28"/>
          <w:szCs w:val="28"/>
        </w:rPr>
      </w:pPr>
      <w:r w:rsidRPr="00166EFB">
        <w:rPr>
          <w:rFonts w:ascii="Times New Roman" w:hAnsi="Times New Roman" w:cs="Times New Roman"/>
          <w:b/>
          <w:sz w:val="28"/>
          <w:szCs w:val="28"/>
        </w:rPr>
        <w:t>Таким образом, Учреждением допущено нарушение требований</w:t>
      </w:r>
      <w:r w:rsidRPr="00166EFB">
        <w:rPr>
          <w:rFonts w:ascii="Times New Roman" w:hAnsi="Times New Roman" w:cs="Times New Roman"/>
          <w:b/>
          <w:bCs/>
          <w:i/>
          <w:iCs/>
          <w:sz w:val="28"/>
          <w:szCs w:val="28"/>
        </w:rPr>
        <w:t xml:space="preserve"> </w:t>
      </w:r>
      <w:r w:rsidRPr="00166EFB">
        <w:rPr>
          <w:rFonts w:ascii="Times New Roman" w:hAnsi="Times New Roman" w:cs="Times New Roman"/>
          <w:b/>
          <w:bCs/>
          <w:iCs/>
          <w:sz w:val="28"/>
          <w:szCs w:val="28"/>
        </w:rPr>
        <w:t xml:space="preserve">части 1 статьи 16 </w:t>
      </w:r>
      <w:r w:rsidRPr="00166EFB">
        <w:rPr>
          <w:rFonts w:ascii="Times New Roman" w:hAnsi="Times New Roman" w:cs="Times New Roman"/>
          <w:b/>
          <w:bCs/>
          <w:sz w:val="28"/>
          <w:szCs w:val="28"/>
        </w:rPr>
        <w:t xml:space="preserve">Закона </w:t>
      </w:r>
      <w:r w:rsidRPr="00166EFB">
        <w:rPr>
          <w:rFonts w:ascii="Times New Roman" w:hAnsi="Times New Roman" w:cs="Times New Roman"/>
          <w:b/>
          <w:sz w:val="28"/>
          <w:szCs w:val="28"/>
        </w:rPr>
        <w:t>44–ФЗ, выразившиеся в осуществлении закупок, не предусмотренных планом графиком закупок на 2020 год в сумме 194</w:t>
      </w:r>
      <w:r w:rsidR="00905637">
        <w:rPr>
          <w:rFonts w:ascii="Times New Roman" w:hAnsi="Times New Roman" w:cs="Times New Roman"/>
          <w:b/>
          <w:sz w:val="28"/>
          <w:szCs w:val="28"/>
        </w:rPr>
        <w:t xml:space="preserve"> </w:t>
      </w:r>
      <w:r w:rsidRPr="00166EFB">
        <w:rPr>
          <w:rFonts w:ascii="Times New Roman" w:hAnsi="Times New Roman" w:cs="Times New Roman"/>
          <w:b/>
          <w:sz w:val="28"/>
          <w:szCs w:val="28"/>
        </w:rPr>
        <w:t>208,65 рублей.</w:t>
      </w:r>
    </w:p>
    <w:p w:rsidR="000E733B" w:rsidRPr="00166EFB" w:rsidRDefault="000E733B" w:rsidP="00532808">
      <w:pPr>
        <w:tabs>
          <w:tab w:val="left" w:pos="567"/>
        </w:tabs>
        <w:adjustRightInd w:val="0"/>
        <w:spacing w:after="0"/>
        <w:jc w:val="both"/>
        <w:rPr>
          <w:rFonts w:ascii="Times New Roman" w:hAnsi="Times New Roman" w:cs="Times New Roman"/>
          <w:sz w:val="28"/>
          <w:szCs w:val="28"/>
        </w:rPr>
      </w:pPr>
      <w:r w:rsidRPr="00166EFB">
        <w:rPr>
          <w:rFonts w:ascii="Times New Roman" w:hAnsi="Times New Roman" w:cs="Times New Roman"/>
          <w:sz w:val="28"/>
          <w:szCs w:val="28"/>
        </w:rPr>
        <w:t xml:space="preserve">      В 2019 году в плане – </w:t>
      </w:r>
      <w:proofErr w:type="gramStart"/>
      <w:r w:rsidRPr="00166EFB">
        <w:rPr>
          <w:rFonts w:ascii="Times New Roman" w:hAnsi="Times New Roman" w:cs="Times New Roman"/>
          <w:sz w:val="28"/>
          <w:szCs w:val="28"/>
        </w:rPr>
        <w:t>графике</w:t>
      </w:r>
      <w:proofErr w:type="gramEnd"/>
      <w:r w:rsidRPr="00166EFB">
        <w:rPr>
          <w:rFonts w:ascii="Times New Roman" w:hAnsi="Times New Roman" w:cs="Times New Roman"/>
          <w:sz w:val="28"/>
          <w:szCs w:val="28"/>
        </w:rPr>
        <w:t xml:space="preserve"> размещенном МБУК ВСБ в ЕИС в сфере закупок 15.01.2019 года совокупный годовой объемом закупок в сумме 1200900,00 рублей (действующая редакция от 15.01.2019 года) запланирован по следующим позициям:</w:t>
      </w:r>
    </w:p>
    <w:p w:rsidR="000E733B" w:rsidRPr="00166EFB" w:rsidRDefault="000E733B" w:rsidP="00532808">
      <w:pPr>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в соответствии с пунктом 4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1040900,00 рублей (идентификационный код закупки (далее – ИКЗ) 193611600964561160100100010010000000</w:t>
      </w:r>
      <w:r w:rsidRPr="00166EFB">
        <w:rPr>
          <w:rStyle w:val="ad"/>
          <w:rFonts w:ascii="Times New Roman" w:hAnsi="Times New Roman"/>
          <w:sz w:val="28"/>
          <w:szCs w:val="28"/>
        </w:rPr>
        <w:t>)</w:t>
      </w:r>
      <w:r w:rsidRPr="00166EFB">
        <w:rPr>
          <w:rFonts w:ascii="Times New Roman" w:hAnsi="Times New Roman" w:cs="Times New Roman"/>
          <w:sz w:val="28"/>
          <w:szCs w:val="28"/>
        </w:rPr>
        <w:t xml:space="preserve">;  </w:t>
      </w:r>
    </w:p>
    <w:p w:rsidR="000E733B" w:rsidRPr="00166EFB" w:rsidRDefault="000E733B" w:rsidP="00532808">
      <w:pPr>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в соответствии с пунктом 5 части 1 статьи 93 Закона № 44–ФЗ (осуществление закупки товара, работы или услуги у единственного поставщика (подрядчика, исполнителя)), с годовым объемом закупок – в сумме 160000,00 рублей (ИКЗ 193611600964561160100100040010000000).</w:t>
      </w:r>
    </w:p>
    <w:p w:rsidR="000E733B" w:rsidRPr="00166EFB" w:rsidRDefault="000E733B" w:rsidP="00532808">
      <w:pPr>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xml:space="preserve">В ходе контрольного мероприятия установлено следующее. </w:t>
      </w:r>
    </w:p>
    <w:p w:rsidR="000E733B" w:rsidRPr="00166EFB" w:rsidRDefault="000E733B" w:rsidP="00532808">
      <w:pPr>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xml:space="preserve">Учреждением в 2019 году заключены  договора (контракты) в соответствии с пунктом 4 части 1 статьи 93 Закона № 44: </w:t>
      </w:r>
    </w:p>
    <w:p w:rsidR="000E733B" w:rsidRPr="00166EFB" w:rsidRDefault="000E733B" w:rsidP="00532808">
      <w:pPr>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договор</w:t>
      </w:r>
      <w:proofErr w:type="gramStart"/>
      <w:r w:rsidRPr="00166EFB">
        <w:rPr>
          <w:rFonts w:ascii="Times New Roman" w:hAnsi="Times New Roman" w:cs="Times New Roman"/>
          <w:sz w:val="28"/>
          <w:szCs w:val="28"/>
        </w:rPr>
        <w:t xml:space="preserve"> № К</w:t>
      </w:r>
      <w:proofErr w:type="gramEnd"/>
      <w:r w:rsidRPr="00166EFB">
        <w:rPr>
          <w:rFonts w:ascii="Times New Roman" w:hAnsi="Times New Roman" w:cs="Times New Roman"/>
          <w:sz w:val="28"/>
          <w:szCs w:val="28"/>
        </w:rPr>
        <w:t>о/234 от 01.01.2019 с ООО «</w:t>
      </w:r>
      <w:proofErr w:type="spellStart"/>
      <w:r w:rsidRPr="00166EFB">
        <w:rPr>
          <w:rFonts w:ascii="Times New Roman" w:hAnsi="Times New Roman" w:cs="Times New Roman"/>
          <w:sz w:val="28"/>
          <w:szCs w:val="28"/>
        </w:rPr>
        <w:t>Экострой</w:t>
      </w:r>
      <w:proofErr w:type="spellEnd"/>
      <w:r w:rsidRPr="00166EFB">
        <w:rPr>
          <w:rFonts w:ascii="Times New Roman" w:hAnsi="Times New Roman" w:cs="Times New Roman"/>
          <w:sz w:val="28"/>
          <w:szCs w:val="28"/>
        </w:rPr>
        <w:t xml:space="preserve"> – Дон» на оказание услуг по обращению с твердыми коммунальными отходами на сумму 9300,68 рублей;</w:t>
      </w:r>
    </w:p>
    <w:p w:rsidR="000E733B" w:rsidRPr="00166EFB" w:rsidRDefault="000E733B" w:rsidP="00532808">
      <w:pPr>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xml:space="preserve">- договор на оказание услуг по потреблению электрической энергии с ПАО «ТНС </w:t>
      </w:r>
      <w:proofErr w:type="spellStart"/>
      <w:r w:rsidRPr="00166EFB">
        <w:rPr>
          <w:rFonts w:ascii="Times New Roman" w:hAnsi="Times New Roman" w:cs="Times New Roman"/>
          <w:sz w:val="28"/>
          <w:szCs w:val="28"/>
        </w:rPr>
        <w:t>энерго</w:t>
      </w:r>
      <w:proofErr w:type="spellEnd"/>
      <w:r w:rsidRPr="00166EFB">
        <w:rPr>
          <w:rFonts w:ascii="Times New Roman" w:hAnsi="Times New Roman" w:cs="Times New Roman"/>
          <w:sz w:val="28"/>
          <w:szCs w:val="28"/>
        </w:rPr>
        <w:t xml:space="preserve"> Ростов – на – Дону» № 61220500643 от 01.01.2019 на сумму 7200,00 рублей.  </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lastRenderedPageBreak/>
        <w:t xml:space="preserve">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утверждено постановлением Правительства РФ от 30.09.2019 N 1279 (далее – Положение). </w:t>
      </w:r>
      <w:proofErr w:type="gramStart"/>
      <w:r w:rsidRPr="00166EFB">
        <w:rPr>
          <w:rFonts w:ascii="Times New Roman" w:hAnsi="Times New Roman" w:cs="Times New Roman"/>
          <w:sz w:val="28"/>
          <w:szCs w:val="28"/>
        </w:rPr>
        <w:t>Согласно пункту 7 Положения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r w:rsidRPr="00166EFB">
        <w:rPr>
          <w:rFonts w:ascii="Times New Roman" w:hAnsi="Times New Roman" w:cs="Times New Roman"/>
          <w:sz w:val="28"/>
          <w:szCs w:val="28"/>
        </w:rPr>
        <w:t xml:space="preserve"> </w:t>
      </w:r>
      <w:proofErr w:type="gramStart"/>
      <w:r w:rsidRPr="00166EFB">
        <w:rPr>
          <w:rFonts w:ascii="Times New Roman" w:hAnsi="Times New Roman" w:cs="Times New Roman"/>
          <w:sz w:val="28"/>
          <w:szCs w:val="28"/>
        </w:rPr>
        <w:t>Подпунктом «г» пункта 18 Положения предусмотрено, что информация о закупках, которые планируется осуществлять в соответствии с пунктом 7 части 2 статьи 83, пунктом 3 части 2 статьи 83, пунктом 3 части 2 статьи 83.1 и пунктами 4, 5, 23, 26, 33, 42 и 44 части 1 статьи 93 Закона № 44 – ФЗ, включается в план–график в форме отдельной закупки в размере</w:t>
      </w:r>
      <w:proofErr w:type="gramEnd"/>
      <w:r w:rsidRPr="00166EFB">
        <w:rPr>
          <w:rFonts w:ascii="Times New Roman" w:hAnsi="Times New Roman" w:cs="Times New Roman"/>
          <w:sz w:val="28"/>
          <w:szCs w:val="28"/>
        </w:rPr>
        <w:t xml:space="preserve"> годового объема финансового обеспечения соответствующих закупок. </w:t>
      </w:r>
    </w:p>
    <w:p w:rsidR="000E733B" w:rsidRPr="00166EFB" w:rsidRDefault="000E733B" w:rsidP="00532808">
      <w:pPr>
        <w:adjustRightInd w:val="0"/>
        <w:spacing w:after="0"/>
        <w:ind w:firstLine="567"/>
        <w:jc w:val="both"/>
        <w:rPr>
          <w:rFonts w:ascii="Times New Roman" w:hAnsi="Times New Roman" w:cs="Times New Roman"/>
          <w:sz w:val="28"/>
          <w:szCs w:val="28"/>
          <w:shd w:val="clear" w:color="auto" w:fill="FFFFFF"/>
        </w:rPr>
      </w:pPr>
      <w:proofErr w:type="gramStart"/>
      <w:r w:rsidRPr="00166EFB">
        <w:rPr>
          <w:rFonts w:ascii="Times New Roman" w:hAnsi="Times New Roman" w:cs="Times New Roman"/>
          <w:sz w:val="28"/>
          <w:szCs w:val="28"/>
          <w:shd w:val="clear" w:color="auto" w:fill="FFFFFF"/>
        </w:rPr>
        <w:t xml:space="preserve">Согласно </w:t>
      </w:r>
      <w:r w:rsidRPr="00166EFB">
        <w:rPr>
          <w:rFonts w:ascii="Times New Roman" w:hAnsi="Times New Roman" w:cs="Times New Roman"/>
          <w:b/>
          <w:sz w:val="28"/>
          <w:szCs w:val="28"/>
          <w:shd w:val="clear" w:color="auto" w:fill="FFFFFF"/>
        </w:rPr>
        <w:t>пункту </w:t>
      </w:r>
      <w:r w:rsidRPr="00166EFB">
        <w:rPr>
          <w:rFonts w:ascii="Times New Roman" w:hAnsi="Times New Roman" w:cs="Times New Roman"/>
          <w:b/>
          <w:bCs/>
          <w:sz w:val="28"/>
          <w:szCs w:val="28"/>
          <w:shd w:val="clear" w:color="auto" w:fill="FFFFFF"/>
        </w:rPr>
        <w:t>8</w:t>
      </w:r>
      <w:r w:rsidRPr="00166EFB">
        <w:rPr>
          <w:rFonts w:ascii="Times New Roman" w:hAnsi="Times New Roman" w:cs="Times New Roman"/>
          <w:b/>
          <w:sz w:val="28"/>
          <w:szCs w:val="28"/>
          <w:shd w:val="clear" w:color="auto" w:fill="FFFFFF"/>
        </w:rPr>
        <w:t> части </w:t>
      </w:r>
      <w:r w:rsidRPr="00166EFB">
        <w:rPr>
          <w:rFonts w:ascii="Times New Roman" w:hAnsi="Times New Roman" w:cs="Times New Roman"/>
          <w:b/>
          <w:bCs/>
          <w:sz w:val="28"/>
          <w:szCs w:val="28"/>
          <w:shd w:val="clear" w:color="auto" w:fill="FFFFFF"/>
        </w:rPr>
        <w:t>1</w:t>
      </w:r>
      <w:r w:rsidRPr="00166EFB">
        <w:rPr>
          <w:rFonts w:ascii="Times New Roman" w:hAnsi="Times New Roman" w:cs="Times New Roman"/>
          <w:b/>
          <w:sz w:val="28"/>
          <w:szCs w:val="28"/>
          <w:shd w:val="clear" w:color="auto" w:fill="FFFFFF"/>
        </w:rPr>
        <w:t> </w:t>
      </w:r>
      <w:r w:rsidRPr="00166EFB">
        <w:rPr>
          <w:rFonts w:ascii="Times New Roman" w:hAnsi="Times New Roman" w:cs="Times New Roman"/>
          <w:b/>
          <w:bCs/>
          <w:sz w:val="28"/>
          <w:szCs w:val="28"/>
          <w:shd w:val="clear" w:color="auto" w:fill="FFFFFF"/>
        </w:rPr>
        <w:t>статьи</w:t>
      </w:r>
      <w:r w:rsidRPr="00166EFB">
        <w:rPr>
          <w:rFonts w:ascii="Times New Roman" w:hAnsi="Times New Roman" w:cs="Times New Roman"/>
          <w:b/>
          <w:sz w:val="28"/>
          <w:szCs w:val="28"/>
          <w:shd w:val="clear" w:color="auto" w:fill="FFFFFF"/>
        </w:rPr>
        <w:t> </w:t>
      </w:r>
      <w:r w:rsidRPr="00166EFB">
        <w:rPr>
          <w:rFonts w:ascii="Times New Roman" w:hAnsi="Times New Roman" w:cs="Times New Roman"/>
          <w:b/>
          <w:bCs/>
          <w:sz w:val="28"/>
          <w:szCs w:val="28"/>
          <w:shd w:val="clear" w:color="auto" w:fill="FFFFFF"/>
        </w:rPr>
        <w:t>93</w:t>
      </w:r>
      <w:r w:rsidRPr="00166EFB">
        <w:rPr>
          <w:rFonts w:ascii="Times New Roman" w:hAnsi="Times New Roman" w:cs="Times New Roman"/>
          <w:b/>
          <w:sz w:val="28"/>
          <w:szCs w:val="28"/>
          <w:shd w:val="clear" w:color="auto" w:fill="FFFFFF"/>
        </w:rPr>
        <w:t> </w:t>
      </w:r>
      <w:r w:rsidRPr="00166EFB">
        <w:rPr>
          <w:rFonts w:ascii="Times New Roman" w:hAnsi="Times New Roman" w:cs="Times New Roman"/>
          <w:b/>
          <w:bCs/>
          <w:sz w:val="28"/>
          <w:szCs w:val="28"/>
          <w:shd w:val="clear" w:color="auto" w:fill="FFFFFF"/>
        </w:rPr>
        <w:t>Закона</w:t>
      </w:r>
      <w:r w:rsidRPr="00166EFB">
        <w:rPr>
          <w:rFonts w:ascii="Times New Roman" w:hAnsi="Times New Roman" w:cs="Times New Roman"/>
          <w:b/>
          <w:sz w:val="28"/>
          <w:szCs w:val="28"/>
          <w:shd w:val="clear" w:color="auto" w:fill="FFFFFF"/>
        </w:rPr>
        <w:t> </w:t>
      </w:r>
      <w:r w:rsidRPr="00166EFB">
        <w:rPr>
          <w:rFonts w:ascii="Times New Roman" w:hAnsi="Times New Roman" w:cs="Times New Roman"/>
          <w:b/>
          <w:bCs/>
          <w:sz w:val="28"/>
          <w:szCs w:val="28"/>
          <w:shd w:val="clear" w:color="auto" w:fill="FFFFFF"/>
        </w:rPr>
        <w:t>N</w:t>
      </w:r>
      <w:r w:rsidRPr="00166EFB">
        <w:rPr>
          <w:rFonts w:ascii="Times New Roman" w:hAnsi="Times New Roman" w:cs="Times New Roman"/>
          <w:b/>
          <w:sz w:val="28"/>
          <w:szCs w:val="28"/>
          <w:shd w:val="clear" w:color="auto" w:fill="FFFFFF"/>
        </w:rPr>
        <w:t> </w:t>
      </w:r>
      <w:r w:rsidRPr="00166EFB">
        <w:rPr>
          <w:rFonts w:ascii="Times New Roman" w:hAnsi="Times New Roman" w:cs="Times New Roman"/>
          <w:b/>
          <w:bCs/>
          <w:sz w:val="28"/>
          <w:szCs w:val="28"/>
          <w:shd w:val="clear" w:color="auto" w:fill="FFFFFF"/>
        </w:rPr>
        <w:t>44</w:t>
      </w:r>
      <w:r w:rsidRPr="00166EFB">
        <w:rPr>
          <w:rFonts w:ascii="Times New Roman" w:hAnsi="Times New Roman" w:cs="Times New Roman"/>
          <w:b/>
          <w:sz w:val="28"/>
          <w:szCs w:val="28"/>
          <w:shd w:val="clear" w:color="auto" w:fill="FFFFFF"/>
        </w:rPr>
        <w:t>-</w:t>
      </w:r>
      <w:r w:rsidRPr="00166EFB">
        <w:rPr>
          <w:rFonts w:ascii="Times New Roman" w:hAnsi="Times New Roman" w:cs="Times New Roman"/>
          <w:b/>
          <w:bCs/>
          <w:sz w:val="28"/>
          <w:szCs w:val="28"/>
          <w:shd w:val="clear" w:color="auto" w:fill="FFFFFF"/>
        </w:rPr>
        <w:t>ФЗ</w:t>
      </w:r>
      <w:r w:rsidRPr="00166EFB">
        <w:rPr>
          <w:rFonts w:ascii="Times New Roman" w:hAnsi="Times New Roman" w:cs="Times New Roman"/>
          <w:sz w:val="28"/>
          <w:szCs w:val="28"/>
          <w:shd w:val="clear" w:color="auto" w:fill="FFFFFF"/>
        </w:rPr>
        <w:t xml:space="preserve"> закупка у единственного поставщика (подрядчика, исполнителя) может осуществляться заказчиком при заключении контракта на оказание услуг по водоснабжению, водоотведению, теплоснабжению, </w:t>
      </w:r>
      <w:r w:rsidRPr="00166EFB">
        <w:rPr>
          <w:rFonts w:ascii="Times New Roman" w:hAnsi="Times New Roman" w:cs="Times New Roman"/>
          <w:b/>
          <w:sz w:val="28"/>
          <w:szCs w:val="28"/>
          <w:shd w:val="clear" w:color="auto" w:fill="FFFFFF"/>
        </w:rPr>
        <w:t>обращение с твердыми коммунальными отходами</w:t>
      </w:r>
      <w:r w:rsidRPr="00166EFB">
        <w:rPr>
          <w:rFonts w:ascii="Times New Roman" w:hAnsi="Times New Roman" w:cs="Times New Roman"/>
          <w:sz w:val="28"/>
          <w:szCs w:val="28"/>
          <w:shd w:val="clear" w:color="auto" w:fill="FFFFFF"/>
        </w:rPr>
        <w:t>,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w:t>
      </w:r>
      <w:proofErr w:type="gramEnd"/>
      <w:r w:rsidRPr="00166EFB">
        <w:rPr>
          <w:rFonts w:ascii="Times New Roman" w:hAnsi="Times New Roman" w:cs="Times New Roman"/>
          <w:sz w:val="28"/>
          <w:szCs w:val="28"/>
          <w:shd w:val="clear" w:color="auto" w:fill="FFFFFF"/>
        </w:rPr>
        <w:t xml:space="preserve"> хранению и ввозу (вывозу) наркотических средств и психотропных веществ, а также по </w:t>
      </w:r>
      <w:r w:rsidRPr="00166EFB">
        <w:rPr>
          <w:rFonts w:ascii="Times New Roman" w:hAnsi="Times New Roman" w:cs="Times New Roman"/>
          <w:b/>
          <w:sz w:val="28"/>
          <w:szCs w:val="28"/>
          <w:shd w:val="clear" w:color="auto" w:fill="FFFFFF"/>
        </w:rPr>
        <w:t>пункту 29  части </w:t>
      </w:r>
      <w:r w:rsidRPr="00166EFB">
        <w:rPr>
          <w:rFonts w:ascii="Times New Roman" w:hAnsi="Times New Roman" w:cs="Times New Roman"/>
          <w:b/>
          <w:bCs/>
          <w:sz w:val="28"/>
          <w:szCs w:val="28"/>
          <w:shd w:val="clear" w:color="auto" w:fill="FFFFFF"/>
        </w:rPr>
        <w:t>1</w:t>
      </w:r>
      <w:r w:rsidRPr="00166EFB">
        <w:rPr>
          <w:rFonts w:ascii="Times New Roman" w:hAnsi="Times New Roman" w:cs="Times New Roman"/>
          <w:b/>
          <w:sz w:val="28"/>
          <w:szCs w:val="28"/>
          <w:shd w:val="clear" w:color="auto" w:fill="FFFFFF"/>
        </w:rPr>
        <w:t> </w:t>
      </w:r>
      <w:r w:rsidRPr="00166EFB">
        <w:rPr>
          <w:rFonts w:ascii="Times New Roman" w:hAnsi="Times New Roman" w:cs="Times New Roman"/>
          <w:b/>
          <w:bCs/>
          <w:sz w:val="28"/>
          <w:szCs w:val="28"/>
          <w:shd w:val="clear" w:color="auto" w:fill="FFFFFF"/>
        </w:rPr>
        <w:t>статьи</w:t>
      </w:r>
      <w:r w:rsidRPr="00166EFB">
        <w:rPr>
          <w:rFonts w:ascii="Times New Roman" w:hAnsi="Times New Roman" w:cs="Times New Roman"/>
          <w:b/>
          <w:sz w:val="28"/>
          <w:szCs w:val="28"/>
          <w:shd w:val="clear" w:color="auto" w:fill="FFFFFF"/>
        </w:rPr>
        <w:t> </w:t>
      </w:r>
      <w:r w:rsidRPr="00166EFB">
        <w:rPr>
          <w:rFonts w:ascii="Times New Roman" w:hAnsi="Times New Roman" w:cs="Times New Roman"/>
          <w:b/>
          <w:bCs/>
          <w:sz w:val="28"/>
          <w:szCs w:val="28"/>
          <w:shd w:val="clear" w:color="auto" w:fill="FFFFFF"/>
        </w:rPr>
        <w:t>93</w:t>
      </w:r>
      <w:r w:rsidRPr="00166EFB">
        <w:rPr>
          <w:rFonts w:ascii="Times New Roman" w:hAnsi="Times New Roman" w:cs="Times New Roman"/>
          <w:b/>
          <w:sz w:val="28"/>
          <w:szCs w:val="28"/>
          <w:shd w:val="clear" w:color="auto" w:fill="FFFFFF"/>
        </w:rPr>
        <w:t> </w:t>
      </w:r>
      <w:r w:rsidRPr="00166EFB">
        <w:rPr>
          <w:rFonts w:ascii="Times New Roman" w:hAnsi="Times New Roman" w:cs="Times New Roman"/>
          <w:b/>
          <w:bCs/>
          <w:sz w:val="28"/>
          <w:szCs w:val="28"/>
          <w:shd w:val="clear" w:color="auto" w:fill="FFFFFF"/>
        </w:rPr>
        <w:t>Закона</w:t>
      </w:r>
      <w:r w:rsidRPr="00166EFB">
        <w:rPr>
          <w:rFonts w:ascii="Times New Roman" w:hAnsi="Times New Roman" w:cs="Times New Roman"/>
          <w:b/>
          <w:sz w:val="28"/>
          <w:szCs w:val="28"/>
          <w:shd w:val="clear" w:color="auto" w:fill="FFFFFF"/>
        </w:rPr>
        <w:t> </w:t>
      </w:r>
      <w:r w:rsidRPr="00166EFB">
        <w:rPr>
          <w:rFonts w:ascii="Times New Roman" w:hAnsi="Times New Roman" w:cs="Times New Roman"/>
          <w:b/>
          <w:bCs/>
          <w:sz w:val="28"/>
          <w:szCs w:val="28"/>
          <w:shd w:val="clear" w:color="auto" w:fill="FFFFFF"/>
        </w:rPr>
        <w:t>N</w:t>
      </w:r>
      <w:r w:rsidRPr="00166EFB">
        <w:rPr>
          <w:rFonts w:ascii="Times New Roman" w:hAnsi="Times New Roman" w:cs="Times New Roman"/>
          <w:b/>
          <w:sz w:val="28"/>
          <w:szCs w:val="28"/>
          <w:shd w:val="clear" w:color="auto" w:fill="FFFFFF"/>
        </w:rPr>
        <w:t> </w:t>
      </w:r>
      <w:r w:rsidRPr="00166EFB">
        <w:rPr>
          <w:rFonts w:ascii="Times New Roman" w:hAnsi="Times New Roman" w:cs="Times New Roman"/>
          <w:b/>
          <w:bCs/>
          <w:sz w:val="28"/>
          <w:szCs w:val="28"/>
          <w:shd w:val="clear" w:color="auto" w:fill="FFFFFF"/>
        </w:rPr>
        <w:t>44</w:t>
      </w:r>
      <w:r w:rsidRPr="00166EFB">
        <w:rPr>
          <w:rFonts w:ascii="Times New Roman" w:hAnsi="Times New Roman" w:cs="Times New Roman"/>
          <w:b/>
          <w:sz w:val="28"/>
          <w:szCs w:val="28"/>
          <w:shd w:val="clear" w:color="auto" w:fill="FFFFFF"/>
        </w:rPr>
        <w:t>-</w:t>
      </w:r>
      <w:r w:rsidRPr="00166EFB">
        <w:rPr>
          <w:rFonts w:ascii="Times New Roman" w:hAnsi="Times New Roman" w:cs="Times New Roman"/>
          <w:b/>
          <w:bCs/>
          <w:sz w:val="28"/>
          <w:szCs w:val="28"/>
          <w:shd w:val="clear" w:color="auto" w:fill="FFFFFF"/>
        </w:rPr>
        <w:t>ФЗ</w:t>
      </w:r>
      <w:r w:rsidRPr="00166EFB">
        <w:rPr>
          <w:rFonts w:ascii="Times New Roman" w:hAnsi="Times New Roman" w:cs="Times New Roman"/>
          <w:sz w:val="28"/>
          <w:szCs w:val="28"/>
          <w:shd w:val="clear" w:color="auto" w:fill="FFFFFF"/>
        </w:rPr>
        <w:t xml:space="preserve"> закупка у единственного поставщика (подрядчика, исполнителя) может осуществляться заказчиком на заключение </w:t>
      </w:r>
      <w:r w:rsidRPr="00166EFB">
        <w:rPr>
          <w:rFonts w:ascii="Times New Roman" w:hAnsi="Times New Roman" w:cs="Times New Roman"/>
          <w:b/>
          <w:sz w:val="28"/>
          <w:szCs w:val="28"/>
          <w:shd w:val="clear" w:color="auto" w:fill="FFFFFF"/>
        </w:rPr>
        <w:t>договора энергоснабжения</w:t>
      </w:r>
      <w:r w:rsidRPr="00166EFB">
        <w:rPr>
          <w:rFonts w:ascii="Times New Roman" w:hAnsi="Times New Roman" w:cs="Times New Roman"/>
          <w:sz w:val="28"/>
          <w:szCs w:val="28"/>
          <w:shd w:val="clear" w:color="auto" w:fill="FFFFFF"/>
        </w:rPr>
        <w:t xml:space="preserve"> или договора купли-продажи электрической энергии с гарантирующим поставщиком электрической энергии.            </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xml:space="preserve">Следовательно, информация о закупке, которую планируется осуществлять, в том числе по пункту 8 и пункту 29 части 1 статьи 93 Закона № 44–ФЗ указывается в позиции плана – графика закупок в форме отдельной закупки. </w:t>
      </w:r>
    </w:p>
    <w:p w:rsidR="000E733B" w:rsidRPr="00166EFB" w:rsidRDefault="000E733B" w:rsidP="00532808">
      <w:pPr>
        <w:adjustRightInd w:val="0"/>
        <w:spacing w:after="0"/>
        <w:ind w:firstLine="567"/>
        <w:jc w:val="both"/>
        <w:rPr>
          <w:rFonts w:ascii="Times New Roman" w:hAnsi="Times New Roman" w:cs="Times New Roman"/>
          <w:b/>
          <w:sz w:val="28"/>
          <w:szCs w:val="28"/>
        </w:rPr>
      </w:pPr>
      <w:r w:rsidRPr="00166EFB">
        <w:rPr>
          <w:rFonts w:ascii="Times New Roman" w:hAnsi="Times New Roman" w:cs="Times New Roman"/>
          <w:b/>
          <w:sz w:val="28"/>
          <w:szCs w:val="28"/>
        </w:rPr>
        <w:t xml:space="preserve">В нарушение пункта 18 Положения, учреждением в план – график закупок на 2019 год и плановый период 2020 и 2021 годов отдельной строкой не включена информация о закупке, планируемой к осуществлению в соответствии с пунктами 8 части 1 статьи 93 Закона № 44 – ФЗ. </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lastRenderedPageBreak/>
        <w:t xml:space="preserve">Следует отметить, договор (контракт) на оказание услуг по потреблению электрической энергии с ПАО «ТНС </w:t>
      </w:r>
      <w:proofErr w:type="spellStart"/>
      <w:r w:rsidRPr="00166EFB">
        <w:rPr>
          <w:rFonts w:ascii="Times New Roman" w:hAnsi="Times New Roman" w:cs="Times New Roman"/>
          <w:sz w:val="28"/>
          <w:szCs w:val="28"/>
        </w:rPr>
        <w:t>энерго</w:t>
      </w:r>
      <w:proofErr w:type="spellEnd"/>
      <w:r w:rsidRPr="00166EFB">
        <w:rPr>
          <w:rFonts w:ascii="Times New Roman" w:hAnsi="Times New Roman" w:cs="Times New Roman"/>
          <w:sz w:val="28"/>
          <w:szCs w:val="28"/>
        </w:rPr>
        <w:t xml:space="preserve"> Ростов – на – Дону» № 61220500745 от 14.01.2020 года – в сумме 7152,36 рубля, а также договор</w:t>
      </w:r>
      <w:proofErr w:type="gramStart"/>
      <w:r w:rsidRPr="00166EFB">
        <w:rPr>
          <w:rFonts w:ascii="Times New Roman" w:hAnsi="Times New Roman" w:cs="Times New Roman"/>
          <w:sz w:val="28"/>
          <w:szCs w:val="28"/>
        </w:rPr>
        <w:t xml:space="preserve"> № К</w:t>
      </w:r>
      <w:proofErr w:type="gramEnd"/>
      <w:r w:rsidRPr="00166EFB">
        <w:rPr>
          <w:rFonts w:ascii="Times New Roman" w:hAnsi="Times New Roman" w:cs="Times New Roman"/>
          <w:sz w:val="28"/>
          <w:szCs w:val="28"/>
        </w:rPr>
        <w:t>о/647 от 01.01.2020 с ООО «</w:t>
      </w:r>
      <w:proofErr w:type="spellStart"/>
      <w:r w:rsidRPr="00166EFB">
        <w:rPr>
          <w:rFonts w:ascii="Times New Roman" w:hAnsi="Times New Roman" w:cs="Times New Roman"/>
          <w:sz w:val="28"/>
          <w:szCs w:val="28"/>
        </w:rPr>
        <w:t>Экострой</w:t>
      </w:r>
      <w:proofErr w:type="spellEnd"/>
      <w:r w:rsidRPr="00166EFB">
        <w:rPr>
          <w:rFonts w:ascii="Times New Roman" w:hAnsi="Times New Roman" w:cs="Times New Roman"/>
          <w:sz w:val="28"/>
          <w:szCs w:val="28"/>
        </w:rPr>
        <w:t xml:space="preserve"> – Дон» на оказание услуг по обращению с твердыми коммунальными отходами – в сумме 8352,24 рубля, включены в план – график закупок на 2020 год в соответствии с пунктом 4 части 1 статьи 93 Закона № 44–ФЗ (ИКЗ 203611600964561160100100010000000000). </w:t>
      </w:r>
    </w:p>
    <w:p w:rsidR="000E733B" w:rsidRPr="00166EFB" w:rsidRDefault="000A7028" w:rsidP="00532808">
      <w:pPr>
        <w:adjustRightInd w:val="0"/>
        <w:spacing w:after="0"/>
        <w:ind w:firstLine="567"/>
        <w:jc w:val="both"/>
        <w:rPr>
          <w:rFonts w:ascii="Times New Roman" w:hAnsi="Times New Roman" w:cs="Times New Roman"/>
          <w:b/>
          <w:color w:val="7030A0"/>
          <w:sz w:val="28"/>
          <w:szCs w:val="28"/>
        </w:rPr>
      </w:pPr>
      <w:r>
        <w:rPr>
          <w:rFonts w:ascii="Times New Roman" w:hAnsi="Times New Roman" w:cs="Times New Roman"/>
          <w:b/>
          <w:sz w:val="28"/>
          <w:szCs w:val="28"/>
        </w:rPr>
        <w:t>В</w:t>
      </w:r>
      <w:r w:rsidR="000E733B" w:rsidRPr="00166EFB">
        <w:rPr>
          <w:rFonts w:ascii="Times New Roman" w:hAnsi="Times New Roman" w:cs="Times New Roman"/>
          <w:b/>
          <w:sz w:val="28"/>
          <w:szCs w:val="28"/>
        </w:rPr>
        <w:t xml:space="preserve"> нарушение пункта 18 Положения, учреждением в план – график закупок на 2020 год и плановый период 2021 и 2022 годов отдельной строкой не включена информация о закупке, планируемой к осуществлению в соответствии с пунктами 8 и 29 части 1 статьи 93 Закона № 44 – ФЗ.</w:t>
      </w:r>
      <w:r w:rsidR="000E733B" w:rsidRPr="00166EFB">
        <w:rPr>
          <w:rFonts w:ascii="Times New Roman" w:hAnsi="Times New Roman" w:cs="Times New Roman"/>
          <w:b/>
          <w:color w:val="7030A0"/>
          <w:sz w:val="28"/>
          <w:szCs w:val="28"/>
        </w:rPr>
        <w:t xml:space="preserve"> </w:t>
      </w:r>
    </w:p>
    <w:p w:rsidR="000E733B" w:rsidRPr="00396A38" w:rsidRDefault="000E733B" w:rsidP="00532808">
      <w:pPr>
        <w:spacing w:after="0"/>
        <w:ind w:firstLine="567"/>
        <w:jc w:val="both"/>
        <w:rPr>
          <w:rFonts w:ascii="Times New Roman" w:hAnsi="Times New Roman" w:cs="Times New Roman"/>
          <w:b/>
          <w:bCs/>
          <w:iCs/>
          <w:sz w:val="28"/>
          <w:szCs w:val="28"/>
        </w:rPr>
      </w:pPr>
      <w:r w:rsidRPr="00166EFB">
        <w:rPr>
          <w:rFonts w:ascii="Times New Roman" w:hAnsi="Times New Roman" w:cs="Times New Roman"/>
          <w:sz w:val="28"/>
          <w:szCs w:val="28"/>
        </w:rPr>
        <w:t xml:space="preserve"> В соответствии с частью 1 статьи 23 Закона № 44–ФЗ идентификационный код закупки указывается в плане – 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Законом № 44–ФЗ</w:t>
      </w:r>
      <w:r w:rsidRPr="00E10379">
        <w:rPr>
          <w:rFonts w:ascii="Times New Roman" w:hAnsi="Times New Roman" w:cs="Times New Roman"/>
          <w:b/>
          <w:sz w:val="28"/>
          <w:szCs w:val="28"/>
        </w:rPr>
        <w:t xml:space="preserve">. </w:t>
      </w:r>
      <w:proofErr w:type="gramStart"/>
      <w:r w:rsidRPr="00396A38">
        <w:rPr>
          <w:rFonts w:ascii="Times New Roman" w:hAnsi="Times New Roman" w:cs="Times New Roman"/>
          <w:b/>
          <w:bCs/>
          <w:iCs/>
          <w:sz w:val="28"/>
          <w:szCs w:val="28"/>
        </w:rPr>
        <w:t xml:space="preserve">В нарушение части 1 статьи 23 </w:t>
      </w:r>
      <w:r w:rsidRPr="00396A38">
        <w:rPr>
          <w:rFonts w:ascii="Times New Roman" w:hAnsi="Times New Roman" w:cs="Times New Roman"/>
          <w:b/>
          <w:sz w:val="28"/>
          <w:szCs w:val="28"/>
        </w:rPr>
        <w:t xml:space="preserve">Закона № 44–ФЗ в текстах контрактов, заключенных на основании пунктов 4, 5 части 1 статьи 93 Закона № 44–ФЗ в 2019 и 2020 году </w:t>
      </w:r>
      <w:r w:rsidRPr="00396A38">
        <w:rPr>
          <w:rFonts w:ascii="Times New Roman" w:hAnsi="Times New Roman" w:cs="Times New Roman"/>
          <w:b/>
          <w:bCs/>
          <w:iCs/>
          <w:sz w:val="28"/>
          <w:szCs w:val="28"/>
        </w:rPr>
        <w:t>идентификационный код закупки (присвоенный закупкам при размещении плана – графика на 2019 и 2020 год) отсутствовал или указывался некорректно в общей сумме контрактов (договоров):</w:t>
      </w:r>
      <w:proofErr w:type="gramEnd"/>
    </w:p>
    <w:p w:rsidR="000E733B" w:rsidRPr="00396A38" w:rsidRDefault="000E733B" w:rsidP="00532808">
      <w:pPr>
        <w:adjustRightInd w:val="0"/>
        <w:spacing w:after="0"/>
        <w:ind w:firstLine="567"/>
        <w:jc w:val="both"/>
        <w:rPr>
          <w:rFonts w:ascii="Times New Roman" w:hAnsi="Times New Roman" w:cs="Times New Roman"/>
          <w:b/>
          <w:bCs/>
          <w:iCs/>
          <w:sz w:val="28"/>
          <w:szCs w:val="28"/>
        </w:rPr>
      </w:pPr>
      <w:r w:rsidRPr="00396A38">
        <w:rPr>
          <w:rFonts w:ascii="Times New Roman" w:hAnsi="Times New Roman" w:cs="Times New Roman"/>
          <w:b/>
          <w:bCs/>
          <w:iCs/>
          <w:sz w:val="28"/>
          <w:szCs w:val="28"/>
        </w:rPr>
        <w:t>- в 2019 году  - 916</w:t>
      </w:r>
      <w:r w:rsidR="00532808" w:rsidRPr="00396A38">
        <w:rPr>
          <w:rFonts w:ascii="Times New Roman" w:hAnsi="Times New Roman" w:cs="Times New Roman"/>
          <w:b/>
          <w:bCs/>
          <w:iCs/>
          <w:sz w:val="28"/>
          <w:szCs w:val="28"/>
        </w:rPr>
        <w:t xml:space="preserve"> </w:t>
      </w:r>
      <w:r w:rsidRPr="00396A38">
        <w:rPr>
          <w:rFonts w:ascii="Times New Roman" w:hAnsi="Times New Roman" w:cs="Times New Roman"/>
          <w:b/>
          <w:bCs/>
          <w:iCs/>
          <w:sz w:val="28"/>
          <w:szCs w:val="28"/>
        </w:rPr>
        <w:t>756,50 рублей (48 случаев);</w:t>
      </w:r>
    </w:p>
    <w:p w:rsidR="000E733B" w:rsidRPr="00396A38" w:rsidRDefault="000E733B" w:rsidP="00532808">
      <w:pPr>
        <w:adjustRightInd w:val="0"/>
        <w:spacing w:after="0"/>
        <w:ind w:firstLine="567"/>
        <w:jc w:val="both"/>
        <w:rPr>
          <w:rFonts w:ascii="Times New Roman" w:hAnsi="Times New Roman" w:cs="Times New Roman"/>
          <w:b/>
          <w:bCs/>
          <w:iCs/>
          <w:sz w:val="28"/>
          <w:szCs w:val="28"/>
        </w:rPr>
      </w:pPr>
      <w:r w:rsidRPr="00396A38">
        <w:rPr>
          <w:rFonts w:ascii="Times New Roman" w:hAnsi="Times New Roman" w:cs="Times New Roman"/>
          <w:b/>
          <w:bCs/>
          <w:iCs/>
          <w:sz w:val="28"/>
          <w:szCs w:val="28"/>
        </w:rPr>
        <w:t xml:space="preserve"> - в 2020 году  - 122</w:t>
      </w:r>
      <w:r w:rsidR="00532808" w:rsidRPr="00396A38">
        <w:rPr>
          <w:rFonts w:ascii="Times New Roman" w:hAnsi="Times New Roman" w:cs="Times New Roman"/>
          <w:b/>
          <w:bCs/>
          <w:iCs/>
          <w:sz w:val="28"/>
          <w:szCs w:val="28"/>
        </w:rPr>
        <w:t xml:space="preserve"> </w:t>
      </w:r>
      <w:r w:rsidR="00396A38">
        <w:rPr>
          <w:rFonts w:ascii="Times New Roman" w:hAnsi="Times New Roman" w:cs="Times New Roman"/>
          <w:b/>
          <w:bCs/>
          <w:iCs/>
          <w:sz w:val="28"/>
          <w:szCs w:val="28"/>
        </w:rPr>
        <w:t>305,91 рублей (19 случаев).</w:t>
      </w:r>
    </w:p>
    <w:p w:rsidR="00532808" w:rsidRDefault="00532808" w:rsidP="00532808">
      <w:pPr>
        <w:widowControl w:val="0"/>
        <w:shd w:val="clear" w:color="auto" w:fill="FFFFFF"/>
        <w:tabs>
          <w:tab w:val="left" w:pos="2984"/>
        </w:tabs>
        <w:suppressAutoHyphens/>
        <w:spacing w:after="0"/>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 </w:t>
      </w:r>
    </w:p>
    <w:p w:rsidR="000E733B" w:rsidRPr="00532808" w:rsidRDefault="000E733B" w:rsidP="00532808">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532808">
        <w:rPr>
          <w:rFonts w:ascii="Times New Roman" w:hAnsi="Times New Roman" w:cs="Times New Roman"/>
          <w:b/>
          <w:bCs/>
          <w:i/>
          <w:sz w:val="28"/>
          <w:szCs w:val="28"/>
        </w:rPr>
        <w:t>Соблюдение правил нормирования в сфере закупок. Способ проведения выборочный.</w:t>
      </w:r>
    </w:p>
    <w:p w:rsidR="000E733B" w:rsidRPr="00166EFB" w:rsidRDefault="000E733B" w:rsidP="00532808">
      <w:pPr>
        <w:adjustRightInd w:val="0"/>
        <w:spacing w:after="0"/>
        <w:ind w:firstLine="567"/>
        <w:jc w:val="both"/>
        <w:rPr>
          <w:rFonts w:ascii="Times New Roman" w:hAnsi="Times New Roman" w:cs="Times New Roman"/>
          <w:sz w:val="28"/>
          <w:szCs w:val="28"/>
        </w:rPr>
      </w:pPr>
      <w:proofErr w:type="gramStart"/>
      <w:r w:rsidRPr="00166EFB">
        <w:rPr>
          <w:rFonts w:ascii="Times New Roman" w:hAnsi="Times New Roman" w:cs="Times New Roman"/>
          <w:sz w:val="28"/>
          <w:szCs w:val="28"/>
        </w:rPr>
        <w:t>В соответствии с частью 5 статьи 19 Закона № 44–ФЗ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статьи 19 Закона № 44–ФЗ, утверждают требования к закупаемым ими, их территориальными органами (подразделениями) и подведомственными им</w:t>
      </w:r>
      <w:proofErr w:type="gramEnd"/>
      <w:r w:rsidRPr="00166EFB">
        <w:rPr>
          <w:rFonts w:ascii="Times New Roman" w:hAnsi="Times New Roman" w:cs="Times New Roman"/>
          <w:sz w:val="28"/>
          <w:szCs w:val="28"/>
        </w:rPr>
        <w:t xml:space="preserve">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E733B" w:rsidRPr="00166EFB" w:rsidRDefault="000E733B" w:rsidP="00532808">
      <w:pPr>
        <w:spacing w:after="0" w:line="216" w:lineRule="auto"/>
        <w:jc w:val="both"/>
        <w:rPr>
          <w:rFonts w:ascii="Times New Roman" w:hAnsi="Times New Roman" w:cs="Times New Roman"/>
          <w:kern w:val="2"/>
          <w:sz w:val="28"/>
          <w:szCs w:val="28"/>
        </w:rPr>
      </w:pPr>
      <w:r w:rsidRPr="00166EFB">
        <w:rPr>
          <w:rFonts w:ascii="Times New Roman" w:hAnsi="Times New Roman" w:cs="Times New Roman"/>
          <w:sz w:val="28"/>
          <w:szCs w:val="28"/>
        </w:rPr>
        <w:lastRenderedPageBreak/>
        <w:t xml:space="preserve">       В соответствии с постановлением Администрации Константиновского городского поселения от 31.12.2015 № 890 определены и утверждены «</w:t>
      </w:r>
      <w:r w:rsidRPr="00166EFB">
        <w:rPr>
          <w:rFonts w:ascii="Times New Roman" w:hAnsi="Times New Roman" w:cs="Times New Roman"/>
          <w:kern w:val="2"/>
          <w:sz w:val="28"/>
          <w:szCs w:val="28"/>
        </w:rPr>
        <w:t>Правила определения нормативных затрат на обеспечение функций Администрации Константиновского городского поселения, в том числе подведомственных муниципальных казенных учреждений Константиновского городского поселения</w:t>
      </w:r>
      <w:r w:rsidRPr="00166EFB">
        <w:rPr>
          <w:rFonts w:ascii="Times New Roman" w:hAnsi="Times New Roman" w:cs="Times New Roman"/>
          <w:sz w:val="28"/>
          <w:szCs w:val="28"/>
        </w:rPr>
        <w:t>»</w:t>
      </w:r>
      <w:r w:rsidRPr="00166EFB">
        <w:rPr>
          <w:rFonts w:ascii="Times New Roman" w:hAnsi="Times New Roman" w:cs="Times New Roman"/>
          <w:kern w:val="2"/>
          <w:sz w:val="28"/>
          <w:szCs w:val="28"/>
        </w:rPr>
        <w:t>.</w:t>
      </w:r>
    </w:p>
    <w:p w:rsidR="000E733B" w:rsidRPr="00166EFB" w:rsidRDefault="000E733B" w:rsidP="00B00D6F">
      <w:pPr>
        <w:spacing w:after="0" w:line="276" w:lineRule="auto"/>
        <w:jc w:val="both"/>
        <w:rPr>
          <w:rFonts w:ascii="Times New Roman" w:hAnsi="Times New Roman" w:cs="Times New Roman"/>
          <w:b/>
          <w:sz w:val="28"/>
          <w:szCs w:val="28"/>
        </w:rPr>
      </w:pPr>
      <w:r w:rsidRPr="00166EFB">
        <w:rPr>
          <w:rFonts w:ascii="Times New Roman" w:hAnsi="Times New Roman" w:cs="Times New Roman"/>
          <w:b/>
          <w:kern w:val="2"/>
          <w:sz w:val="28"/>
          <w:szCs w:val="28"/>
        </w:rPr>
        <w:t xml:space="preserve">      На основании вышеизложенного Администрации Константиновского городского поселения рекомендовано внести изменения в данное постановление с учетом правил определения нормативных затрат,  в том числе для подведомственных </w:t>
      </w:r>
      <w:r w:rsidRPr="00166EFB">
        <w:rPr>
          <w:rFonts w:ascii="Times New Roman" w:hAnsi="Times New Roman" w:cs="Times New Roman"/>
          <w:b/>
          <w:sz w:val="28"/>
          <w:szCs w:val="28"/>
        </w:rPr>
        <w:t>муниципальных бюджетных учреждений Константиновского городского поселения.</w:t>
      </w:r>
    </w:p>
    <w:p w:rsidR="000E733B" w:rsidRPr="00532808" w:rsidRDefault="000E733B" w:rsidP="00532808">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proofErr w:type="gramStart"/>
      <w:r w:rsidRPr="00532808">
        <w:rPr>
          <w:rFonts w:ascii="Times New Roman" w:hAnsi="Times New Roman" w:cs="Times New Roman"/>
          <w:b/>
          <w:bCs/>
          <w:i/>
          <w:sz w:val="28"/>
          <w:szCs w:val="28"/>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r w:rsidRPr="00532808">
        <w:rPr>
          <w:rFonts w:ascii="Times New Roman" w:hAnsi="Times New Roman" w:cs="Times New Roman"/>
          <w:b/>
          <w:bCs/>
          <w:i/>
          <w:sz w:val="28"/>
          <w:szCs w:val="28"/>
        </w:rPr>
        <w:t xml:space="preserve"> Способ проведения выборочный.</w:t>
      </w:r>
    </w:p>
    <w:p w:rsidR="000E733B" w:rsidRPr="00166EFB" w:rsidRDefault="000E733B" w:rsidP="00532808">
      <w:pPr>
        <w:tabs>
          <w:tab w:val="left" w:pos="2880"/>
        </w:tabs>
        <w:spacing w:after="0"/>
        <w:ind w:firstLine="567"/>
        <w:jc w:val="both"/>
        <w:rPr>
          <w:rFonts w:ascii="Times New Roman" w:hAnsi="Times New Roman" w:cs="Times New Roman"/>
          <w:bCs/>
          <w:sz w:val="28"/>
          <w:szCs w:val="28"/>
        </w:rPr>
      </w:pPr>
      <w:proofErr w:type="gramStart"/>
      <w:r w:rsidRPr="00166EFB">
        <w:rPr>
          <w:rFonts w:ascii="Times New Roman" w:hAnsi="Times New Roman" w:cs="Times New Roman"/>
          <w:bCs/>
          <w:sz w:val="28"/>
          <w:szCs w:val="28"/>
        </w:rPr>
        <w:t>В ходе проверки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установлено следующее.</w:t>
      </w:r>
      <w:proofErr w:type="gramEnd"/>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xml:space="preserve">В соответствии с частью 1 статьи 22 Закона № 44–ФЗ начальная (максимальная) цена контракта, цена контракта, заключаемого с единственным поставщиком (подрядчиком, исполнителем) определяется и обосновывается заказчиком посредством применения одного метода или нескольких методов, перечисленных в этой части. </w:t>
      </w:r>
      <w:proofErr w:type="gramStart"/>
      <w:r w:rsidRPr="00166EFB">
        <w:rPr>
          <w:rFonts w:ascii="Times New Roman" w:hAnsi="Times New Roman" w:cs="Times New Roman"/>
          <w:color w:val="000000"/>
          <w:sz w:val="28"/>
          <w:szCs w:val="28"/>
        </w:rPr>
        <w:t>Со</w:t>
      </w:r>
      <w:r w:rsidR="002112D0">
        <w:rPr>
          <w:rFonts w:ascii="Times New Roman" w:hAnsi="Times New Roman" w:cs="Times New Roman"/>
          <w:color w:val="000000"/>
          <w:sz w:val="28"/>
          <w:szCs w:val="28"/>
        </w:rPr>
        <w:t xml:space="preserve">гласно части 4 статьи 93 закона № </w:t>
      </w:r>
      <w:r w:rsidRPr="00166EFB">
        <w:rPr>
          <w:rFonts w:ascii="Times New Roman" w:hAnsi="Times New Roman" w:cs="Times New Roman"/>
          <w:color w:val="000000"/>
          <w:sz w:val="28"/>
          <w:szCs w:val="28"/>
        </w:rPr>
        <w:t>44</w:t>
      </w:r>
      <w:r w:rsidRPr="00166EFB">
        <w:rPr>
          <w:rFonts w:ascii="Times New Roman" w:hAnsi="Times New Roman" w:cs="Times New Roman"/>
          <w:sz w:val="28"/>
          <w:szCs w:val="28"/>
        </w:rPr>
        <w:t>–</w:t>
      </w:r>
      <w:r w:rsidR="002112D0">
        <w:rPr>
          <w:rFonts w:ascii="Times New Roman" w:hAnsi="Times New Roman" w:cs="Times New Roman"/>
          <w:color w:val="000000"/>
          <w:sz w:val="28"/>
          <w:szCs w:val="28"/>
        </w:rPr>
        <w:t xml:space="preserve">ФЗ </w:t>
      </w:r>
      <w:r w:rsidRPr="00166EFB">
        <w:rPr>
          <w:rFonts w:ascii="Times New Roman" w:hAnsi="Times New Roman" w:cs="Times New Roman"/>
          <w:color w:val="000000"/>
          <w:sz w:val="28"/>
          <w:szCs w:val="28"/>
        </w:rPr>
        <w:t>при</w:t>
      </w:r>
      <w:r w:rsidR="002112D0">
        <w:rPr>
          <w:rFonts w:ascii="Times New Roman" w:hAnsi="Times New Roman" w:cs="Times New Roman"/>
          <w:color w:val="000000"/>
          <w:sz w:val="28"/>
          <w:szCs w:val="28"/>
        </w:rPr>
        <w:t xml:space="preserve"> </w:t>
      </w:r>
      <w:r w:rsidRPr="00166EFB">
        <w:rPr>
          <w:rFonts w:ascii="Times New Roman" w:hAnsi="Times New Roman" w:cs="Times New Roman"/>
          <w:color w:val="000000"/>
          <w:sz w:val="28"/>
          <w:szCs w:val="28"/>
        </w:rPr>
        <w:t>осуществлении закупки у единст</w:t>
      </w:r>
      <w:r w:rsidR="002112D0">
        <w:rPr>
          <w:rFonts w:ascii="Times New Roman" w:hAnsi="Times New Roman" w:cs="Times New Roman"/>
          <w:color w:val="000000"/>
          <w:sz w:val="28"/>
          <w:szCs w:val="28"/>
        </w:rPr>
        <w:t xml:space="preserve">венного поставщика (подрядчика, </w:t>
      </w:r>
      <w:r w:rsidRPr="00166EFB">
        <w:rPr>
          <w:rFonts w:ascii="Times New Roman" w:hAnsi="Times New Roman" w:cs="Times New Roman"/>
          <w:color w:val="000000"/>
          <w:sz w:val="28"/>
          <w:szCs w:val="28"/>
        </w:rPr>
        <w:t>исполнителя)</w:t>
      </w:r>
      <w:r w:rsidR="002112D0">
        <w:rPr>
          <w:rFonts w:ascii="Times New Roman" w:hAnsi="Times New Roman" w:cs="Times New Roman"/>
          <w:color w:val="000000"/>
          <w:sz w:val="28"/>
          <w:szCs w:val="28"/>
        </w:rPr>
        <w:t xml:space="preserve">  </w:t>
      </w:r>
      <w:r w:rsidRPr="00166EFB">
        <w:rPr>
          <w:rFonts w:ascii="Times New Roman" w:hAnsi="Times New Roman" w:cs="Times New Roman"/>
          <w:color w:val="000000"/>
          <w:sz w:val="28"/>
          <w:szCs w:val="28"/>
        </w:rPr>
        <w:t>в случаях, предусм</w:t>
      </w:r>
      <w:r w:rsidR="002112D0">
        <w:rPr>
          <w:rFonts w:ascii="Times New Roman" w:hAnsi="Times New Roman" w:cs="Times New Roman"/>
          <w:color w:val="000000"/>
          <w:sz w:val="28"/>
          <w:szCs w:val="28"/>
        </w:rPr>
        <w:t xml:space="preserve">отренных пунктами 3, 4 и 5 (при осуществлении </w:t>
      </w:r>
      <w:r w:rsidRPr="00166EFB">
        <w:rPr>
          <w:rFonts w:ascii="Times New Roman" w:hAnsi="Times New Roman" w:cs="Times New Roman"/>
          <w:color w:val="000000"/>
          <w:sz w:val="28"/>
          <w:szCs w:val="28"/>
        </w:rPr>
        <w:t>закупки</w:t>
      </w:r>
      <w:r w:rsidR="002112D0">
        <w:rPr>
          <w:rFonts w:ascii="Times New Roman" w:hAnsi="Times New Roman" w:cs="Times New Roman"/>
          <w:color w:val="000000"/>
          <w:sz w:val="28"/>
          <w:szCs w:val="28"/>
        </w:rPr>
        <w:t xml:space="preserve">  </w:t>
      </w:r>
      <w:r w:rsidRPr="00166EFB">
        <w:rPr>
          <w:rFonts w:ascii="Times New Roman" w:hAnsi="Times New Roman" w:cs="Times New Roman"/>
          <w:color w:val="000000"/>
          <w:sz w:val="28"/>
          <w:szCs w:val="28"/>
        </w:rPr>
        <w:t>товара на сумму, предусмотренную частью 12 статьи 93 Закона № 44</w:t>
      </w:r>
      <w:r w:rsidRPr="00166EFB">
        <w:rPr>
          <w:rFonts w:ascii="Times New Roman" w:hAnsi="Times New Roman" w:cs="Times New Roman"/>
          <w:sz w:val="28"/>
          <w:szCs w:val="28"/>
        </w:rPr>
        <w:t>–</w:t>
      </w:r>
      <w:r w:rsidRPr="00166EFB">
        <w:rPr>
          <w:rFonts w:ascii="Times New Roman" w:hAnsi="Times New Roman" w:cs="Times New Roman"/>
          <w:color w:val="000000"/>
          <w:sz w:val="28"/>
          <w:szCs w:val="28"/>
        </w:rPr>
        <w:t xml:space="preserve">ФЗ), 6, 9, 11, 12, </w:t>
      </w:r>
      <w:r w:rsidRPr="00166EFB">
        <w:rPr>
          <w:rFonts w:ascii="Times New Roman" w:hAnsi="Times New Roman" w:cs="Times New Roman"/>
          <w:sz w:val="28"/>
          <w:szCs w:val="28"/>
        </w:rPr>
        <w:t>18, 22, 23, 30–32, 34, 35, 37–41, 46, 49 части 1 статьи 93 Закона № 44–</w:t>
      </w:r>
      <w:r w:rsidRPr="00166EFB">
        <w:rPr>
          <w:rFonts w:ascii="Times New Roman" w:hAnsi="Times New Roman" w:cs="Times New Roman"/>
          <w:sz w:val="28"/>
          <w:szCs w:val="28"/>
        </w:rPr>
        <w:br/>
        <w:t>ФЗ, заказчик обязан определить и</w:t>
      </w:r>
      <w:proofErr w:type="gramEnd"/>
      <w:r w:rsidRPr="00166EFB">
        <w:rPr>
          <w:rFonts w:ascii="Times New Roman" w:hAnsi="Times New Roman" w:cs="Times New Roman"/>
          <w:sz w:val="28"/>
          <w:szCs w:val="28"/>
        </w:rPr>
        <w:t xml:space="preserve"> обосновать цену контракта в порядке,</w:t>
      </w:r>
      <w:r w:rsidRPr="00166EFB">
        <w:rPr>
          <w:rFonts w:ascii="Times New Roman" w:hAnsi="Times New Roman" w:cs="Times New Roman"/>
          <w:sz w:val="28"/>
          <w:szCs w:val="28"/>
        </w:rPr>
        <w:br/>
        <w:t>установленном Законом № 44–ФЗ. При осуществлении закупки у единственного поставщика (подрядчика, исполнителя) в случаях, предусмотренных частью 4 статьи 93 Закона № 44–ФЗ, контракт должен содержать обоснование цены контракта. Учреждением в проверяемом периоде все контракты заключались у единственного поставщика (подрядчика, исполнителя) на основании пунктов 4, 5, 8 части 1 статьи 93 Закона № 44–ФЗ (за исключением закупок товаров на сумму, предусмотренную частью 12 статьи 93 Закона № 44–ФЗ).</w:t>
      </w:r>
    </w:p>
    <w:p w:rsidR="000E733B" w:rsidRPr="00166EFB" w:rsidRDefault="000E733B" w:rsidP="00532808">
      <w:pPr>
        <w:tabs>
          <w:tab w:val="left" w:pos="567"/>
        </w:tabs>
        <w:adjustRightInd w:val="0"/>
        <w:spacing w:after="0"/>
        <w:jc w:val="both"/>
        <w:rPr>
          <w:rFonts w:ascii="Times New Roman" w:hAnsi="Times New Roman" w:cs="Times New Roman"/>
          <w:sz w:val="28"/>
          <w:szCs w:val="28"/>
          <w:u w:val="single"/>
        </w:rPr>
      </w:pPr>
      <w:r w:rsidRPr="00166EFB">
        <w:rPr>
          <w:rFonts w:ascii="Times New Roman" w:hAnsi="Times New Roman" w:cs="Times New Roman"/>
          <w:sz w:val="28"/>
          <w:szCs w:val="28"/>
          <w:u w:val="single"/>
        </w:rPr>
        <w:lastRenderedPageBreak/>
        <w:t xml:space="preserve">       Таким образом, в проверяемом периоде, закупки у единственного поставщика (подрядчика, исполнителя), указанные в части 4 статьи 93 Закона № 44–ФЗ, учреждением не осуществлялись.  </w:t>
      </w:r>
    </w:p>
    <w:p w:rsidR="000E733B" w:rsidRPr="00DB5C9D" w:rsidRDefault="000E733B" w:rsidP="00532808">
      <w:pPr>
        <w:adjustRightInd w:val="0"/>
        <w:spacing w:after="0"/>
        <w:ind w:firstLine="567"/>
        <w:jc w:val="both"/>
        <w:rPr>
          <w:rFonts w:ascii="Times New Roman" w:hAnsi="Times New Roman" w:cs="Times New Roman"/>
          <w:color w:val="7030A0"/>
          <w:sz w:val="28"/>
          <w:szCs w:val="28"/>
        </w:rPr>
      </w:pPr>
      <w:proofErr w:type="gramStart"/>
      <w:r w:rsidRPr="00DB5C9D">
        <w:rPr>
          <w:rStyle w:val="fontstyle01"/>
          <w:rFonts w:ascii="Times New Roman" w:hAnsi="Times New Roman"/>
        </w:rPr>
        <w:t>Проверкой определения и обоснования начальной (максимальной) цены</w:t>
      </w:r>
      <w:r w:rsidR="002112D0" w:rsidRPr="00DB5C9D">
        <w:rPr>
          <w:rStyle w:val="fontstyle01"/>
          <w:rFonts w:ascii="Times New Roman" w:hAnsi="Times New Roman"/>
        </w:rPr>
        <w:t xml:space="preserve"> </w:t>
      </w:r>
      <w:r w:rsidRPr="00DB5C9D">
        <w:rPr>
          <w:rStyle w:val="fontstyle01"/>
          <w:rFonts w:ascii="Times New Roman" w:hAnsi="Times New Roman"/>
        </w:rPr>
        <w:t>контракта, цены контракта, заключаемого с единственным поставщиком</w:t>
      </w:r>
      <w:r w:rsidR="002112D0" w:rsidRPr="00DB5C9D">
        <w:rPr>
          <w:rStyle w:val="fontstyle01"/>
          <w:rFonts w:ascii="Times New Roman" w:hAnsi="Times New Roman"/>
        </w:rPr>
        <w:t xml:space="preserve"> </w:t>
      </w:r>
      <w:r w:rsidRPr="00DB5C9D">
        <w:rPr>
          <w:rStyle w:val="fontstyle01"/>
          <w:rFonts w:ascii="Times New Roman" w:hAnsi="Times New Roman"/>
        </w:rPr>
        <w:t>(подрядчиком, исполнителем), на</w:t>
      </w:r>
      <w:r w:rsidR="002112D0" w:rsidRPr="00DB5C9D">
        <w:rPr>
          <w:rStyle w:val="fontstyle01"/>
          <w:rFonts w:ascii="Times New Roman" w:hAnsi="Times New Roman"/>
        </w:rPr>
        <w:t xml:space="preserve">чальной цены единицы товара, работы, </w:t>
      </w:r>
      <w:r w:rsidRPr="00DB5C9D">
        <w:rPr>
          <w:rStyle w:val="fontstyle01"/>
          <w:rFonts w:ascii="Times New Roman" w:hAnsi="Times New Roman"/>
        </w:rPr>
        <w:t>услуги,</w:t>
      </w:r>
      <w:r w:rsidR="002112D0" w:rsidRPr="00DB5C9D">
        <w:rPr>
          <w:rStyle w:val="fontstyle01"/>
          <w:rFonts w:ascii="Times New Roman" w:hAnsi="Times New Roman"/>
        </w:rPr>
        <w:t xml:space="preserve"> </w:t>
      </w:r>
      <w:r w:rsidRPr="00DB5C9D">
        <w:rPr>
          <w:rStyle w:val="fontstyle01"/>
          <w:rFonts w:ascii="Times New Roman" w:hAnsi="Times New Roman"/>
        </w:rPr>
        <w:t>начальной суммы цен единиц товара, работы, услуги нарушений не установлено.</w:t>
      </w:r>
      <w:proofErr w:type="gramEnd"/>
    </w:p>
    <w:p w:rsidR="000E733B" w:rsidRPr="00DB5C9D" w:rsidRDefault="000E733B" w:rsidP="00532808">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DB5C9D">
        <w:rPr>
          <w:rFonts w:ascii="Times New Roman" w:hAnsi="Times New Roman" w:cs="Times New Roman"/>
          <w:b/>
          <w:bCs/>
          <w:i/>
          <w:sz w:val="28"/>
          <w:szCs w:val="28"/>
        </w:rPr>
        <w:t>Соблюдение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(её результата) или оказанной услуги условиям контракта. Способ проведения выборочный.</w:t>
      </w:r>
    </w:p>
    <w:p w:rsidR="000E733B" w:rsidRPr="00166EFB" w:rsidRDefault="000E733B" w:rsidP="00532808">
      <w:pPr>
        <w:adjustRightInd w:val="0"/>
        <w:spacing w:after="0"/>
        <w:ind w:firstLine="540"/>
        <w:jc w:val="both"/>
        <w:rPr>
          <w:rFonts w:ascii="Times New Roman" w:hAnsi="Times New Roman" w:cs="Times New Roman"/>
          <w:sz w:val="28"/>
          <w:szCs w:val="28"/>
        </w:rPr>
      </w:pPr>
      <w:r w:rsidRPr="00166EFB">
        <w:rPr>
          <w:rFonts w:ascii="Times New Roman" w:hAnsi="Times New Roman" w:cs="Times New Roman"/>
          <w:sz w:val="28"/>
          <w:szCs w:val="28"/>
        </w:rPr>
        <w:t>МБУК ВСБ все закупки по контрактам и договорам заключены и исполнены, а именно;</w:t>
      </w:r>
    </w:p>
    <w:p w:rsidR="000E733B" w:rsidRPr="00166EFB" w:rsidRDefault="000E733B" w:rsidP="00532808">
      <w:pPr>
        <w:adjustRightInd w:val="0"/>
        <w:spacing w:after="0"/>
        <w:ind w:firstLine="540"/>
        <w:jc w:val="both"/>
        <w:rPr>
          <w:rFonts w:ascii="Times New Roman" w:hAnsi="Times New Roman" w:cs="Times New Roman"/>
          <w:sz w:val="28"/>
          <w:szCs w:val="28"/>
        </w:rPr>
      </w:pPr>
      <w:r w:rsidRPr="00166EFB">
        <w:rPr>
          <w:rFonts w:ascii="Times New Roman" w:hAnsi="Times New Roman" w:cs="Times New Roman"/>
          <w:sz w:val="28"/>
          <w:szCs w:val="28"/>
        </w:rPr>
        <w:t>- в 2019 году заключено 89 контрактов (договоров) на общую сумму 1387334,49 рублей;</w:t>
      </w:r>
    </w:p>
    <w:p w:rsidR="000E733B" w:rsidRPr="00166EFB" w:rsidRDefault="000E733B" w:rsidP="00532808">
      <w:pPr>
        <w:adjustRightInd w:val="0"/>
        <w:spacing w:after="0"/>
        <w:ind w:firstLine="540"/>
        <w:jc w:val="both"/>
        <w:rPr>
          <w:rFonts w:ascii="Times New Roman" w:hAnsi="Times New Roman" w:cs="Times New Roman"/>
          <w:sz w:val="28"/>
          <w:szCs w:val="28"/>
        </w:rPr>
      </w:pPr>
      <w:r w:rsidRPr="00166EFB">
        <w:rPr>
          <w:rFonts w:ascii="Times New Roman" w:hAnsi="Times New Roman" w:cs="Times New Roman"/>
          <w:sz w:val="28"/>
          <w:szCs w:val="28"/>
        </w:rPr>
        <w:t>- в 2020 году заключено 77 контрактов (договоров) на общую сумму 1238559,05 рублей;</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В соответствии с частью 1 статьи 94 Федерального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Законом № 44–ФЗ экспертизы поставленного товара, результатов выполненной работы, оказанной услуги, а также отдельных этапов исполнения контракта;</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3) взаимодействие заказчика с поставщиком (подрядчиком, исполнителем) при изменении, расторжении контракта в соответствии со статьей 95 Закона №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E733B" w:rsidRPr="00166EFB" w:rsidRDefault="000E733B" w:rsidP="00532808">
      <w:pPr>
        <w:adjustRightInd w:val="0"/>
        <w:spacing w:after="0"/>
        <w:jc w:val="both"/>
        <w:rPr>
          <w:rFonts w:ascii="Times New Roman" w:hAnsi="Times New Roman" w:cs="Times New Roman"/>
          <w:sz w:val="28"/>
          <w:szCs w:val="28"/>
          <w:u w:val="single"/>
        </w:rPr>
      </w:pPr>
      <w:r w:rsidRPr="00166EFB">
        <w:rPr>
          <w:rFonts w:ascii="Times New Roman" w:hAnsi="Times New Roman" w:cs="Times New Roman"/>
          <w:sz w:val="28"/>
          <w:szCs w:val="28"/>
        </w:rPr>
        <w:t xml:space="preserve">       В соответствии с частью 3 статьи 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w:t>
      </w:r>
      <w:r w:rsidRPr="00166EFB">
        <w:rPr>
          <w:rFonts w:ascii="Times New Roman" w:hAnsi="Times New Roman" w:cs="Times New Roman"/>
          <w:sz w:val="28"/>
          <w:szCs w:val="28"/>
          <w:u w:val="single"/>
        </w:rPr>
        <w:t xml:space="preserve">Экспертиза результатов, </w:t>
      </w:r>
      <w:r w:rsidRPr="00166EFB">
        <w:rPr>
          <w:rFonts w:ascii="Times New Roman" w:hAnsi="Times New Roman" w:cs="Times New Roman"/>
          <w:sz w:val="28"/>
          <w:szCs w:val="28"/>
          <w:u w:val="single"/>
        </w:rPr>
        <w:lastRenderedPageBreak/>
        <w:t>предусмотренных контрактом, может проводиться заказчиком также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rsidR="000E733B" w:rsidRPr="00166EFB" w:rsidRDefault="000E733B" w:rsidP="00532808">
      <w:pPr>
        <w:adjustRightInd w:val="0"/>
        <w:spacing w:after="0"/>
        <w:jc w:val="both"/>
        <w:rPr>
          <w:rFonts w:ascii="Times New Roman" w:hAnsi="Times New Roman" w:cs="Times New Roman"/>
          <w:sz w:val="28"/>
          <w:szCs w:val="28"/>
        </w:rPr>
      </w:pPr>
      <w:r w:rsidRPr="00166EFB">
        <w:rPr>
          <w:rFonts w:ascii="Times New Roman" w:hAnsi="Times New Roman" w:cs="Times New Roman"/>
          <w:sz w:val="28"/>
          <w:szCs w:val="28"/>
        </w:rPr>
        <w:t xml:space="preserve">       </w:t>
      </w:r>
      <w:proofErr w:type="gramStart"/>
      <w:r w:rsidRPr="00166EFB">
        <w:rPr>
          <w:rFonts w:ascii="Times New Roman" w:hAnsi="Times New Roman" w:cs="Times New Roman"/>
          <w:sz w:val="28"/>
          <w:szCs w:val="28"/>
        </w:rPr>
        <w:t>Согласно части 7 статьи 94 Закона №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w:t>
      </w:r>
      <w:proofErr w:type="gramEnd"/>
      <w:r w:rsidRPr="00166EFB">
        <w:rPr>
          <w:rFonts w:ascii="Times New Roman" w:hAnsi="Times New Roman" w:cs="Times New Roman"/>
          <w:sz w:val="28"/>
          <w:szCs w:val="28"/>
        </w:rPr>
        <w:t xml:space="preserve"> заказчиком направляется в письменной форме мотивированный отказ от подписания такого документа.</w:t>
      </w:r>
    </w:p>
    <w:p w:rsidR="000E733B" w:rsidRPr="00166EFB" w:rsidRDefault="000E733B" w:rsidP="00532808">
      <w:pPr>
        <w:adjustRightInd w:val="0"/>
        <w:spacing w:after="0"/>
        <w:ind w:firstLine="540"/>
        <w:jc w:val="both"/>
        <w:rPr>
          <w:rFonts w:ascii="Times New Roman" w:hAnsi="Times New Roman" w:cs="Times New Roman"/>
          <w:b/>
          <w:sz w:val="28"/>
          <w:szCs w:val="28"/>
        </w:rPr>
      </w:pPr>
      <w:proofErr w:type="gramStart"/>
      <w:r w:rsidRPr="00166EFB">
        <w:rPr>
          <w:rFonts w:ascii="Times New Roman" w:hAnsi="Times New Roman" w:cs="Times New Roman"/>
          <w:b/>
          <w:sz w:val="28"/>
          <w:szCs w:val="28"/>
        </w:rPr>
        <w:t>Проверка показала, что приемка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проводилась (заказчиком) МБУК ВСБ своими силами в соответствии с частью 3 статьи 94 Закона № 44–ФЗ, без создания экспертной комиссии, что не является нарушением законодательства.</w:t>
      </w:r>
      <w:proofErr w:type="gramEnd"/>
    </w:p>
    <w:p w:rsidR="000E733B" w:rsidRPr="00166EFB" w:rsidRDefault="000E733B" w:rsidP="00532808">
      <w:pPr>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Выборочной проверкой контрактов, заключенных у единственного поставщика (подрядчика, исполнителя) установлено следующее.</w:t>
      </w:r>
    </w:p>
    <w:p w:rsidR="000E733B" w:rsidRPr="00166EFB" w:rsidRDefault="000E733B" w:rsidP="00532808">
      <w:pPr>
        <w:spacing w:after="0" w:line="290" w:lineRule="atLeast"/>
        <w:ind w:firstLine="540"/>
        <w:jc w:val="both"/>
        <w:rPr>
          <w:rFonts w:ascii="Times New Roman" w:hAnsi="Times New Roman" w:cs="Times New Roman"/>
          <w:sz w:val="28"/>
          <w:szCs w:val="28"/>
        </w:rPr>
      </w:pPr>
      <w:r w:rsidRPr="00166EFB">
        <w:rPr>
          <w:rFonts w:ascii="Times New Roman" w:hAnsi="Times New Roman" w:cs="Times New Roman"/>
          <w:sz w:val="28"/>
          <w:szCs w:val="28"/>
        </w:rPr>
        <w:t>Требования к содержанию контрактов (договоров) установлены статьей 34 Закона № 44–ФЗ.</w:t>
      </w:r>
    </w:p>
    <w:p w:rsidR="000E733B" w:rsidRPr="00166EFB" w:rsidRDefault="000E733B" w:rsidP="00532808">
      <w:pPr>
        <w:adjustRightInd w:val="0"/>
        <w:spacing w:after="0"/>
        <w:ind w:firstLine="540"/>
        <w:jc w:val="both"/>
        <w:rPr>
          <w:rFonts w:ascii="Times New Roman" w:hAnsi="Times New Roman" w:cs="Times New Roman"/>
          <w:sz w:val="28"/>
          <w:szCs w:val="28"/>
        </w:rPr>
      </w:pPr>
      <w:r w:rsidRPr="00166EFB">
        <w:rPr>
          <w:rFonts w:ascii="Times New Roman" w:hAnsi="Times New Roman" w:cs="Times New Roman"/>
          <w:sz w:val="28"/>
          <w:szCs w:val="28"/>
        </w:rPr>
        <w:t xml:space="preserve">Согласно части 13.1 статьи 34 Закона № 44–ФЗ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от даты подписания заказчиком документа о приемке. </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xml:space="preserve">МБУК ВСБ в 2019 году были заключены контракты (договора) в соответствии с пунктом 4 </w:t>
      </w:r>
      <w:r w:rsidRPr="00166EFB">
        <w:rPr>
          <w:rFonts w:ascii="Times New Roman" w:hAnsi="Times New Roman" w:cs="Times New Roman"/>
          <w:color w:val="000000"/>
          <w:sz w:val="28"/>
          <w:szCs w:val="28"/>
        </w:rPr>
        <w:t>частью 1 статьи 93 Закона № 44</w:t>
      </w:r>
      <w:r w:rsidRPr="00166EFB">
        <w:rPr>
          <w:rFonts w:ascii="Times New Roman" w:hAnsi="Times New Roman" w:cs="Times New Roman"/>
          <w:sz w:val="28"/>
          <w:szCs w:val="28"/>
        </w:rPr>
        <w:t>–</w:t>
      </w:r>
      <w:r w:rsidRPr="00166EFB">
        <w:rPr>
          <w:rFonts w:ascii="Times New Roman" w:hAnsi="Times New Roman" w:cs="Times New Roman"/>
          <w:color w:val="000000"/>
          <w:sz w:val="28"/>
          <w:szCs w:val="28"/>
        </w:rPr>
        <w:t xml:space="preserve">ФЗ в которых </w:t>
      </w:r>
      <w:r w:rsidRPr="00166EFB">
        <w:rPr>
          <w:rFonts w:ascii="Times New Roman" w:hAnsi="Times New Roman" w:cs="Times New Roman"/>
          <w:sz w:val="28"/>
          <w:szCs w:val="28"/>
        </w:rPr>
        <w:t>в разделе «порядок и сроки оплаты» установлено:</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оплата в срок не позднее 5 банковских дней со дня окончания работ (договор №109 от 01.01.2019г);</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оплата в течени</w:t>
      </w:r>
      <w:proofErr w:type="gramStart"/>
      <w:r w:rsidRPr="00166EFB">
        <w:rPr>
          <w:rFonts w:ascii="Times New Roman" w:hAnsi="Times New Roman" w:cs="Times New Roman"/>
          <w:sz w:val="28"/>
          <w:szCs w:val="28"/>
        </w:rPr>
        <w:t>и</w:t>
      </w:r>
      <w:proofErr w:type="gramEnd"/>
      <w:r w:rsidRPr="00166EFB">
        <w:rPr>
          <w:rFonts w:ascii="Times New Roman" w:hAnsi="Times New Roman" w:cs="Times New Roman"/>
          <w:sz w:val="28"/>
          <w:szCs w:val="28"/>
        </w:rPr>
        <w:t xml:space="preserve"> 10 банковских дней с момента подписания акта оказания услуг (договор № 1 от 24.09.2019г);</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оплата в течени</w:t>
      </w:r>
      <w:proofErr w:type="gramStart"/>
      <w:r w:rsidRPr="00166EFB">
        <w:rPr>
          <w:rFonts w:ascii="Times New Roman" w:hAnsi="Times New Roman" w:cs="Times New Roman"/>
          <w:sz w:val="28"/>
          <w:szCs w:val="28"/>
        </w:rPr>
        <w:t>и</w:t>
      </w:r>
      <w:proofErr w:type="gramEnd"/>
      <w:r w:rsidRPr="00166EFB">
        <w:rPr>
          <w:rFonts w:ascii="Times New Roman" w:hAnsi="Times New Roman" w:cs="Times New Roman"/>
          <w:sz w:val="28"/>
          <w:szCs w:val="28"/>
        </w:rPr>
        <w:t xml:space="preserve"> 15 дней с момента подписания акта выполненных работ (договор №19 от 08.10.2019г.).</w:t>
      </w:r>
    </w:p>
    <w:p w:rsidR="000E733B" w:rsidRPr="00166EFB" w:rsidRDefault="000E733B" w:rsidP="00532808">
      <w:pPr>
        <w:adjustRightInd w:val="0"/>
        <w:spacing w:after="0"/>
        <w:ind w:firstLine="567"/>
        <w:jc w:val="both"/>
        <w:rPr>
          <w:rFonts w:ascii="Times New Roman" w:hAnsi="Times New Roman" w:cs="Times New Roman"/>
          <w:b/>
          <w:sz w:val="28"/>
          <w:szCs w:val="28"/>
        </w:rPr>
      </w:pPr>
      <w:r w:rsidRPr="00166EFB">
        <w:rPr>
          <w:rFonts w:ascii="Times New Roman" w:hAnsi="Times New Roman" w:cs="Times New Roman"/>
          <w:sz w:val="28"/>
          <w:szCs w:val="28"/>
        </w:rPr>
        <w:t xml:space="preserve">       </w:t>
      </w:r>
      <w:proofErr w:type="gramStart"/>
      <w:r w:rsidRPr="00166EFB">
        <w:rPr>
          <w:rFonts w:ascii="Times New Roman" w:hAnsi="Times New Roman" w:cs="Times New Roman"/>
          <w:sz w:val="28"/>
          <w:szCs w:val="28"/>
        </w:rPr>
        <w:t>Однако при заключении контракта в случаях, предусмотренных </w:t>
      </w:r>
      <w:hyperlink r:id="rId13" w:anchor="dst101956" w:history="1">
        <w:r w:rsidRPr="00166EFB">
          <w:rPr>
            <w:rFonts w:ascii="Times New Roman" w:hAnsi="Times New Roman" w:cs="Times New Roman"/>
            <w:sz w:val="28"/>
            <w:szCs w:val="28"/>
          </w:rPr>
          <w:t>пунктом 1</w:t>
        </w:r>
      </w:hyperlink>
      <w:r w:rsidRPr="00166EFB">
        <w:rPr>
          <w:rFonts w:ascii="Times New Roman" w:hAnsi="Times New Roman" w:cs="Times New Roman"/>
          <w:sz w:val="28"/>
          <w:szCs w:val="28"/>
        </w:rPr>
        <w:t>, </w:t>
      </w:r>
      <w:hyperlink r:id="rId14" w:anchor="dst1946" w:history="1">
        <w:r w:rsidRPr="00166EFB">
          <w:rPr>
            <w:rFonts w:ascii="Times New Roman" w:hAnsi="Times New Roman" w:cs="Times New Roman"/>
            <w:b/>
            <w:sz w:val="28"/>
            <w:szCs w:val="28"/>
          </w:rPr>
          <w:t>пунктами 4</w:t>
        </w:r>
      </w:hyperlink>
      <w:r w:rsidRPr="00166EFB">
        <w:rPr>
          <w:rFonts w:ascii="Times New Roman" w:hAnsi="Times New Roman" w:cs="Times New Roman"/>
          <w:b/>
          <w:sz w:val="28"/>
          <w:szCs w:val="28"/>
        </w:rPr>
        <w:t> и </w:t>
      </w:r>
      <w:hyperlink r:id="rId15" w:anchor="dst1947" w:history="1">
        <w:r w:rsidRPr="00166EFB">
          <w:rPr>
            <w:rFonts w:ascii="Times New Roman" w:hAnsi="Times New Roman" w:cs="Times New Roman"/>
            <w:b/>
            <w:sz w:val="28"/>
            <w:szCs w:val="28"/>
          </w:rPr>
          <w:t>5</w:t>
        </w:r>
      </w:hyperlink>
      <w:r w:rsidRPr="00166EFB">
        <w:rPr>
          <w:rFonts w:ascii="Times New Roman" w:hAnsi="Times New Roman" w:cs="Times New Roman"/>
          <w:sz w:val="28"/>
          <w:szCs w:val="28"/>
        </w:rPr>
        <w:t> (за исключением контрактов, заключенных в соответствии с </w:t>
      </w:r>
      <w:hyperlink r:id="rId16" w:anchor="dst1949" w:history="1">
        <w:r w:rsidRPr="00166EFB">
          <w:rPr>
            <w:rFonts w:ascii="Times New Roman" w:hAnsi="Times New Roman" w:cs="Times New Roman"/>
            <w:sz w:val="28"/>
            <w:szCs w:val="28"/>
          </w:rPr>
          <w:t>частью 12 статьи 93</w:t>
        </w:r>
      </w:hyperlink>
      <w:r w:rsidRPr="00166EFB">
        <w:rPr>
          <w:rFonts w:ascii="Times New Roman" w:hAnsi="Times New Roman" w:cs="Times New Roman"/>
          <w:sz w:val="28"/>
          <w:szCs w:val="28"/>
        </w:rPr>
        <w:t> настоящего Федерального закона), пунктами, </w:t>
      </w:r>
      <w:hyperlink r:id="rId17" w:anchor="dst101265" w:history="1">
        <w:r w:rsidRPr="00166EFB">
          <w:rPr>
            <w:rFonts w:ascii="Times New Roman" w:hAnsi="Times New Roman" w:cs="Times New Roman"/>
            <w:sz w:val="28"/>
            <w:szCs w:val="28"/>
          </w:rPr>
          <w:t>8</w:t>
        </w:r>
      </w:hyperlink>
      <w:r w:rsidRPr="00166EFB">
        <w:rPr>
          <w:rFonts w:ascii="Times New Roman" w:hAnsi="Times New Roman" w:cs="Times New Roman"/>
          <w:sz w:val="28"/>
          <w:szCs w:val="28"/>
        </w:rPr>
        <w:t>, </w:t>
      </w:r>
      <w:hyperlink r:id="rId18" w:anchor="dst101272" w:history="1">
        <w:r w:rsidRPr="00166EFB">
          <w:rPr>
            <w:rFonts w:ascii="Times New Roman" w:hAnsi="Times New Roman" w:cs="Times New Roman"/>
            <w:sz w:val="28"/>
            <w:szCs w:val="28"/>
          </w:rPr>
          <w:t>15</w:t>
        </w:r>
      </w:hyperlink>
      <w:r w:rsidRPr="00166EFB">
        <w:rPr>
          <w:rFonts w:ascii="Times New Roman" w:hAnsi="Times New Roman" w:cs="Times New Roman"/>
          <w:sz w:val="28"/>
          <w:szCs w:val="28"/>
        </w:rPr>
        <w:t>, </w:t>
      </w:r>
      <w:hyperlink r:id="rId19" w:anchor="dst101960" w:history="1">
        <w:r w:rsidRPr="00166EFB">
          <w:rPr>
            <w:rFonts w:ascii="Times New Roman" w:hAnsi="Times New Roman" w:cs="Times New Roman"/>
            <w:sz w:val="28"/>
            <w:szCs w:val="28"/>
          </w:rPr>
          <w:t>20</w:t>
        </w:r>
      </w:hyperlink>
      <w:r w:rsidRPr="00166EFB">
        <w:rPr>
          <w:rFonts w:ascii="Times New Roman" w:hAnsi="Times New Roman" w:cs="Times New Roman"/>
          <w:sz w:val="28"/>
          <w:szCs w:val="28"/>
        </w:rPr>
        <w:t>, </w:t>
      </w:r>
      <w:hyperlink r:id="rId20" w:anchor="dst101961" w:history="1">
        <w:r w:rsidRPr="00166EFB">
          <w:rPr>
            <w:rFonts w:ascii="Times New Roman" w:hAnsi="Times New Roman" w:cs="Times New Roman"/>
            <w:sz w:val="28"/>
            <w:szCs w:val="28"/>
          </w:rPr>
          <w:t>21</w:t>
        </w:r>
      </w:hyperlink>
      <w:r w:rsidRPr="00166EFB">
        <w:rPr>
          <w:rFonts w:ascii="Times New Roman" w:hAnsi="Times New Roman" w:cs="Times New Roman"/>
          <w:sz w:val="28"/>
          <w:szCs w:val="28"/>
        </w:rPr>
        <w:t>, </w:t>
      </w:r>
      <w:hyperlink r:id="rId21" w:anchor="dst28" w:history="1">
        <w:r w:rsidRPr="00166EFB">
          <w:rPr>
            <w:rFonts w:ascii="Times New Roman" w:hAnsi="Times New Roman" w:cs="Times New Roman"/>
            <w:sz w:val="28"/>
            <w:szCs w:val="28"/>
          </w:rPr>
          <w:t>23</w:t>
        </w:r>
      </w:hyperlink>
      <w:r w:rsidRPr="00166EFB">
        <w:rPr>
          <w:rFonts w:ascii="Times New Roman" w:hAnsi="Times New Roman" w:cs="Times New Roman"/>
          <w:sz w:val="28"/>
          <w:szCs w:val="28"/>
        </w:rPr>
        <w:t>, </w:t>
      </w:r>
      <w:hyperlink r:id="rId22" w:anchor="dst101283" w:history="1">
        <w:r w:rsidRPr="00166EFB">
          <w:rPr>
            <w:rFonts w:ascii="Times New Roman" w:hAnsi="Times New Roman" w:cs="Times New Roman"/>
            <w:sz w:val="28"/>
            <w:szCs w:val="28"/>
          </w:rPr>
          <w:t>26</w:t>
        </w:r>
      </w:hyperlink>
      <w:r w:rsidRPr="00166EFB">
        <w:rPr>
          <w:rFonts w:ascii="Times New Roman" w:hAnsi="Times New Roman" w:cs="Times New Roman"/>
          <w:sz w:val="28"/>
          <w:szCs w:val="28"/>
        </w:rPr>
        <w:t>, </w:t>
      </w:r>
      <w:hyperlink r:id="rId23" w:anchor="dst101285" w:history="1">
        <w:r w:rsidRPr="00166EFB">
          <w:rPr>
            <w:rFonts w:ascii="Times New Roman" w:hAnsi="Times New Roman" w:cs="Times New Roman"/>
            <w:sz w:val="28"/>
            <w:szCs w:val="28"/>
          </w:rPr>
          <w:t>28</w:t>
        </w:r>
      </w:hyperlink>
      <w:r w:rsidRPr="00166EFB">
        <w:rPr>
          <w:rFonts w:ascii="Times New Roman" w:hAnsi="Times New Roman" w:cs="Times New Roman"/>
          <w:sz w:val="28"/>
          <w:szCs w:val="28"/>
        </w:rPr>
        <w:t>, </w:t>
      </w:r>
      <w:hyperlink r:id="rId24" w:anchor="dst101784" w:history="1">
        <w:r w:rsidRPr="00166EFB">
          <w:rPr>
            <w:rFonts w:ascii="Times New Roman" w:hAnsi="Times New Roman" w:cs="Times New Roman"/>
            <w:sz w:val="28"/>
            <w:szCs w:val="28"/>
          </w:rPr>
          <w:t>29</w:t>
        </w:r>
      </w:hyperlink>
      <w:r w:rsidRPr="00166EFB">
        <w:rPr>
          <w:rFonts w:ascii="Times New Roman" w:hAnsi="Times New Roman" w:cs="Times New Roman"/>
          <w:sz w:val="28"/>
          <w:szCs w:val="28"/>
        </w:rPr>
        <w:t>,</w:t>
      </w:r>
      <w:proofErr w:type="gramEnd"/>
      <w:r w:rsidRPr="00166EFB">
        <w:rPr>
          <w:rFonts w:ascii="Times New Roman" w:hAnsi="Times New Roman" w:cs="Times New Roman"/>
          <w:sz w:val="28"/>
          <w:szCs w:val="28"/>
        </w:rPr>
        <w:t> </w:t>
      </w:r>
      <w:hyperlink r:id="rId25" w:anchor="dst5" w:history="1">
        <w:r w:rsidRPr="00166EFB">
          <w:rPr>
            <w:rFonts w:ascii="Times New Roman" w:hAnsi="Times New Roman" w:cs="Times New Roman"/>
            <w:sz w:val="28"/>
            <w:szCs w:val="28"/>
          </w:rPr>
          <w:t>40</w:t>
        </w:r>
      </w:hyperlink>
      <w:r w:rsidRPr="00166EFB">
        <w:rPr>
          <w:rFonts w:ascii="Times New Roman" w:hAnsi="Times New Roman" w:cs="Times New Roman"/>
          <w:sz w:val="28"/>
          <w:szCs w:val="28"/>
        </w:rPr>
        <w:t>, </w:t>
      </w:r>
      <w:hyperlink r:id="rId26" w:anchor="dst6" w:history="1">
        <w:r w:rsidRPr="00166EFB">
          <w:rPr>
            <w:rFonts w:ascii="Times New Roman" w:hAnsi="Times New Roman" w:cs="Times New Roman"/>
            <w:sz w:val="28"/>
            <w:szCs w:val="28"/>
          </w:rPr>
          <w:t>41</w:t>
        </w:r>
      </w:hyperlink>
      <w:r w:rsidRPr="00166EFB">
        <w:rPr>
          <w:rFonts w:ascii="Times New Roman" w:hAnsi="Times New Roman" w:cs="Times New Roman"/>
          <w:sz w:val="28"/>
          <w:szCs w:val="28"/>
        </w:rPr>
        <w:t>, </w:t>
      </w:r>
      <w:hyperlink r:id="rId27" w:anchor="dst118" w:history="1">
        <w:r w:rsidRPr="00166EFB">
          <w:rPr>
            <w:rFonts w:ascii="Times New Roman" w:hAnsi="Times New Roman" w:cs="Times New Roman"/>
            <w:sz w:val="28"/>
            <w:szCs w:val="28"/>
          </w:rPr>
          <w:t>44</w:t>
        </w:r>
      </w:hyperlink>
      <w:r w:rsidRPr="00166EFB">
        <w:rPr>
          <w:rFonts w:ascii="Times New Roman" w:hAnsi="Times New Roman" w:cs="Times New Roman"/>
          <w:sz w:val="28"/>
          <w:szCs w:val="28"/>
        </w:rPr>
        <w:t>, </w:t>
      </w:r>
      <w:hyperlink r:id="rId28" w:anchor="dst119" w:history="1">
        <w:r w:rsidRPr="00166EFB">
          <w:rPr>
            <w:rFonts w:ascii="Times New Roman" w:hAnsi="Times New Roman" w:cs="Times New Roman"/>
            <w:sz w:val="28"/>
            <w:szCs w:val="28"/>
          </w:rPr>
          <w:t>45</w:t>
        </w:r>
      </w:hyperlink>
      <w:r w:rsidRPr="00166EFB">
        <w:rPr>
          <w:rFonts w:ascii="Times New Roman" w:hAnsi="Times New Roman" w:cs="Times New Roman"/>
          <w:sz w:val="28"/>
          <w:szCs w:val="28"/>
        </w:rPr>
        <w:t>, </w:t>
      </w:r>
      <w:hyperlink r:id="rId29" w:anchor="dst128" w:history="1">
        <w:r w:rsidRPr="00166EFB">
          <w:rPr>
            <w:rFonts w:ascii="Times New Roman" w:hAnsi="Times New Roman" w:cs="Times New Roman"/>
            <w:sz w:val="28"/>
            <w:szCs w:val="28"/>
          </w:rPr>
          <w:t>46</w:t>
        </w:r>
      </w:hyperlink>
      <w:r w:rsidRPr="00166EFB">
        <w:rPr>
          <w:rFonts w:ascii="Times New Roman" w:hAnsi="Times New Roman" w:cs="Times New Roman"/>
          <w:sz w:val="28"/>
          <w:szCs w:val="28"/>
        </w:rPr>
        <w:t>, </w:t>
      </w:r>
      <w:hyperlink r:id="rId30" w:anchor="dst102023" w:history="1">
        <w:r w:rsidRPr="00166EFB">
          <w:rPr>
            <w:rFonts w:ascii="Times New Roman" w:hAnsi="Times New Roman" w:cs="Times New Roman"/>
            <w:sz w:val="28"/>
            <w:szCs w:val="28"/>
          </w:rPr>
          <w:t>51</w:t>
        </w:r>
      </w:hyperlink>
      <w:r w:rsidRPr="00166EFB">
        <w:rPr>
          <w:rFonts w:ascii="Times New Roman" w:hAnsi="Times New Roman" w:cs="Times New Roman"/>
          <w:sz w:val="28"/>
          <w:szCs w:val="28"/>
        </w:rPr>
        <w:t> - </w:t>
      </w:r>
      <w:hyperlink r:id="rId31" w:anchor="dst323" w:history="1">
        <w:r w:rsidRPr="00166EFB">
          <w:rPr>
            <w:rFonts w:ascii="Times New Roman" w:hAnsi="Times New Roman" w:cs="Times New Roman"/>
            <w:sz w:val="28"/>
            <w:szCs w:val="28"/>
          </w:rPr>
          <w:t xml:space="preserve">53 части </w:t>
        </w:r>
        <w:r w:rsidRPr="00166EFB">
          <w:rPr>
            <w:rFonts w:ascii="Times New Roman" w:hAnsi="Times New Roman" w:cs="Times New Roman"/>
            <w:sz w:val="28"/>
            <w:szCs w:val="28"/>
          </w:rPr>
          <w:lastRenderedPageBreak/>
          <w:t>1 статьи 93</w:t>
        </w:r>
      </w:hyperlink>
      <w:r w:rsidRPr="00166EFB">
        <w:rPr>
          <w:rFonts w:ascii="Times New Roman" w:hAnsi="Times New Roman" w:cs="Times New Roman"/>
          <w:sz w:val="28"/>
          <w:szCs w:val="28"/>
        </w:rPr>
        <w:t xml:space="preserve"> настоящего Федерального закона, </w:t>
      </w:r>
      <w:r w:rsidRPr="00166EFB">
        <w:rPr>
          <w:rFonts w:ascii="Times New Roman" w:hAnsi="Times New Roman" w:cs="Times New Roman"/>
          <w:sz w:val="28"/>
          <w:szCs w:val="28"/>
          <w:u w:val="single"/>
        </w:rPr>
        <w:t>требования </w:t>
      </w:r>
      <w:hyperlink r:id="rId32" w:anchor="dst100404" w:history="1">
        <w:r w:rsidRPr="00166EFB">
          <w:rPr>
            <w:rFonts w:ascii="Times New Roman" w:hAnsi="Times New Roman" w:cs="Times New Roman"/>
            <w:sz w:val="28"/>
            <w:szCs w:val="28"/>
            <w:u w:val="single"/>
          </w:rPr>
          <w:t>частей 4</w:t>
        </w:r>
      </w:hyperlink>
      <w:r w:rsidRPr="00166EFB">
        <w:rPr>
          <w:rFonts w:ascii="Times New Roman" w:hAnsi="Times New Roman" w:cs="Times New Roman"/>
          <w:sz w:val="28"/>
          <w:szCs w:val="28"/>
          <w:u w:val="single"/>
        </w:rPr>
        <w:t> - </w:t>
      </w:r>
      <w:hyperlink r:id="rId33" w:anchor="dst100409" w:history="1">
        <w:r w:rsidRPr="00166EFB">
          <w:rPr>
            <w:rFonts w:ascii="Times New Roman" w:hAnsi="Times New Roman" w:cs="Times New Roman"/>
            <w:sz w:val="28"/>
            <w:szCs w:val="28"/>
            <w:u w:val="single"/>
          </w:rPr>
          <w:t>9</w:t>
        </w:r>
      </w:hyperlink>
      <w:r w:rsidRPr="00166EFB">
        <w:rPr>
          <w:rFonts w:ascii="Times New Roman" w:hAnsi="Times New Roman" w:cs="Times New Roman"/>
          <w:sz w:val="28"/>
          <w:szCs w:val="28"/>
          <w:u w:val="single"/>
        </w:rPr>
        <w:t>, </w:t>
      </w:r>
      <w:hyperlink r:id="rId34" w:anchor="dst100411" w:history="1">
        <w:r w:rsidRPr="00166EFB">
          <w:rPr>
            <w:rFonts w:ascii="Times New Roman" w:hAnsi="Times New Roman" w:cs="Times New Roman"/>
            <w:sz w:val="28"/>
            <w:szCs w:val="28"/>
            <w:u w:val="single"/>
          </w:rPr>
          <w:t>11</w:t>
        </w:r>
      </w:hyperlink>
      <w:r w:rsidRPr="00166EFB">
        <w:rPr>
          <w:rFonts w:ascii="Times New Roman" w:hAnsi="Times New Roman" w:cs="Times New Roman"/>
          <w:sz w:val="28"/>
          <w:szCs w:val="28"/>
          <w:u w:val="single"/>
        </w:rPr>
        <w:t> - </w:t>
      </w:r>
      <w:hyperlink r:id="rId35" w:anchor="dst100413" w:history="1">
        <w:r w:rsidRPr="00166EFB">
          <w:rPr>
            <w:rFonts w:ascii="Times New Roman" w:hAnsi="Times New Roman" w:cs="Times New Roman"/>
            <w:sz w:val="28"/>
            <w:szCs w:val="28"/>
            <w:u w:val="single"/>
          </w:rPr>
          <w:t>13</w:t>
        </w:r>
      </w:hyperlink>
      <w:r w:rsidRPr="00166EFB">
        <w:rPr>
          <w:rFonts w:ascii="Times New Roman" w:hAnsi="Times New Roman" w:cs="Times New Roman"/>
          <w:sz w:val="28"/>
          <w:szCs w:val="28"/>
          <w:u w:val="single"/>
        </w:rPr>
        <w:t> статьи 34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6" w:anchor="dst100907" w:history="1">
        <w:r w:rsidRPr="00166EFB">
          <w:rPr>
            <w:rFonts w:ascii="Times New Roman" w:hAnsi="Times New Roman" w:cs="Times New Roman"/>
            <w:sz w:val="28"/>
            <w:szCs w:val="28"/>
            <w:u w:val="single"/>
          </w:rPr>
          <w:t>кодексом</w:t>
        </w:r>
      </w:hyperlink>
      <w:r w:rsidRPr="00166EFB">
        <w:rPr>
          <w:rFonts w:ascii="Times New Roman" w:hAnsi="Times New Roman" w:cs="Times New Roman"/>
          <w:sz w:val="28"/>
          <w:szCs w:val="28"/>
          <w:u w:val="single"/>
        </w:rPr>
        <w:t xml:space="preserve"> Российской Федерации для совершения сделок. </w:t>
      </w:r>
      <w:r w:rsidRPr="00166EFB">
        <w:rPr>
          <w:rFonts w:ascii="Times New Roman" w:hAnsi="Times New Roman" w:cs="Times New Roman"/>
          <w:b/>
          <w:sz w:val="28"/>
          <w:szCs w:val="28"/>
        </w:rPr>
        <w:t>На основании вышеизложенного нарушений в части пункта 7 статьи 34 Закона № 44–ФЗ (ответственность сторон) не установлено.</w:t>
      </w:r>
    </w:p>
    <w:p w:rsidR="000E733B" w:rsidRPr="00166EFB" w:rsidRDefault="000E733B" w:rsidP="00532808">
      <w:pPr>
        <w:adjustRightInd w:val="0"/>
        <w:spacing w:after="0"/>
        <w:ind w:firstLine="567"/>
        <w:jc w:val="both"/>
        <w:rPr>
          <w:rFonts w:ascii="Times New Roman" w:hAnsi="Times New Roman" w:cs="Times New Roman"/>
          <w:sz w:val="28"/>
          <w:szCs w:val="28"/>
        </w:rPr>
      </w:pPr>
      <w:proofErr w:type="gramStart"/>
      <w:r w:rsidRPr="00166EFB">
        <w:rPr>
          <w:rFonts w:ascii="Times New Roman" w:hAnsi="Times New Roman" w:cs="Times New Roman"/>
          <w:sz w:val="28"/>
          <w:szCs w:val="28"/>
          <w:u w:val="single"/>
        </w:rPr>
        <w:t>Согласно пункту 7 статьи 34 Закона № 44–ФЗ</w:t>
      </w:r>
      <w:r w:rsidRPr="00166EFB">
        <w:rPr>
          <w:rFonts w:ascii="Times New Roman" w:hAnsi="Times New Roman" w:cs="Times New Roman"/>
          <w:sz w:val="28"/>
          <w:szCs w:val="28"/>
        </w:rPr>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w:t>
      </w:r>
      <w:proofErr w:type="gramEnd"/>
      <w:r w:rsidRPr="00166EFB">
        <w:rPr>
          <w:rFonts w:ascii="Times New Roman" w:hAnsi="Times New Roman" w:cs="Times New Roman"/>
          <w:sz w:val="28"/>
          <w:szCs w:val="28"/>
        </w:rPr>
        <w:t xml:space="preserve">, </w:t>
      </w:r>
      <w:proofErr w:type="gramStart"/>
      <w:r w:rsidRPr="00166EFB">
        <w:rPr>
          <w:rFonts w:ascii="Times New Roman" w:hAnsi="Times New Roman" w:cs="Times New Roman"/>
          <w:sz w:val="28"/>
          <w:szCs w:val="28"/>
        </w:rPr>
        <w:t>пропорциональную</w:t>
      </w:r>
      <w:proofErr w:type="gramEnd"/>
      <w:r w:rsidRPr="00166EFB">
        <w:rPr>
          <w:rFonts w:ascii="Times New Roman" w:hAnsi="Times New Roman" w:cs="Times New Roman"/>
          <w:sz w:val="28"/>
          <w:szCs w:val="28"/>
        </w:rPr>
        <w:t xml:space="preserve">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 </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xml:space="preserve">Так, МБУК ВСБ в 2019 году были заключены контракты (договора) в соответствии с пунктом 4 </w:t>
      </w:r>
      <w:r w:rsidRPr="00166EFB">
        <w:rPr>
          <w:rFonts w:ascii="Times New Roman" w:hAnsi="Times New Roman" w:cs="Times New Roman"/>
          <w:color w:val="000000"/>
          <w:sz w:val="28"/>
          <w:szCs w:val="28"/>
        </w:rPr>
        <w:t>частью 1 статьи 93 Закона № 44</w:t>
      </w:r>
      <w:r w:rsidRPr="00166EFB">
        <w:rPr>
          <w:rFonts w:ascii="Times New Roman" w:hAnsi="Times New Roman" w:cs="Times New Roman"/>
          <w:sz w:val="28"/>
          <w:szCs w:val="28"/>
        </w:rPr>
        <w:t>–</w:t>
      </w:r>
      <w:r w:rsidRPr="00166EFB">
        <w:rPr>
          <w:rFonts w:ascii="Times New Roman" w:hAnsi="Times New Roman" w:cs="Times New Roman"/>
          <w:color w:val="000000"/>
          <w:sz w:val="28"/>
          <w:szCs w:val="28"/>
        </w:rPr>
        <w:t xml:space="preserve">ФЗ в которых </w:t>
      </w:r>
      <w:r w:rsidRPr="00166EFB">
        <w:rPr>
          <w:rFonts w:ascii="Times New Roman" w:hAnsi="Times New Roman" w:cs="Times New Roman"/>
          <w:sz w:val="28"/>
          <w:szCs w:val="28"/>
        </w:rPr>
        <w:t>в разделе «ответственность сторон» установлено:</w:t>
      </w:r>
    </w:p>
    <w:p w:rsidR="000E733B" w:rsidRPr="00166EFB" w:rsidRDefault="000E733B" w:rsidP="00532808">
      <w:pPr>
        <w:adjustRightInd w:val="0"/>
        <w:spacing w:after="0"/>
        <w:ind w:firstLine="567"/>
        <w:jc w:val="both"/>
        <w:rPr>
          <w:rFonts w:ascii="Times New Roman" w:hAnsi="Times New Roman" w:cs="Times New Roman"/>
          <w:sz w:val="28"/>
          <w:szCs w:val="28"/>
        </w:rPr>
      </w:pPr>
      <w:r w:rsidRPr="00166EFB">
        <w:rPr>
          <w:rFonts w:ascii="Times New Roman" w:hAnsi="Times New Roman" w:cs="Times New Roman"/>
          <w:sz w:val="28"/>
          <w:szCs w:val="28"/>
        </w:rPr>
        <w:t xml:space="preserve">- за нарушение сроков поставки товара, предусмотренных графиком поставки настоящего договора, «Поставщик» уплачивает заказчику для перечисления в областной бюджет пеню в размере 1% от стоимости услуг за каждый день просрочки исполнения своих обязательств (договор №109 от 01.01.2019г., №42 от 22.02.2019г, №43 от 25.02.2019г.); </w:t>
      </w:r>
    </w:p>
    <w:p w:rsidR="000E733B" w:rsidRPr="00166EFB" w:rsidRDefault="000E733B" w:rsidP="00532808">
      <w:pPr>
        <w:adjustRightInd w:val="0"/>
        <w:spacing w:after="0"/>
        <w:ind w:firstLine="567"/>
        <w:jc w:val="both"/>
        <w:rPr>
          <w:rFonts w:ascii="Times New Roman" w:hAnsi="Times New Roman" w:cs="Times New Roman"/>
          <w:sz w:val="28"/>
          <w:szCs w:val="28"/>
        </w:rPr>
      </w:pPr>
      <w:proofErr w:type="gramStart"/>
      <w:r w:rsidRPr="00166EFB">
        <w:rPr>
          <w:rFonts w:ascii="Times New Roman" w:hAnsi="Times New Roman" w:cs="Times New Roman"/>
          <w:sz w:val="28"/>
          <w:szCs w:val="28"/>
        </w:rPr>
        <w:t>- за нарушение исполнения своих обязательств по контракту Поставщик уплачивает Заказчику неустойку (штраф, пени) в размере одной трехсотой двукратной учетной ставки рефинансирования Центрального банка РФ, действующей на</w:t>
      </w:r>
      <w:r w:rsidRPr="00166EFB">
        <w:rPr>
          <w:rFonts w:ascii="Times New Roman" w:hAnsi="Times New Roman" w:cs="Times New Roman"/>
          <w:color w:val="7030A0"/>
          <w:sz w:val="28"/>
          <w:szCs w:val="28"/>
        </w:rPr>
        <w:t xml:space="preserve"> </w:t>
      </w:r>
      <w:r w:rsidRPr="00166EFB">
        <w:rPr>
          <w:rFonts w:ascii="Times New Roman" w:hAnsi="Times New Roman" w:cs="Times New Roman"/>
          <w:sz w:val="28"/>
          <w:szCs w:val="28"/>
        </w:rPr>
        <w:t>день уплаты неустойки, от суммы неисполненного обязательства по договору за каждый день просрочки исполнения обязательства, начиная со дня, следующего после дня истечения срока исполнения обязательства (договор № 10 от 09.01.2019г., № 330118965 от 25.02.2019г.)</w:t>
      </w:r>
      <w:proofErr w:type="gramEnd"/>
    </w:p>
    <w:p w:rsidR="000E733B" w:rsidRPr="00166EFB" w:rsidRDefault="000E733B" w:rsidP="00532808">
      <w:pPr>
        <w:adjustRightInd w:val="0"/>
        <w:spacing w:after="0"/>
        <w:ind w:firstLine="567"/>
        <w:jc w:val="both"/>
        <w:rPr>
          <w:rFonts w:ascii="Times New Roman" w:hAnsi="Times New Roman" w:cs="Times New Roman"/>
          <w:b/>
          <w:sz w:val="28"/>
          <w:szCs w:val="28"/>
        </w:rPr>
      </w:pPr>
      <w:r w:rsidRPr="00166EFB">
        <w:rPr>
          <w:rFonts w:ascii="Times New Roman" w:hAnsi="Times New Roman" w:cs="Times New Roman"/>
          <w:sz w:val="28"/>
          <w:szCs w:val="28"/>
        </w:rPr>
        <w:t xml:space="preserve">       </w:t>
      </w:r>
      <w:proofErr w:type="gramStart"/>
      <w:r w:rsidRPr="00166EFB">
        <w:rPr>
          <w:rFonts w:ascii="Times New Roman" w:hAnsi="Times New Roman" w:cs="Times New Roman"/>
          <w:sz w:val="28"/>
          <w:szCs w:val="28"/>
        </w:rPr>
        <w:t>Однако при заключении контракта в случаях, предусмотренных </w:t>
      </w:r>
      <w:hyperlink r:id="rId37" w:anchor="dst101956" w:history="1">
        <w:r w:rsidRPr="00166EFB">
          <w:rPr>
            <w:rFonts w:ascii="Times New Roman" w:hAnsi="Times New Roman" w:cs="Times New Roman"/>
            <w:sz w:val="28"/>
            <w:szCs w:val="28"/>
          </w:rPr>
          <w:t>пунктом 1</w:t>
        </w:r>
      </w:hyperlink>
      <w:r w:rsidRPr="00166EFB">
        <w:rPr>
          <w:rFonts w:ascii="Times New Roman" w:hAnsi="Times New Roman" w:cs="Times New Roman"/>
          <w:sz w:val="28"/>
          <w:szCs w:val="28"/>
        </w:rPr>
        <w:t>, </w:t>
      </w:r>
      <w:hyperlink r:id="rId38" w:anchor="dst1946" w:history="1">
        <w:r w:rsidRPr="00166EFB">
          <w:rPr>
            <w:rFonts w:ascii="Times New Roman" w:hAnsi="Times New Roman" w:cs="Times New Roman"/>
            <w:b/>
            <w:sz w:val="28"/>
            <w:szCs w:val="28"/>
          </w:rPr>
          <w:t>пунктами 4</w:t>
        </w:r>
      </w:hyperlink>
      <w:r w:rsidRPr="00166EFB">
        <w:rPr>
          <w:rFonts w:ascii="Times New Roman" w:hAnsi="Times New Roman" w:cs="Times New Roman"/>
          <w:b/>
          <w:sz w:val="28"/>
          <w:szCs w:val="28"/>
        </w:rPr>
        <w:t> и </w:t>
      </w:r>
      <w:hyperlink r:id="rId39" w:anchor="dst1947" w:history="1">
        <w:r w:rsidRPr="00166EFB">
          <w:rPr>
            <w:rFonts w:ascii="Times New Roman" w:hAnsi="Times New Roman" w:cs="Times New Roman"/>
            <w:b/>
            <w:sz w:val="28"/>
            <w:szCs w:val="28"/>
          </w:rPr>
          <w:t>5</w:t>
        </w:r>
      </w:hyperlink>
      <w:r w:rsidRPr="00166EFB">
        <w:rPr>
          <w:rFonts w:ascii="Times New Roman" w:hAnsi="Times New Roman" w:cs="Times New Roman"/>
          <w:sz w:val="28"/>
          <w:szCs w:val="28"/>
        </w:rPr>
        <w:t> (за исключением контрактов, заключенных в соответствии с </w:t>
      </w:r>
      <w:hyperlink r:id="rId40" w:anchor="dst1949" w:history="1">
        <w:r w:rsidRPr="00166EFB">
          <w:rPr>
            <w:rFonts w:ascii="Times New Roman" w:hAnsi="Times New Roman" w:cs="Times New Roman"/>
            <w:sz w:val="28"/>
            <w:szCs w:val="28"/>
          </w:rPr>
          <w:t>частью 12 статьи 93</w:t>
        </w:r>
      </w:hyperlink>
      <w:r w:rsidRPr="00166EFB">
        <w:rPr>
          <w:rFonts w:ascii="Times New Roman" w:hAnsi="Times New Roman" w:cs="Times New Roman"/>
          <w:sz w:val="28"/>
          <w:szCs w:val="28"/>
        </w:rPr>
        <w:t> настоящего Федерального закона), пунктами, </w:t>
      </w:r>
      <w:hyperlink r:id="rId41" w:anchor="dst101265" w:history="1">
        <w:r w:rsidRPr="00166EFB">
          <w:rPr>
            <w:rFonts w:ascii="Times New Roman" w:hAnsi="Times New Roman" w:cs="Times New Roman"/>
            <w:sz w:val="28"/>
            <w:szCs w:val="28"/>
          </w:rPr>
          <w:t>8</w:t>
        </w:r>
      </w:hyperlink>
      <w:r w:rsidRPr="00166EFB">
        <w:rPr>
          <w:rFonts w:ascii="Times New Roman" w:hAnsi="Times New Roman" w:cs="Times New Roman"/>
          <w:sz w:val="28"/>
          <w:szCs w:val="28"/>
        </w:rPr>
        <w:t>, </w:t>
      </w:r>
      <w:hyperlink r:id="rId42" w:anchor="dst101272" w:history="1">
        <w:r w:rsidRPr="00166EFB">
          <w:rPr>
            <w:rFonts w:ascii="Times New Roman" w:hAnsi="Times New Roman" w:cs="Times New Roman"/>
            <w:sz w:val="28"/>
            <w:szCs w:val="28"/>
          </w:rPr>
          <w:t>15</w:t>
        </w:r>
      </w:hyperlink>
      <w:r w:rsidRPr="00166EFB">
        <w:rPr>
          <w:rFonts w:ascii="Times New Roman" w:hAnsi="Times New Roman" w:cs="Times New Roman"/>
          <w:sz w:val="28"/>
          <w:szCs w:val="28"/>
        </w:rPr>
        <w:t>, </w:t>
      </w:r>
      <w:hyperlink r:id="rId43" w:anchor="dst101960" w:history="1">
        <w:r w:rsidRPr="00166EFB">
          <w:rPr>
            <w:rFonts w:ascii="Times New Roman" w:hAnsi="Times New Roman" w:cs="Times New Roman"/>
            <w:sz w:val="28"/>
            <w:szCs w:val="28"/>
          </w:rPr>
          <w:t>20</w:t>
        </w:r>
      </w:hyperlink>
      <w:r w:rsidRPr="00166EFB">
        <w:rPr>
          <w:rFonts w:ascii="Times New Roman" w:hAnsi="Times New Roman" w:cs="Times New Roman"/>
          <w:sz w:val="28"/>
          <w:szCs w:val="28"/>
        </w:rPr>
        <w:t>, </w:t>
      </w:r>
      <w:hyperlink r:id="rId44" w:anchor="dst101961" w:history="1">
        <w:r w:rsidRPr="00166EFB">
          <w:rPr>
            <w:rFonts w:ascii="Times New Roman" w:hAnsi="Times New Roman" w:cs="Times New Roman"/>
            <w:sz w:val="28"/>
            <w:szCs w:val="28"/>
          </w:rPr>
          <w:t>21</w:t>
        </w:r>
      </w:hyperlink>
      <w:r w:rsidRPr="00166EFB">
        <w:rPr>
          <w:rFonts w:ascii="Times New Roman" w:hAnsi="Times New Roman" w:cs="Times New Roman"/>
          <w:sz w:val="28"/>
          <w:szCs w:val="28"/>
        </w:rPr>
        <w:t>, </w:t>
      </w:r>
      <w:hyperlink r:id="rId45" w:anchor="dst28" w:history="1">
        <w:r w:rsidRPr="00166EFB">
          <w:rPr>
            <w:rFonts w:ascii="Times New Roman" w:hAnsi="Times New Roman" w:cs="Times New Roman"/>
            <w:sz w:val="28"/>
            <w:szCs w:val="28"/>
          </w:rPr>
          <w:t>23</w:t>
        </w:r>
      </w:hyperlink>
      <w:r w:rsidRPr="00166EFB">
        <w:rPr>
          <w:rFonts w:ascii="Times New Roman" w:hAnsi="Times New Roman" w:cs="Times New Roman"/>
          <w:sz w:val="28"/>
          <w:szCs w:val="28"/>
        </w:rPr>
        <w:t>, </w:t>
      </w:r>
      <w:hyperlink r:id="rId46" w:anchor="dst101283" w:history="1">
        <w:r w:rsidRPr="00166EFB">
          <w:rPr>
            <w:rFonts w:ascii="Times New Roman" w:hAnsi="Times New Roman" w:cs="Times New Roman"/>
            <w:sz w:val="28"/>
            <w:szCs w:val="28"/>
          </w:rPr>
          <w:t>26</w:t>
        </w:r>
      </w:hyperlink>
      <w:r w:rsidRPr="00166EFB">
        <w:rPr>
          <w:rFonts w:ascii="Times New Roman" w:hAnsi="Times New Roman" w:cs="Times New Roman"/>
          <w:sz w:val="28"/>
          <w:szCs w:val="28"/>
        </w:rPr>
        <w:t>, </w:t>
      </w:r>
      <w:hyperlink r:id="rId47" w:anchor="dst101285" w:history="1">
        <w:r w:rsidRPr="00166EFB">
          <w:rPr>
            <w:rFonts w:ascii="Times New Roman" w:hAnsi="Times New Roman" w:cs="Times New Roman"/>
            <w:sz w:val="28"/>
            <w:szCs w:val="28"/>
          </w:rPr>
          <w:t>28</w:t>
        </w:r>
      </w:hyperlink>
      <w:r w:rsidRPr="00166EFB">
        <w:rPr>
          <w:rFonts w:ascii="Times New Roman" w:hAnsi="Times New Roman" w:cs="Times New Roman"/>
          <w:sz w:val="28"/>
          <w:szCs w:val="28"/>
        </w:rPr>
        <w:t>, </w:t>
      </w:r>
      <w:hyperlink r:id="rId48" w:anchor="dst101784" w:history="1">
        <w:r w:rsidRPr="00166EFB">
          <w:rPr>
            <w:rFonts w:ascii="Times New Roman" w:hAnsi="Times New Roman" w:cs="Times New Roman"/>
            <w:sz w:val="28"/>
            <w:szCs w:val="28"/>
          </w:rPr>
          <w:t>29</w:t>
        </w:r>
      </w:hyperlink>
      <w:r w:rsidRPr="00166EFB">
        <w:rPr>
          <w:rFonts w:ascii="Times New Roman" w:hAnsi="Times New Roman" w:cs="Times New Roman"/>
          <w:sz w:val="28"/>
          <w:szCs w:val="28"/>
        </w:rPr>
        <w:t>,</w:t>
      </w:r>
      <w:proofErr w:type="gramEnd"/>
      <w:r w:rsidRPr="00166EFB">
        <w:rPr>
          <w:rFonts w:ascii="Times New Roman" w:hAnsi="Times New Roman" w:cs="Times New Roman"/>
          <w:sz w:val="28"/>
          <w:szCs w:val="28"/>
        </w:rPr>
        <w:t> </w:t>
      </w:r>
      <w:hyperlink r:id="rId49" w:anchor="dst5" w:history="1">
        <w:r w:rsidRPr="00166EFB">
          <w:rPr>
            <w:rFonts w:ascii="Times New Roman" w:hAnsi="Times New Roman" w:cs="Times New Roman"/>
            <w:sz w:val="28"/>
            <w:szCs w:val="28"/>
          </w:rPr>
          <w:t>40</w:t>
        </w:r>
      </w:hyperlink>
      <w:r w:rsidRPr="00166EFB">
        <w:rPr>
          <w:rFonts w:ascii="Times New Roman" w:hAnsi="Times New Roman" w:cs="Times New Roman"/>
          <w:sz w:val="28"/>
          <w:szCs w:val="28"/>
        </w:rPr>
        <w:t>, </w:t>
      </w:r>
      <w:hyperlink r:id="rId50" w:anchor="dst6" w:history="1">
        <w:r w:rsidRPr="00166EFB">
          <w:rPr>
            <w:rFonts w:ascii="Times New Roman" w:hAnsi="Times New Roman" w:cs="Times New Roman"/>
            <w:sz w:val="28"/>
            <w:szCs w:val="28"/>
          </w:rPr>
          <w:t>41</w:t>
        </w:r>
      </w:hyperlink>
      <w:r w:rsidRPr="00166EFB">
        <w:rPr>
          <w:rFonts w:ascii="Times New Roman" w:hAnsi="Times New Roman" w:cs="Times New Roman"/>
          <w:sz w:val="28"/>
          <w:szCs w:val="28"/>
        </w:rPr>
        <w:t>, </w:t>
      </w:r>
      <w:hyperlink r:id="rId51" w:anchor="dst118" w:history="1">
        <w:r w:rsidRPr="00166EFB">
          <w:rPr>
            <w:rFonts w:ascii="Times New Roman" w:hAnsi="Times New Roman" w:cs="Times New Roman"/>
            <w:sz w:val="28"/>
            <w:szCs w:val="28"/>
          </w:rPr>
          <w:t>44</w:t>
        </w:r>
      </w:hyperlink>
      <w:r w:rsidRPr="00166EFB">
        <w:rPr>
          <w:rFonts w:ascii="Times New Roman" w:hAnsi="Times New Roman" w:cs="Times New Roman"/>
          <w:sz w:val="28"/>
          <w:szCs w:val="28"/>
        </w:rPr>
        <w:t>, </w:t>
      </w:r>
      <w:hyperlink r:id="rId52" w:anchor="dst119" w:history="1">
        <w:r w:rsidRPr="00166EFB">
          <w:rPr>
            <w:rFonts w:ascii="Times New Roman" w:hAnsi="Times New Roman" w:cs="Times New Roman"/>
            <w:sz w:val="28"/>
            <w:szCs w:val="28"/>
          </w:rPr>
          <w:t>45</w:t>
        </w:r>
      </w:hyperlink>
      <w:r w:rsidRPr="00166EFB">
        <w:rPr>
          <w:rFonts w:ascii="Times New Roman" w:hAnsi="Times New Roman" w:cs="Times New Roman"/>
          <w:sz w:val="28"/>
          <w:szCs w:val="28"/>
        </w:rPr>
        <w:t>, </w:t>
      </w:r>
      <w:hyperlink r:id="rId53" w:anchor="dst128" w:history="1">
        <w:r w:rsidRPr="00166EFB">
          <w:rPr>
            <w:rFonts w:ascii="Times New Roman" w:hAnsi="Times New Roman" w:cs="Times New Roman"/>
            <w:sz w:val="28"/>
            <w:szCs w:val="28"/>
          </w:rPr>
          <w:t>46</w:t>
        </w:r>
      </w:hyperlink>
      <w:r w:rsidRPr="00166EFB">
        <w:rPr>
          <w:rFonts w:ascii="Times New Roman" w:hAnsi="Times New Roman" w:cs="Times New Roman"/>
          <w:sz w:val="28"/>
          <w:szCs w:val="28"/>
        </w:rPr>
        <w:t>, </w:t>
      </w:r>
      <w:hyperlink r:id="rId54" w:anchor="dst102023" w:history="1">
        <w:r w:rsidRPr="00166EFB">
          <w:rPr>
            <w:rFonts w:ascii="Times New Roman" w:hAnsi="Times New Roman" w:cs="Times New Roman"/>
            <w:sz w:val="28"/>
            <w:szCs w:val="28"/>
          </w:rPr>
          <w:t>51</w:t>
        </w:r>
      </w:hyperlink>
      <w:r w:rsidRPr="00166EFB">
        <w:rPr>
          <w:rFonts w:ascii="Times New Roman" w:hAnsi="Times New Roman" w:cs="Times New Roman"/>
          <w:sz w:val="28"/>
          <w:szCs w:val="28"/>
        </w:rPr>
        <w:t> - </w:t>
      </w:r>
      <w:hyperlink r:id="rId55" w:anchor="dst323" w:history="1">
        <w:r w:rsidRPr="00166EFB">
          <w:rPr>
            <w:rFonts w:ascii="Times New Roman" w:hAnsi="Times New Roman" w:cs="Times New Roman"/>
            <w:sz w:val="28"/>
            <w:szCs w:val="28"/>
          </w:rPr>
          <w:t>53 части 1 статьи 93</w:t>
        </w:r>
      </w:hyperlink>
      <w:r w:rsidRPr="00166EFB">
        <w:rPr>
          <w:rFonts w:ascii="Times New Roman" w:hAnsi="Times New Roman" w:cs="Times New Roman"/>
          <w:sz w:val="28"/>
          <w:szCs w:val="28"/>
        </w:rPr>
        <w:t> настоящего Федерального закона, требования </w:t>
      </w:r>
      <w:hyperlink r:id="rId56" w:anchor="dst100404" w:history="1">
        <w:r w:rsidRPr="00166EFB">
          <w:rPr>
            <w:rFonts w:ascii="Times New Roman" w:hAnsi="Times New Roman" w:cs="Times New Roman"/>
            <w:sz w:val="28"/>
            <w:szCs w:val="28"/>
          </w:rPr>
          <w:t>частей 4</w:t>
        </w:r>
      </w:hyperlink>
      <w:r w:rsidRPr="00166EFB">
        <w:rPr>
          <w:rFonts w:ascii="Times New Roman" w:hAnsi="Times New Roman" w:cs="Times New Roman"/>
          <w:sz w:val="28"/>
          <w:szCs w:val="28"/>
        </w:rPr>
        <w:t> - </w:t>
      </w:r>
      <w:hyperlink r:id="rId57" w:anchor="dst100409" w:history="1">
        <w:r w:rsidRPr="00166EFB">
          <w:rPr>
            <w:rFonts w:ascii="Times New Roman" w:hAnsi="Times New Roman" w:cs="Times New Roman"/>
            <w:sz w:val="28"/>
            <w:szCs w:val="28"/>
          </w:rPr>
          <w:t>9</w:t>
        </w:r>
      </w:hyperlink>
      <w:r w:rsidRPr="00166EFB">
        <w:rPr>
          <w:rFonts w:ascii="Times New Roman" w:hAnsi="Times New Roman" w:cs="Times New Roman"/>
          <w:sz w:val="28"/>
          <w:szCs w:val="28"/>
        </w:rPr>
        <w:t>, </w:t>
      </w:r>
      <w:hyperlink r:id="rId58" w:anchor="dst100411" w:history="1">
        <w:r w:rsidRPr="00166EFB">
          <w:rPr>
            <w:rFonts w:ascii="Times New Roman" w:hAnsi="Times New Roman" w:cs="Times New Roman"/>
            <w:sz w:val="28"/>
            <w:szCs w:val="28"/>
          </w:rPr>
          <w:t>11</w:t>
        </w:r>
      </w:hyperlink>
      <w:r w:rsidRPr="00166EFB">
        <w:rPr>
          <w:rFonts w:ascii="Times New Roman" w:hAnsi="Times New Roman" w:cs="Times New Roman"/>
          <w:sz w:val="28"/>
          <w:szCs w:val="28"/>
        </w:rPr>
        <w:t> - </w:t>
      </w:r>
      <w:hyperlink r:id="rId59" w:anchor="dst100413" w:history="1">
        <w:r w:rsidRPr="00166EFB">
          <w:rPr>
            <w:rFonts w:ascii="Times New Roman" w:hAnsi="Times New Roman" w:cs="Times New Roman"/>
            <w:sz w:val="28"/>
            <w:szCs w:val="28"/>
          </w:rPr>
          <w:t>13</w:t>
        </w:r>
      </w:hyperlink>
      <w:r w:rsidRPr="00166EFB">
        <w:rPr>
          <w:rFonts w:ascii="Times New Roman" w:hAnsi="Times New Roman" w:cs="Times New Roman"/>
          <w:sz w:val="28"/>
          <w:szCs w:val="28"/>
        </w:rPr>
        <w:t xml:space="preserve"> статьи 34 </w:t>
      </w:r>
      <w:r w:rsidRPr="00166EFB">
        <w:rPr>
          <w:rFonts w:ascii="Times New Roman" w:hAnsi="Times New Roman" w:cs="Times New Roman"/>
          <w:sz w:val="28"/>
          <w:szCs w:val="28"/>
          <w:u w:val="single"/>
        </w:rPr>
        <w:t xml:space="preserve">заказчиком могут не применяться к указанному контракту. В </w:t>
      </w:r>
      <w:r w:rsidRPr="00166EFB">
        <w:rPr>
          <w:rFonts w:ascii="Times New Roman" w:hAnsi="Times New Roman" w:cs="Times New Roman"/>
          <w:sz w:val="28"/>
          <w:szCs w:val="28"/>
          <w:u w:val="single"/>
        </w:rPr>
        <w:lastRenderedPageBreak/>
        <w:t>этих случаях контракт может быть заключен в любой форме, предусмотренной Гражданским </w:t>
      </w:r>
      <w:hyperlink r:id="rId60" w:anchor="dst100907" w:history="1">
        <w:r w:rsidRPr="00166EFB">
          <w:rPr>
            <w:rFonts w:ascii="Times New Roman" w:hAnsi="Times New Roman" w:cs="Times New Roman"/>
            <w:sz w:val="28"/>
            <w:szCs w:val="28"/>
            <w:u w:val="single"/>
          </w:rPr>
          <w:t>кодексом</w:t>
        </w:r>
      </w:hyperlink>
      <w:r w:rsidRPr="00166EFB">
        <w:rPr>
          <w:rFonts w:ascii="Times New Roman" w:hAnsi="Times New Roman" w:cs="Times New Roman"/>
          <w:sz w:val="28"/>
          <w:szCs w:val="28"/>
          <w:u w:val="single"/>
        </w:rPr>
        <w:t xml:space="preserve"> Российской Федерации для совершения сделок. </w:t>
      </w:r>
      <w:r w:rsidRPr="00166EFB">
        <w:rPr>
          <w:rFonts w:ascii="Times New Roman" w:hAnsi="Times New Roman" w:cs="Times New Roman"/>
          <w:b/>
          <w:sz w:val="28"/>
          <w:szCs w:val="28"/>
        </w:rPr>
        <w:t>На основании вышеизложенного нарушений в части пункта 7 статьи 34 Закона № 44–ФЗ (ответственность сторон) не установлено.</w:t>
      </w:r>
    </w:p>
    <w:p w:rsidR="000E733B" w:rsidRPr="00DB5C9D" w:rsidRDefault="000E733B" w:rsidP="00532808">
      <w:pPr>
        <w:widowControl w:val="0"/>
        <w:shd w:val="clear" w:color="auto" w:fill="FFFFFF"/>
        <w:tabs>
          <w:tab w:val="left" w:pos="2984"/>
        </w:tabs>
        <w:suppressAutoHyphens/>
        <w:spacing w:after="0"/>
        <w:ind w:firstLine="567"/>
        <w:jc w:val="both"/>
        <w:rPr>
          <w:rFonts w:ascii="Times New Roman" w:hAnsi="Times New Roman" w:cs="Times New Roman"/>
          <w:b/>
          <w:bCs/>
          <w:i/>
          <w:sz w:val="28"/>
          <w:szCs w:val="28"/>
        </w:rPr>
      </w:pPr>
      <w:r w:rsidRPr="00DB5C9D">
        <w:rPr>
          <w:rFonts w:ascii="Times New Roman" w:hAnsi="Times New Roman" w:cs="Times New Roman"/>
          <w:b/>
          <w:bCs/>
          <w:i/>
          <w:sz w:val="28"/>
          <w:szCs w:val="28"/>
        </w:rPr>
        <w:t>Соответствие использования поставленного товара, выполненной работы (её результата) или оказанной услуги целям осуществления закупки. Способ проведения выборочный.</w:t>
      </w:r>
    </w:p>
    <w:p w:rsidR="000E733B" w:rsidRPr="00166EFB" w:rsidRDefault="000E733B" w:rsidP="00532808">
      <w:pPr>
        <w:tabs>
          <w:tab w:val="left" w:pos="567"/>
        </w:tabs>
        <w:adjustRightInd w:val="0"/>
        <w:spacing w:after="0"/>
        <w:jc w:val="both"/>
        <w:rPr>
          <w:rFonts w:ascii="Times New Roman" w:hAnsi="Times New Roman" w:cs="Times New Roman"/>
          <w:b/>
          <w:sz w:val="28"/>
          <w:szCs w:val="28"/>
        </w:rPr>
      </w:pPr>
      <w:r w:rsidRPr="00166EFB">
        <w:rPr>
          <w:rFonts w:ascii="Times New Roman" w:hAnsi="Times New Roman" w:cs="Times New Roman"/>
          <w:sz w:val="28"/>
          <w:szCs w:val="28"/>
        </w:rPr>
        <w:tab/>
        <w:t xml:space="preserve">Выборочной 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 Все приобретаемые товары, предоставляемые услуги использованы в рамках целей закупок для осуществления деятельности учреждения, определенных Уставом учреждения. </w:t>
      </w:r>
      <w:r w:rsidRPr="00166EFB">
        <w:rPr>
          <w:rFonts w:ascii="Times New Roman" w:hAnsi="Times New Roman" w:cs="Times New Roman"/>
          <w:b/>
          <w:sz w:val="28"/>
          <w:szCs w:val="28"/>
        </w:rPr>
        <w:t>Фактов неэффективного и нецелевого использования поставленного товара, выполненной работы (ее результата) или оказанной услуги не установлено.</w:t>
      </w:r>
    </w:p>
    <w:p w:rsidR="000E733B" w:rsidRPr="00AB6AE6" w:rsidRDefault="000E733B" w:rsidP="00532808">
      <w:pPr>
        <w:spacing w:after="0" w:line="216" w:lineRule="auto"/>
        <w:ind w:firstLine="567"/>
        <w:jc w:val="both"/>
        <w:rPr>
          <w:sz w:val="28"/>
          <w:szCs w:val="28"/>
        </w:rPr>
      </w:pPr>
    </w:p>
    <w:p w:rsidR="00BB5997" w:rsidRPr="00B27A52" w:rsidRDefault="00BB5997" w:rsidP="00BB5997">
      <w:pPr>
        <w:spacing w:line="216" w:lineRule="auto"/>
        <w:ind w:firstLine="567"/>
        <w:jc w:val="both"/>
        <w:rPr>
          <w:rFonts w:ascii="Times New Roman" w:hAnsi="Times New Roman" w:cs="Times New Roman"/>
          <w:b/>
          <w:sz w:val="28"/>
          <w:szCs w:val="28"/>
        </w:rPr>
      </w:pPr>
      <w:r w:rsidRPr="00B27A52">
        <w:rPr>
          <w:rFonts w:ascii="Times New Roman" w:hAnsi="Times New Roman" w:cs="Times New Roman"/>
          <w:b/>
          <w:sz w:val="28"/>
          <w:szCs w:val="28"/>
        </w:rPr>
        <w:t>Объект контроля вправе представить письменные замечания (возражения, пояснения) на акт контрольного мероприятия в течение 15 рабочих дней со дня получения копии настоящего акта.</w:t>
      </w:r>
    </w:p>
    <w:p w:rsidR="009A0FCC" w:rsidRDefault="009A0FCC" w:rsidP="00737127">
      <w:pPr>
        <w:spacing w:after="0"/>
        <w:jc w:val="both"/>
        <w:rPr>
          <w:rFonts w:ascii="Times New Roman" w:hAnsi="Times New Roman" w:cs="Times New Roman"/>
          <w:b/>
          <w:sz w:val="28"/>
          <w:szCs w:val="28"/>
        </w:rPr>
      </w:pPr>
    </w:p>
    <w:tbl>
      <w:tblPr>
        <w:tblW w:w="9980" w:type="dxa"/>
        <w:tblLayout w:type="fixed"/>
        <w:tblCellMar>
          <w:left w:w="28" w:type="dxa"/>
          <w:right w:w="28" w:type="dxa"/>
        </w:tblCellMar>
        <w:tblLook w:val="0000"/>
      </w:tblPr>
      <w:tblGrid>
        <w:gridCol w:w="3119"/>
        <w:gridCol w:w="170"/>
        <w:gridCol w:w="1985"/>
        <w:gridCol w:w="170"/>
        <w:gridCol w:w="1644"/>
        <w:gridCol w:w="170"/>
        <w:gridCol w:w="2722"/>
      </w:tblGrid>
      <w:tr w:rsidR="00BB5997" w:rsidRPr="00B27A52" w:rsidTr="00B27A52">
        <w:tc>
          <w:tcPr>
            <w:tcW w:w="3119" w:type="dxa"/>
            <w:tcBorders>
              <w:top w:val="nil"/>
              <w:left w:val="nil"/>
              <w:bottom w:val="single" w:sz="4" w:space="0" w:color="auto"/>
              <w:right w:val="nil"/>
            </w:tcBorders>
            <w:vAlign w:val="bottom"/>
          </w:tcPr>
          <w:p w:rsidR="00BB5997" w:rsidRPr="00B27A52" w:rsidRDefault="00BB5997" w:rsidP="00B27A52">
            <w:pPr>
              <w:ind w:right="-1"/>
              <w:jc w:val="center"/>
              <w:rPr>
                <w:rFonts w:ascii="Times New Roman" w:hAnsi="Times New Roman" w:cs="Times New Roman"/>
                <w:sz w:val="28"/>
                <w:szCs w:val="28"/>
              </w:rPr>
            </w:pPr>
            <w:r w:rsidRPr="00B27A52">
              <w:rPr>
                <w:rFonts w:ascii="Times New Roman" w:hAnsi="Times New Roman" w:cs="Times New Roman"/>
                <w:sz w:val="28"/>
                <w:szCs w:val="28"/>
              </w:rPr>
              <w:t xml:space="preserve">Начальник </w:t>
            </w:r>
            <w:r w:rsidR="00B27A52">
              <w:rPr>
                <w:rFonts w:ascii="Times New Roman" w:hAnsi="Times New Roman" w:cs="Times New Roman"/>
                <w:sz w:val="28"/>
                <w:szCs w:val="28"/>
              </w:rPr>
              <w:t>финансов</w:t>
            </w:r>
            <w:proofErr w:type="gramStart"/>
            <w:r w:rsidR="00B27A52">
              <w:rPr>
                <w:rFonts w:ascii="Times New Roman" w:hAnsi="Times New Roman" w:cs="Times New Roman"/>
                <w:sz w:val="28"/>
                <w:szCs w:val="28"/>
              </w:rPr>
              <w:t>о-</w:t>
            </w:r>
            <w:proofErr w:type="gramEnd"/>
            <w:r w:rsidRPr="00B27A52">
              <w:rPr>
                <w:rFonts w:ascii="Times New Roman" w:hAnsi="Times New Roman" w:cs="Times New Roman"/>
                <w:sz w:val="28"/>
                <w:szCs w:val="28"/>
              </w:rPr>
              <w:t xml:space="preserve"> </w:t>
            </w:r>
            <w:r w:rsidR="00B27A52">
              <w:rPr>
                <w:rFonts w:ascii="Times New Roman" w:hAnsi="Times New Roman" w:cs="Times New Roman"/>
                <w:sz w:val="28"/>
                <w:szCs w:val="28"/>
              </w:rPr>
              <w:t>экономического</w:t>
            </w:r>
            <w:r w:rsidRPr="00B27A52">
              <w:rPr>
                <w:rFonts w:ascii="Times New Roman" w:hAnsi="Times New Roman" w:cs="Times New Roman"/>
                <w:sz w:val="28"/>
                <w:szCs w:val="28"/>
              </w:rPr>
              <w:t xml:space="preserve"> отдела</w:t>
            </w:r>
          </w:p>
        </w:tc>
        <w:tc>
          <w:tcPr>
            <w:tcW w:w="170" w:type="dxa"/>
            <w:tcBorders>
              <w:top w:val="nil"/>
              <w:left w:val="nil"/>
              <w:bottom w:val="nil"/>
              <w:right w:val="nil"/>
            </w:tcBorders>
            <w:vAlign w:val="bottom"/>
          </w:tcPr>
          <w:p w:rsidR="00BB5997" w:rsidRPr="00B27A52" w:rsidRDefault="00BB5997" w:rsidP="00CE2822">
            <w:pPr>
              <w:ind w:right="-1"/>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rsidR="00BB5997" w:rsidRPr="00B27A52" w:rsidRDefault="00B27A52" w:rsidP="00B27A52">
            <w:pPr>
              <w:ind w:right="-1"/>
              <w:jc w:val="center"/>
              <w:rPr>
                <w:rFonts w:ascii="Times New Roman" w:hAnsi="Times New Roman" w:cs="Times New Roman"/>
                <w:sz w:val="28"/>
                <w:szCs w:val="28"/>
              </w:rPr>
            </w:pPr>
            <w:r>
              <w:rPr>
                <w:rFonts w:ascii="Times New Roman" w:hAnsi="Times New Roman" w:cs="Times New Roman"/>
                <w:sz w:val="28"/>
                <w:szCs w:val="28"/>
              </w:rPr>
              <w:t>25</w:t>
            </w:r>
            <w:r w:rsidR="00BB5997" w:rsidRPr="00B27A52">
              <w:rPr>
                <w:rFonts w:ascii="Times New Roman" w:hAnsi="Times New Roman" w:cs="Times New Roman"/>
                <w:sz w:val="28"/>
                <w:szCs w:val="28"/>
              </w:rPr>
              <w:t>.</w:t>
            </w:r>
            <w:r>
              <w:rPr>
                <w:rFonts w:ascii="Times New Roman" w:hAnsi="Times New Roman" w:cs="Times New Roman"/>
                <w:sz w:val="28"/>
                <w:szCs w:val="28"/>
              </w:rPr>
              <w:t>06</w:t>
            </w:r>
            <w:r w:rsidR="00BB5997" w:rsidRPr="00B27A52">
              <w:rPr>
                <w:rFonts w:ascii="Times New Roman" w:hAnsi="Times New Roman" w:cs="Times New Roman"/>
                <w:sz w:val="28"/>
                <w:szCs w:val="28"/>
              </w:rPr>
              <w:t>.2021</w:t>
            </w:r>
          </w:p>
        </w:tc>
        <w:tc>
          <w:tcPr>
            <w:tcW w:w="170" w:type="dxa"/>
            <w:tcBorders>
              <w:top w:val="nil"/>
              <w:left w:val="nil"/>
              <w:bottom w:val="nil"/>
              <w:right w:val="nil"/>
            </w:tcBorders>
            <w:vAlign w:val="bottom"/>
          </w:tcPr>
          <w:p w:rsidR="00BB5997" w:rsidRPr="00B27A52" w:rsidRDefault="00BB5997" w:rsidP="00CE2822">
            <w:pPr>
              <w:ind w:right="-1"/>
              <w:rPr>
                <w:rFonts w:ascii="Times New Roman" w:hAnsi="Times New Roman" w:cs="Times New Roman"/>
                <w:sz w:val="28"/>
                <w:szCs w:val="28"/>
              </w:rPr>
            </w:pPr>
          </w:p>
        </w:tc>
        <w:tc>
          <w:tcPr>
            <w:tcW w:w="1644" w:type="dxa"/>
            <w:tcBorders>
              <w:top w:val="nil"/>
              <w:left w:val="nil"/>
              <w:bottom w:val="single" w:sz="4" w:space="0" w:color="auto"/>
              <w:right w:val="nil"/>
            </w:tcBorders>
            <w:vAlign w:val="bottom"/>
          </w:tcPr>
          <w:p w:rsidR="00BB5997" w:rsidRPr="00B27A52" w:rsidRDefault="00BB5997" w:rsidP="00CE2822">
            <w:pPr>
              <w:ind w:right="-1"/>
              <w:jc w:val="center"/>
              <w:rPr>
                <w:rFonts w:ascii="Times New Roman" w:hAnsi="Times New Roman" w:cs="Times New Roman"/>
                <w:sz w:val="28"/>
                <w:szCs w:val="28"/>
              </w:rPr>
            </w:pPr>
          </w:p>
        </w:tc>
        <w:tc>
          <w:tcPr>
            <w:tcW w:w="170" w:type="dxa"/>
            <w:tcBorders>
              <w:top w:val="nil"/>
              <w:left w:val="nil"/>
              <w:bottom w:val="nil"/>
              <w:right w:val="nil"/>
            </w:tcBorders>
            <w:vAlign w:val="bottom"/>
          </w:tcPr>
          <w:p w:rsidR="00BB5997" w:rsidRPr="00B27A52" w:rsidRDefault="00BB5997" w:rsidP="00CE2822">
            <w:pPr>
              <w:ind w:right="-1"/>
              <w:rPr>
                <w:rFonts w:ascii="Times New Roman" w:hAnsi="Times New Roman" w:cs="Times New Roman"/>
                <w:sz w:val="28"/>
                <w:szCs w:val="28"/>
              </w:rPr>
            </w:pPr>
          </w:p>
        </w:tc>
        <w:tc>
          <w:tcPr>
            <w:tcW w:w="2722" w:type="dxa"/>
            <w:tcBorders>
              <w:top w:val="nil"/>
              <w:left w:val="nil"/>
              <w:bottom w:val="single" w:sz="4" w:space="0" w:color="auto"/>
              <w:right w:val="nil"/>
            </w:tcBorders>
            <w:vAlign w:val="bottom"/>
          </w:tcPr>
          <w:p w:rsidR="00BB5997" w:rsidRPr="00B27A52" w:rsidRDefault="00B27A52" w:rsidP="00CE2822">
            <w:pPr>
              <w:ind w:right="-1"/>
              <w:jc w:val="center"/>
              <w:rPr>
                <w:rFonts w:ascii="Times New Roman" w:hAnsi="Times New Roman" w:cs="Times New Roman"/>
                <w:sz w:val="28"/>
                <w:szCs w:val="28"/>
              </w:rPr>
            </w:pPr>
            <w:r>
              <w:rPr>
                <w:rFonts w:ascii="Times New Roman" w:hAnsi="Times New Roman" w:cs="Times New Roman"/>
                <w:sz w:val="28"/>
                <w:szCs w:val="28"/>
              </w:rPr>
              <w:t>Хрипунова Е.В.</w:t>
            </w:r>
          </w:p>
        </w:tc>
      </w:tr>
      <w:tr w:rsidR="00BB5997" w:rsidRPr="00B27A52" w:rsidTr="00B27A52">
        <w:tc>
          <w:tcPr>
            <w:tcW w:w="3119" w:type="dxa"/>
            <w:tcBorders>
              <w:top w:val="nil"/>
              <w:left w:val="nil"/>
              <w:bottom w:val="nil"/>
              <w:right w:val="nil"/>
            </w:tcBorders>
          </w:tcPr>
          <w:p w:rsidR="00BB5997" w:rsidRPr="00B27A52" w:rsidRDefault="00BB5997"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(должность)</w:t>
            </w:r>
          </w:p>
        </w:tc>
        <w:tc>
          <w:tcPr>
            <w:tcW w:w="170" w:type="dxa"/>
            <w:tcBorders>
              <w:top w:val="nil"/>
              <w:left w:val="nil"/>
              <w:bottom w:val="nil"/>
              <w:right w:val="nil"/>
            </w:tcBorders>
          </w:tcPr>
          <w:p w:rsidR="00BB5997" w:rsidRPr="00B27A52" w:rsidRDefault="00BB5997" w:rsidP="00CE2822">
            <w:pPr>
              <w:ind w:right="-1"/>
              <w:rPr>
                <w:rFonts w:ascii="Times New Roman" w:hAnsi="Times New Roman" w:cs="Times New Roman"/>
                <w:sz w:val="28"/>
                <w:szCs w:val="28"/>
              </w:rPr>
            </w:pPr>
          </w:p>
        </w:tc>
        <w:tc>
          <w:tcPr>
            <w:tcW w:w="1985" w:type="dxa"/>
            <w:tcBorders>
              <w:top w:val="nil"/>
              <w:left w:val="nil"/>
              <w:bottom w:val="nil"/>
              <w:right w:val="nil"/>
            </w:tcBorders>
          </w:tcPr>
          <w:p w:rsidR="00BB5997" w:rsidRPr="00B27A52" w:rsidRDefault="00BB5997"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(дата)</w:t>
            </w:r>
          </w:p>
        </w:tc>
        <w:tc>
          <w:tcPr>
            <w:tcW w:w="170" w:type="dxa"/>
            <w:tcBorders>
              <w:top w:val="nil"/>
              <w:left w:val="nil"/>
              <w:bottom w:val="nil"/>
              <w:right w:val="nil"/>
            </w:tcBorders>
          </w:tcPr>
          <w:p w:rsidR="00BB5997" w:rsidRPr="00B27A52" w:rsidRDefault="00BB5997" w:rsidP="00CE2822">
            <w:pPr>
              <w:ind w:right="-1"/>
              <w:rPr>
                <w:rFonts w:ascii="Times New Roman" w:hAnsi="Times New Roman" w:cs="Times New Roman"/>
                <w:sz w:val="28"/>
                <w:szCs w:val="28"/>
              </w:rPr>
            </w:pPr>
          </w:p>
        </w:tc>
        <w:tc>
          <w:tcPr>
            <w:tcW w:w="1644" w:type="dxa"/>
            <w:tcBorders>
              <w:top w:val="nil"/>
              <w:left w:val="nil"/>
              <w:bottom w:val="nil"/>
              <w:right w:val="nil"/>
            </w:tcBorders>
          </w:tcPr>
          <w:p w:rsidR="00BB5997" w:rsidRPr="00B27A52" w:rsidRDefault="00BB5997"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(подпись)</w:t>
            </w:r>
          </w:p>
        </w:tc>
        <w:tc>
          <w:tcPr>
            <w:tcW w:w="170" w:type="dxa"/>
            <w:tcBorders>
              <w:top w:val="nil"/>
              <w:left w:val="nil"/>
              <w:bottom w:val="nil"/>
              <w:right w:val="nil"/>
            </w:tcBorders>
          </w:tcPr>
          <w:p w:rsidR="00BB5997" w:rsidRPr="00B27A52" w:rsidRDefault="00BB5997" w:rsidP="00CE2822">
            <w:pPr>
              <w:ind w:right="-1"/>
              <w:rPr>
                <w:rFonts w:ascii="Times New Roman" w:hAnsi="Times New Roman" w:cs="Times New Roman"/>
                <w:sz w:val="28"/>
                <w:szCs w:val="28"/>
              </w:rPr>
            </w:pPr>
          </w:p>
        </w:tc>
        <w:tc>
          <w:tcPr>
            <w:tcW w:w="2722" w:type="dxa"/>
            <w:tcBorders>
              <w:top w:val="nil"/>
              <w:left w:val="nil"/>
              <w:bottom w:val="nil"/>
              <w:right w:val="nil"/>
            </w:tcBorders>
          </w:tcPr>
          <w:p w:rsidR="00BB5997" w:rsidRPr="00B27A52" w:rsidRDefault="00BB5997"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(инициалы и фамилия)</w:t>
            </w:r>
          </w:p>
        </w:tc>
      </w:tr>
      <w:tr w:rsidR="00BB5997" w:rsidRPr="00B27A52" w:rsidTr="00B27A52">
        <w:tc>
          <w:tcPr>
            <w:tcW w:w="3119" w:type="dxa"/>
            <w:tcBorders>
              <w:top w:val="nil"/>
              <w:left w:val="nil"/>
              <w:bottom w:val="single" w:sz="4" w:space="0" w:color="auto"/>
              <w:right w:val="nil"/>
            </w:tcBorders>
            <w:vAlign w:val="bottom"/>
          </w:tcPr>
          <w:p w:rsidR="00BB5997" w:rsidRPr="00B27A52" w:rsidRDefault="00B27A52" w:rsidP="00B27A52">
            <w:pPr>
              <w:ind w:right="-1"/>
              <w:jc w:val="center"/>
              <w:rPr>
                <w:rFonts w:ascii="Times New Roman" w:hAnsi="Times New Roman" w:cs="Times New Roman"/>
                <w:sz w:val="28"/>
                <w:szCs w:val="28"/>
              </w:rPr>
            </w:pPr>
            <w:r>
              <w:rPr>
                <w:rFonts w:ascii="Times New Roman" w:hAnsi="Times New Roman" w:cs="Times New Roman"/>
                <w:sz w:val="28"/>
                <w:szCs w:val="28"/>
              </w:rPr>
              <w:t>Главный специалист</w:t>
            </w:r>
            <w:r w:rsidR="00BB5997" w:rsidRPr="00B27A52">
              <w:rPr>
                <w:rFonts w:ascii="Times New Roman" w:hAnsi="Times New Roman" w:cs="Times New Roman"/>
                <w:sz w:val="28"/>
                <w:szCs w:val="28"/>
              </w:rPr>
              <w:t xml:space="preserve"> </w:t>
            </w:r>
            <w:r>
              <w:rPr>
                <w:rFonts w:ascii="Times New Roman" w:hAnsi="Times New Roman" w:cs="Times New Roman"/>
                <w:sz w:val="28"/>
                <w:szCs w:val="28"/>
              </w:rPr>
              <w:t>финансово-экономического</w:t>
            </w:r>
            <w:r w:rsidR="00BB5997" w:rsidRPr="00B27A52">
              <w:rPr>
                <w:rFonts w:ascii="Times New Roman" w:hAnsi="Times New Roman" w:cs="Times New Roman"/>
                <w:sz w:val="28"/>
                <w:szCs w:val="28"/>
              </w:rPr>
              <w:t xml:space="preserve"> отдела</w:t>
            </w:r>
          </w:p>
        </w:tc>
        <w:tc>
          <w:tcPr>
            <w:tcW w:w="170" w:type="dxa"/>
            <w:tcBorders>
              <w:top w:val="nil"/>
              <w:left w:val="nil"/>
              <w:bottom w:val="nil"/>
              <w:right w:val="nil"/>
            </w:tcBorders>
            <w:vAlign w:val="bottom"/>
          </w:tcPr>
          <w:p w:rsidR="00BB5997" w:rsidRPr="00B27A52" w:rsidRDefault="00BB5997" w:rsidP="00CE2822">
            <w:pPr>
              <w:ind w:right="-1"/>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rsidR="00BB5997" w:rsidRPr="00B27A52" w:rsidRDefault="00B27A52" w:rsidP="00B27A52">
            <w:pPr>
              <w:ind w:right="-1"/>
              <w:jc w:val="center"/>
              <w:rPr>
                <w:rFonts w:ascii="Times New Roman" w:hAnsi="Times New Roman" w:cs="Times New Roman"/>
                <w:sz w:val="28"/>
                <w:szCs w:val="28"/>
              </w:rPr>
            </w:pPr>
            <w:r>
              <w:rPr>
                <w:rFonts w:ascii="Times New Roman" w:hAnsi="Times New Roman" w:cs="Times New Roman"/>
                <w:sz w:val="28"/>
                <w:szCs w:val="28"/>
              </w:rPr>
              <w:t>25</w:t>
            </w:r>
            <w:r w:rsidR="00BB5997" w:rsidRPr="00B27A52">
              <w:rPr>
                <w:rFonts w:ascii="Times New Roman" w:hAnsi="Times New Roman" w:cs="Times New Roman"/>
                <w:sz w:val="28"/>
                <w:szCs w:val="28"/>
              </w:rPr>
              <w:t>.</w:t>
            </w:r>
            <w:r>
              <w:rPr>
                <w:rFonts w:ascii="Times New Roman" w:hAnsi="Times New Roman" w:cs="Times New Roman"/>
                <w:sz w:val="28"/>
                <w:szCs w:val="28"/>
              </w:rPr>
              <w:t>06</w:t>
            </w:r>
            <w:r w:rsidR="00BB5997" w:rsidRPr="00B27A52">
              <w:rPr>
                <w:rFonts w:ascii="Times New Roman" w:hAnsi="Times New Roman" w:cs="Times New Roman"/>
                <w:sz w:val="28"/>
                <w:szCs w:val="28"/>
              </w:rPr>
              <w:t>.2021</w:t>
            </w:r>
          </w:p>
        </w:tc>
        <w:tc>
          <w:tcPr>
            <w:tcW w:w="170" w:type="dxa"/>
            <w:tcBorders>
              <w:top w:val="nil"/>
              <w:left w:val="nil"/>
              <w:bottom w:val="nil"/>
              <w:right w:val="nil"/>
            </w:tcBorders>
            <w:vAlign w:val="bottom"/>
          </w:tcPr>
          <w:p w:rsidR="00BB5997" w:rsidRPr="00B27A52" w:rsidRDefault="00BB5997" w:rsidP="00CE2822">
            <w:pPr>
              <w:ind w:right="-1"/>
              <w:rPr>
                <w:rFonts w:ascii="Times New Roman" w:hAnsi="Times New Roman" w:cs="Times New Roman"/>
                <w:sz w:val="28"/>
                <w:szCs w:val="28"/>
              </w:rPr>
            </w:pPr>
          </w:p>
        </w:tc>
        <w:tc>
          <w:tcPr>
            <w:tcW w:w="1644" w:type="dxa"/>
            <w:tcBorders>
              <w:top w:val="nil"/>
              <w:left w:val="nil"/>
              <w:bottom w:val="single" w:sz="4" w:space="0" w:color="auto"/>
              <w:right w:val="nil"/>
            </w:tcBorders>
            <w:vAlign w:val="bottom"/>
          </w:tcPr>
          <w:p w:rsidR="00BB5997" w:rsidRPr="00B27A52" w:rsidRDefault="00BB5997" w:rsidP="00CE2822">
            <w:pPr>
              <w:ind w:right="-1"/>
              <w:jc w:val="center"/>
              <w:rPr>
                <w:rFonts w:ascii="Times New Roman" w:hAnsi="Times New Roman" w:cs="Times New Roman"/>
                <w:sz w:val="28"/>
                <w:szCs w:val="28"/>
              </w:rPr>
            </w:pPr>
          </w:p>
        </w:tc>
        <w:tc>
          <w:tcPr>
            <w:tcW w:w="170" w:type="dxa"/>
            <w:tcBorders>
              <w:top w:val="nil"/>
              <w:left w:val="nil"/>
              <w:bottom w:val="nil"/>
              <w:right w:val="nil"/>
            </w:tcBorders>
            <w:vAlign w:val="bottom"/>
          </w:tcPr>
          <w:p w:rsidR="00BB5997" w:rsidRPr="00B27A52" w:rsidRDefault="00BB5997" w:rsidP="00CE2822">
            <w:pPr>
              <w:ind w:right="-1"/>
              <w:rPr>
                <w:rFonts w:ascii="Times New Roman" w:hAnsi="Times New Roman" w:cs="Times New Roman"/>
                <w:sz w:val="28"/>
                <w:szCs w:val="28"/>
              </w:rPr>
            </w:pPr>
          </w:p>
        </w:tc>
        <w:tc>
          <w:tcPr>
            <w:tcW w:w="2722" w:type="dxa"/>
            <w:tcBorders>
              <w:top w:val="nil"/>
              <w:left w:val="nil"/>
              <w:bottom w:val="single" w:sz="4" w:space="0" w:color="auto"/>
              <w:right w:val="nil"/>
            </w:tcBorders>
            <w:vAlign w:val="bottom"/>
          </w:tcPr>
          <w:p w:rsidR="00BB5997" w:rsidRPr="00B27A52" w:rsidRDefault="00B27A52" w:rsidP="00CE2822">
            <w:pPr>
              <w:ind w:right="-1"/>
              <w:jc w:val="center"/>
              <w:rPr>
                <w:rFonts w:ascii="Times New Roman" w:hAnsi="Times New Roman" w:cs="Times New Roman"/>
                <w:sz w:val="28"/>
                <w:szCs w:val="28"/>
              </w:rPr>
            </w:pPr>
            <w:proofErr w:type="spellStart"/>
            <w:r>
              <w:rPr>
                <w:rFonts w:ascii="Times New Roman" w:hAnsi="Times New Roman" w:cs="Times New Roman"/>
                <w:sz w:val="28"/>
                <w:szCs w:val="28"/>
              </w:rPr>
              <w:t>Седнина</w:t>
            </w:r>
            <w:proofErr w:type="spellEnd"/>
            <w:r>
              <w:rPr>
                <w:rFonts w:ascii="Times New Roman" w:hAnsi="Times New Roman" w:cs="Times New Roman"/>
                <w:sz w:val="28"/>
                <w:szCs w:val="28"/>
              </w:rPr>
              <w:t xml:space="preserve"> И.П.</w:t>
            </w:r>
          </w:p>
        </w:tc>
      </w:tr>
      <w:tr w:rsidR="00BB5997" w:rsidRPr="00B27A52" w:rsidTr="00B27A52">
        <w:tc>
          <w:tcPr>
            <w:tcW w:w="3119" w:type="dxa"/>
            <w:tcBorders>
              <w:top w:val="nil"/>
              <w:left w:val="nil"/>
              <w:bottom w:val="nil"/>
              <w:right w:val="nil"/>
            </w:tcBorders>
          </w:tcPr>
          <w:p w:rsidR="00BB5997" w:rsidRPr="00B27A52" w:rsidRDefault="00BB5997"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(должность)</w:t>
            </w:r>
          </w:p>
        </w:tc>
        <w:tc>
          <w:tcPr>
            <w:tcW w:w="170" w:type="dxa"/>
            <w:tcBorders>
              <w:top w:val="nil"/>
              <w:left w:val="nil"/>
              <w:bottom w:val="nil"/>
              <w:right w:val="nil"/>
            </w:tcBorders>
          </w:tcPr>
          <w:p w:rsidR="00BB5997" w:rsidRPr="00B27A52" w:rsidRDefault="00BB5997" w:rsidP="00CE2822">
            <w:pPr>
              <w:ind w:right="-1"/>
              <w:rPr>
                <w:rFonts w:ascii="Times New Roman" w:hAnsi="Times New Roman" w:cs="Times New Roman"/>
                <w:sz w:val="28"/>
                <w:szCs w:val="28"/>
              </w:rPr>
            </w:pPr>
          </w:p>
        </w:tc>
        <w:tc>
          <w:tcPr>
            <w:tcW w:w="1985" w:type="dxa"/>
            <w:tcBorders>
              <w:top w:val="nil"/>
              <w:left w:val="nil"/>
              <w:bottom w:val="nil"/>
              <w:right w:val="nil"/>
            </w:tcBorders>
          </w:tcPr>
          <w:p w:rsidR="00BB5997" w:rsidRPr="00B27A52" w:rsidRDefault="00BB5997"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(дата)</w:t>
            </w:r>
          </w:p>
        </w:tc>
        <w:tc>
          <w:tcPr>
            <w:tcW w:w="170" w:type="dxa"/>
            <w:tcBorders>
              <w:top w:val="nil"/>
              <w:left w:val="nil"/>
              <w:bottom w:val="nil"/>
              <w:right w:val="nil"/>
            </w:tcBorders>
          </w:tcPr>
          <w:p w:rsidR="00BB5997" w:rsidRPr="00B27A52" w:rsidRDefault="00BB5997" w:rsidP="00CE2822">
            <w:pPr>
              <w:ind w:right="-1"/>
              <w:rPr>
                <w:rFonts w:ascii="Times New Roman" w:hAnsi="Times New Roman" w:cs="Times New Roman"/>
                <w:sz w:val="28"/>
                <w:szCs w:val="28"/>
              </w:rPr>
            </w:pPr>
          </w:p>
        </w:tc>
        <w:tc>
          <w:tcPr>
            <w:tcW w:w="1644" w:type="dxa"/>
            <w:tcBorders>
              <w:top w:val="nil"/>
              <w:left w:val="nil"/>
              <w:bottom w:val="nil"/>
              <w:right w:val="nil"/>
            </w:tcBorders>
          </w:tcPr>
          <w:p w:rsidR="00BB5997" w:rsidRPr="00B27A52" w:rsidRDefault="00BB5997"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(подпись)</w:t>
            </w:r>
          </w:p>
        </w:tc>
        <w:tc>
          <w:tcPr>
            <w:tcW w:w="170" w:type="dxa"/>
            <w:tcBorders>
              <w:top w:val="nil"/>
              <w:left w:val="nil"/>
              <w:bottom w:val="nil"/>
              <w:right w:val="nil"/>
            </w:tcBorders>
          </w:tcPr>
          <w:p w:rsidR="00BB5997" w:rsidRPr="00B27A52" w:rsidRDefault="00BB5997" w:rsidP="00CE2822">
            <w:pPr>
              <w:ind w:right="-1"/>
              <w:rPr>
                <w:rFonts w:ascii="Times New Roman" w:hAnsi="Times New Roman" w:cs="Times New Roman"/>
                <w:sz w:val="28"/>
                <w:szCs w:val="28"/>
              </w:rPr>
            </w:pPr>
          </w:p>
        </w:tc>
        <w:tc>
          <w:tcPr>
            <w:tcW w:w="2722" w:type="dxa"/>
            <w:tcBorders>
              <w:top w:val="nil"/>
              <w:left w:val="nil"/>
              <w:bottom w:val="nil"/>
              <w:right w:val="nil"/>
            </w:tcBorders>
          </w:tcPr>
          <w:p w:rsidR="00BB5997" w:rsidRPr="00B27A52" w:rsidRDefault="00BB5997"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(инициалы и фамилия)</w:t>
            </w:r>
          </w:p>
        </w:tc>
      </w:tr>
      <w:tr w:rsidR="00B27A52" w:rsidRPr="00B27A52" w:rsidTr="00CE2822">
        <w:tc>
          <w:tcPr>
            <w:tcW w:w="3119" w:type="dxa"/>
            <w:tcBorders>
              <w:top w:val="nil"/>
              <w:left w:val="nil"/>
              <w:bottom w:val="single" w:sz="4" w:space="0" w:color="auto"/>
              <w:right w:val="nil"/>
            </w:tcBorders>
            <w:vAlign w:val="bottom"/>
          </w:tcPr>
          <w:p w:rsidR="00B27A52" w:rsidRPr="00B27A52" w:rsidRDefault="00B27A52" w:rsidP="00CE2822">
            <w:pPr>
              <w:ind w:right="-1"/>
              <w:jc w:val="center"/>
              <w:rPr>
                <w:rFonts w:ascii="Times New Roman" w:hAnsi="Times New Roman" w:cs="Times New Roman"/>
                <w:sz w:val="28"/>
                <w:szCs w:val="28"/>
              </w:rPr>
            </w:pPr>
            <w:r>
              <w:rPr>
                <w:rFonts w:ascii="Times New Roman" w:hAnsi="Times New Roman" w:cs="Times New Roman"/>
                <w:sz w:val="28"/>
                <w:szCs w:val="28"/>
              </w:rPr>
              <w:t>Старший инспектор</w:t>
            </w:r>
            <w:r w:rsidRPr="00B27A52">
              <w:rPr>
                <w:rFonts w:ascii="Times New Roman" w:hAnsi="Times New Roman" w:cs="Times New Roman"/>
                <w:sz w:val="28"/>
                <w:szCs w:val="28"/>
              </w:rPr>
              <w:t xml:space="preserve"> </w:t>
            </w:r>
            <w:r>
              <w:rPr>
                <w:rFonts w:ascii="Times New Roman" w:hAnsi="Times New Roman" w:cs="Times New Roman"/>
                <w:sz w:val="28"/>
                <w:szCs w:val="28"/>
              </w:rPr>
              <w:t>финансово-экономического</w:t>
            </w:r>
            <w:r w:rsidRPr="00B27A52">
              <w:rPr>
                <w:rFonts w:ascii="Times New Roman" w:hAnsi="Times New Roman" w:cs="Times New Roman"/>
                <w:sz w:val="28"/>
                <w:szCs w:val="28"/>
              </w:rPr>
              <w:t xml:space="preserve"> отдела</w:t>
            </w:r>
          </w:p>
        </w:tc>
        <w:tc>
          <w:tcPr>
            <w:tcW w:w="170" w:type="dxa"/>
            <w:tcBorders>
              <w:top w:val="nil"/>
              <w:left w:val="nil"/>
              <w:bottom w:val="nil"/>
              <w:right w:val="nil"/>
            </w:tcBorders>
            <w:vAlign w:val="bottom"/>
          </w:tcPr>
          <w:p w:rsidR="00B27A52" w:rsidRPr="00B27A52" w:rsidRDefault="00B27A52" w:rsidP="00CE2822">
            <w:pPr>
              <w:ind w:right="-1"/>
              <w:rPr>
                <w:rFonts w:ascii="Times New Roman" w:hAnsi="Times New Roman" w:cs="Times New Roman"/>
                <w:sz w:val="28"/>
                <w:szCs w:val="28"/>
              </w:rPr>
            </w:pPr>
          </w:p>
        </w:tc>
        <w:tc>
          <w:tcPr>
            <w:tcW w:w="1985" w:type="dxa"/>
            <w:tcBorders>
              <w:top w:val="nil"/>
              <w:left w:val="nil"/>
              <w:bottom w:val="single" w:sz="4" w:space="0" w:color="auto"/>
              <w:right w:val="nil"/>
            </w:tcBorders>
            <w:vAlign w:val="bottom"/>
          </w:tcPr>
          <w:p w:rsidR="00B27A52" w:rsidRPr="00B27A52" w:rsidRDefault="00B27A52" w:rsidP="00CE2822">
            <w:pPr>
              <w:ind w:right="-1"/>
              <w:jc w:val="center"/>
              <w:rPr>
                <w:rFonts w:ascii="Times New Roman" w:hAnsi="Times New Roman" w:cs="Times New Roman"/>
                <w:sz w:val="28"/>
                <w:szCs w:val="28"/>
              </w:rPr>
            </w:pPr>
            <w:r>
              <w:rPr>
                <w:rFonts w:ascii="Times New Roman" w:hAnsi="Times New Roman" w:cs="Times New Roman"/>
                <w:sz w:val="28"/>
                <w:szCs w:val="28"/>
              </w:rPr>
              <w:t>25</w:t>
            </w:r>
            <w:r w:rsidRPr="00B27A52">
              <w:rPr>
                <w:rFonts w:ascii="Times New Roman" w:hAnsi="Times New Roman" w:cs="Times New Roman"/>
                <w:sz w:val="28"/>
                <w:szCs w:val="28"/>
              </w:rPr>
              <w:t>.</w:t>
            </w:r>
            <w:r>
              <w:rPr>
                <w:rFonts w:ascii="Times New Roman" w:hAnsi="Times New Roman" w:cs="Times New Roman"/>
                <w:sz w:val="28"/>
                <w:szCs w:val="28"/>
              </w:rPr>
              <w:t>06</w:t>
            </w:r>
            <w:r w:rsidRPr="00B27A52">
              <w:rPr>
                <w:rFonts w:ascii="Times New Roman" w:hAnsi="Times New Roman" w:cs="Times New Roman"/>
                <w:sz w:val="28"/>
                <w:szCs w:val="28"/>
              </w:rPr>
              <w:t>.2021</w:t>
            </w:r>
          </w:p>
        </w:tc>
        <w:tc>
          <w:tcPr>
            <w:tcW w:w="170" w:type="dxa"/>
            <w:tcBorders>
              <w:top w:val="nil"/>
              <w:left w:val="nil"/>
              <w:bottom w:val="nil"/>
              <w:right w:val="nil"/>
            </w:tcBorders>
            <w:vAlign w:val="bottom"/>
          </w:tcPr>
          <w:p w:rsidR="00B27A52" w:rsidRPr="00B27A52" w:rsidRDefault="00B27A52" w:rsidP="00CE2822">
            <w:pPr>
              <w:ind w:right="-1"/>
              <w:rPr>
                <w:rFonts w:ascii="Times New Roman" w:hAnsi="Times New Roman" w:cs="Times New Roman"/>
                <w:sz w:val="28"/>
                <w:szCs w:val="28"/>
              </w:rPr>
            </w:pPr>
          </w:p>
        </w:tc>
        <w:tc>
          <w:tcPr>
            <w:tcW w:w="1644" w:type="dxa"/>
            <w:tcBorders>
              <w:top w:val="nil"/>
              <w:left w:val="nil"/>
              <w:bottom w:val="single" w:sz="4" w:space="0" w:color="auto"/>
              <w:right w:val="nil"/>
            </w:tcBorders>
            <w:vAlign w:val="bottom"/>
          </w:tcPr>
          <w:p w:rsidR="00B27A52" w:rsidRPr="00B27A52" w:rsidRDefault="00B27A52" w:rsidP="00CE2822">
            <w:pPr>
              <w:ind w:right="-1"/>
              <w:jc w:val="center"/>
              <w:rPr>
                <w:rFonts w:ascii="Times New Roman" w:hAnsi="Times New Roman" w:cs="Times New Roman"/>
                <w:sz w:val="28"/>
                <w:szCs w:val="28"/>
              </w:rPr>
            </w:pPr>
          </w:p>
        </w:tc>
        <w:tc>
          <w:tcPr>
            <w:tcW w:w="170" w:type="dxa"/>
            <w:tcBorders>
              <w:top w:val="nil"/>
              <w:left w:val="nil"/>
              <w:bottom w:val="nil"/>
              <w:right w:val="nil"/>
            </w:tcBorders>
            <w:vAlign w:val="bottom"/>
          </w:tcPr>
          <w:p w:rsidR="00B27A52" w:rsidRPr="00B27A52" w:rsidRDefault="00B27A52" w:rsidP="00CE2822">
            <w:pPr>
              <w:ind w:right="-1"/>
              <w:rPr>
                <w:rFonts w:ascii="Times New Roman" w:hAnsi="Times New Roman" w:cs="Times New Roman"/>
                <w:sz w:val="28"/>
                <w:szCs w:val="28"/>
              </w:rPr>
            </w:pPr>
          </w:p>
        </w:tc>
        <w:tc>
          <w:tcPr>
            <w:tcW w:w="2722" w:type="dxa"/>
            <w:tcBorders>
              <w:top w:val="nil"/>
              <w:left w:val="nil"/>
              <w:bottom w:val="single" w:sz="4" w:space="0" w:color="auto"/>
              <w:right w:val="nil"/>
            </w:tcBorders>
            <w:vAlign w:val="bottom"/>
          </w:tcPr>
          <w:p w:rsidR="00B27A52" w:rsidRPr="00B27A52" w:rsidRDefault="00B27A52" w:rsidP="00CE2822">
            <w:pPr>
              <w:ind w:right="-1"/>
              <w:jc w:val="center"/>
              <w:rPr>
                <w:rFonts w:ascii="Times New Roman" w:hAnsi="Times New Roman" w:cs="Times New Roman"/>
                <w:sz w:val="28"/>
                <w:szCs w:val="28"/>
              </w:rPr>
            </w:pPr>
            <w:proofErr w:type="spellStart"/>
            <w:r>
              <w:rPr>
                <w:rFonts w:ascii="Times New Roman" w:hAnsi="Times New Roman" w:cs="Times New Roman"/>
                <w:sz w:val="28"/>
                <w:szCs w:val="28"/>
              </w:rPr>
              <w:t>Горлинская</w:t>
            </w:r>
            <w:proofErr w:type="spellEnd"/>
            <w:r>
              <w:rPr>
                <w:rFonts w:ascii="Times New Roman" w:hAnsi="Times New Roman" w:cs="Times New Roman"/>
                <w:sz w:val="28"/>
                <w:szCs w:val="28"/>
              </w:rPr>
              <w:t xml:space="preserve"> Л.К.</w:t>
            </w:r>
          </w:p>
        </w:tc>
      </w:tr>
      <w:tr w:rsidR="00B27A52" w:rsidRPr="00B27A52" w:rsidTr="00CE2822">
        <w:tc>
          <w:tcPr>
            <w:tcW w:w="3119" w:type="dxa"/>
            <w:tcBorders>
              <w:top w:val="nil"/>
              <w:left w:val="nil"/>
              <w:bottom w:val="nil"/>
              <w:right w:val="nil"/>
            </w:tcBorders>
          </w:tcPr>
          <w:p w:rsidR="00B27A52" w:rsidRPr="00B27A52" w:rsidRDefault="00B27A52"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(должность)</w:t>
            </w:r>
          </w:p>
        </w:tc>
        <w:tc>
          <w:tcPr>
            <w:tcW w:w="170" w:type="dxa"/>
            <w:tcBorders>
              <w:top w:val="nil"/>
              <w:left w:val="nil"/>
              <w:bottom w:val="nil"/>
              <w:right w:val="nil"/>
            </w:tcBorders>
          </w:tcPr>
          <w:p w:rsidR="00B27A52" w:rsidRPr="00B27A52" w:rsidRDefault="00B27A52" w:rsidP="00CE2822">
            <w:pPr>
              <w:ind w:right="-1"/>
              <w:rPr>
                <w:rFonts w:ascii="Times New Roman" w:hAnsi="Times New Roman" w:cs="Times New Roman"/>
                <w:sz w:val="28"/>
                <w:szCs w:val="28"/>
              </w:rPr>
            </w:pPr>
          </w:p>
        </w:tc>
        <w:tc>
          <w:tcPr>
            <w:tcW w:w="1985" w:type="dxa"/>
            <w:tcBorders>
              <w:top w:val="nil"/>
              <w:left w:val="nil"/>
              <w:bottom w:val="nil"/>
              <w:right w:val="nil"/>
            </w:tcBorders>
          </w:tcPr>
          <w:p w:rsidR="00B27A52" w:rsidRPr="00B27A52" w:rsidRDefault="00B27A52"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(дата)</w:t>
            </w:r>
          </w:p>
        </w:tc>
        <w:tc>
          <w:tcPr>
            <w:tcW w:w="170" w:type="dxa"/>
            <w:tcBorders>
              <w:top w:val="nil"/>
              <w:left w:val="nil"/>
              <w:bottom w:val="nil"/>
              <w:right w:val="nil"/>
            </w:tcBorders>
          </w:tcPr>
          <w:p w:rsidR="00B27A52" w:rsidRPr="00B27A52" w:rsidRDefault="00B27A52" w:rsidP="00CE2822">
            <w:pPr>
              <w:ind w:right="-1"/>
              <w:rPr>
                <w:rFonts w:ascii="Times New Roman" w:hAnsi="Times New Roman" w:cs="Times New Roman"/>
                <w:sz w:val="28"/>
                <w:szCs w:val="28"/>
              </w:rPr>
            </w:pPr>
          </w:p>
        </w:tc>
        <w:tc>
          <w:tcPr>
            <w:tcW w:w="1644" w:type="dxa"/>
            <w:tcBorders>
              <w:top w:val="nil"/>
              <w:left w:val="nil"/>
              <w:bottom w:val="nil"/>
              <w:right w:val="nil"/>
            </w:tcBorders>
          </w:tcPr>
          <w:p w:rsidR="00B27A52" w:rsidRPr="00B27A52" w:rsidRDefault="00B27A52"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(подпись)</w:t>
            </w:r>
          </w:p>
        </w:tc>
        <w:tc>
          <w:tcPr>
            <w:tcW w:w="170" w:type="dxa"/>
            <w:tcBorders>
              <w:top w:val="nil"/>
              <w:left w:val="nil"/>
              <w:bottom w:val="nil"/>
              <w:right w:val="nil"/>
            </w:tcBorders>
          </w:tcPr>
          <w:p w:rsidR="00B27A52" w:rsidRPr="00B27A52" w:rsidRDefault="00B27A52" w:rsidP="00CE2822">
            <w:pPr>
              <w:ind w:right="-1"/>
              <w:rPr>
                <w:rFonts w:ascii="Times New Roman" w:hAnsi="Times New Roman" w:cs="Times New Roman"/>
                <w:sz w:val="28"/>
                <w:szCs w:val="28"/>
              </w:rPr>
            </w:pPr>
          </w:p>
        </w:tc>
        <w:tc>
          <w:tcPr>
            <w:tcW w:w="2722" w:type="dxa"/>
            <w:tcBorders>
              <w:top w:val="nil"/>
              <w:left w:val="nil"/>
              <w:bottom w:val="nil"/>
              <w:right w:val="nil"/>
            </w:tcBorders>
          </w:tcPr>
          <w:p w:rsidR="00B27A52" w:rsidRPr="00B27A52" w:rsidRDefault="00B27A52" w:rsidP="00CE2822">
            <w:pPr>
              <w:ind w:right="-1"/>
              <w:jc w:val="center"/>
              <w:rPr>
                <w:rFonts w:ascii="Times New Roman" w:hAnsi="Times New Roman" w:cs="Times New Roman"/>
                <w:sz w:val="28"/>
                <w:szCs w:val="28"/>
              </w:rPr>
            </w:pPr>
            <w:r w:rsidRPr="00B27A52">
              <w:rPr>
                <w:rFonts w:ascii="Times New Roman" w:hAnsi="Times New Roman" w:cs="Times New Roman"/>
                <w:sz w:val="28"/>
                <w:szCs w:val="28"/>
              </w:rPr>
              <w:t>(инициалы и фамилия)</w:t>
            </w:r>
          </w:p>
        </w:tc>
      </w:tr>
    </w:tbl>
    <w:p w:rsidR="00BB5997" w:rsidRPr="00B27A52" w:rsidRDefault="00B27A52" w:rsidP="00BB5997">
      <w:pPr>
        <w:rPr>
          <w:rFonts w:ascii="Times New Roman" w:hAnsi="Times New Roman" w:cs="Times New Roman"/>
          <w:sz w:val="28"/>
          <w:szCs w:val="28"/>
        </w:rPr>
      </w:pPr>
      <w:r>
        <w:rPr>
          <w:rFonts w:ascii="Times New Roman" w:hAnsi="Times New Roman" w:cs="Times New Roman"/>
          <w:sz w:val="28"/>
          <w:szCs w:val="28"/>
        </w:rPr>
        <w:t>А</w:t>
      </w:r>
      <w:r w:rsidR="00BB5997" w:rsidRPr="00B27A52">
        <w:rPr>
          <w:rFonts w:ascii="Times New Roman" w:hAnsi="Times New Roman" w:cs="Times New Roman"/>
          <w:sz w:val="28"/>
          <w:szCs w:val="28"/>
        </w:rPr>
        <w:t xml:space="preserve">кт выездной проверки получил:  </w:t>
      </w:r>
    </w:p>
    <w:p w:rsidR="009A0FCC" w:rsidRDefault="00BB5997" w:rsidP="00B27A52">
      <w:pPr>
        <w:rPr>
          <w:rFonts w:ascii="Times New Roman" w:hAnsi="Times New Roman" w:cs="Times New Roman"/>
          <w:b/>
          <w:sz w:val="28"/>
          <w:szCs w:val="28"/>
        </w:rPr>
      </w:pPr>
      <w:r w:rsidRPr="00B27A52">
        <w:rPr>
          <w:rFonts w:ascii="Times New Roman" w:hAnsi="Times New Roman" w:cs="Times New Roman"/>
          <w:sz w:val="28"/>
          <w:szCs w:val="28"/>
        </w:rPr>
        <w:t xml:space="preserve">директор </w:t>
      </w:r>
      <w:r w:rsidR="00B27A52">
        <w:rPr>
          <w:rFonts w:ascii="Times New Roman" w:hAnsi="Times New Roman" w:cs="Times New Roman"/>
          <w:sz w:val="28"/>
          <w:szCs w:val="28"/>
        </w:rPr>
        <w:t>МБУК ВСБ</w:t>
      </w:r>
      <w:r w:rsidRPr="00B27A52">
        <w:rPr>
          <w:rFonts w:ascii="Times New Roman" w:hAnsi="Times New Roman" w:cs="Times New Roman"/>
          <w:sz w:val="28"/>
          <w:szCs w:val="28"/>
        </w:rPr>
        <w:t xml:space="preserve"> </w:t>
      </w:r>
      <w:r w:rsidR="00B27A52">
        <w:rPr>
          <w:rFonts w:ascii="Times New Roman" w:hAnsi="Times New Roman" w:cs="Times New Roman"/>
          <w:sz w:val="28"/>
          <w:szCs w:val="28"/>
        </w:rPr>
        <w:t>25</w:t>
      </w:r>
      <w:r w:rsidRPr="00B27A52">
        <w:rPr>
          <w:rFonts w:ascii="Times New Roman" w:hAnsi="Times New Roman" w:cs="Times New Roman"/>
          <w:sz w:val="28"/>
          <w:szCs w:val="28"/>
        </w:rPr>
        <w:t>.</w:t>
      </w:r>
      <w:r w:rsidR="00B27A52">
        <w:rPr>
          <w:rFonts w:ascii="Times New Roman" w:hAnsi="Times New Roman" w:cs="Times New Roman"/>
          <w:sz w:val="28"/>
          <w:szCs w:val="28"/>
        </w:rPr>
        <w:t>06</w:t>
      </w:r>
      <w:r w:rsidRPr="00B27A52">
        <w:rPr>
          <w:rFonts w:ascii="Times New Roman" w:hAnsi="Times New Roman" w:cs="Times New Roman"/>
          <w:sz w:val="28"/>
          <w:szCs w:val="28"/>
        </w:rPr>
        <w:t xml:space="preserve">.2021  ______________  </w:t>
      </w:r>
      <w:r w:rsidR="00B27A52">
        <w:rPr>
          <w:rFonts w:ascii="Times New Roman" w:hAnsi="Times New Roman" w:cs="Times New Roman"/>
          <w:sz w:val="28"/>
          <w:szCs w:val="28"/>
        </w:rPr>
        <w:t>Пушкина Т.Г.</w:t>
      </w:r>
    </w:p>
    <w:sectPr w:rsidR="009A0FCC" w:rsidSect="004F7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3C1"/>
    <w:multiLevelType w:val="hybridMultilevel"/>
    <w:tmpl w:val="067077C8"/>
    <w:lvl w:ilvl="0" w:tplc="04190001">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1">
    <w:nsid w:val="1A585299"/>
    <w:multiLevelType w:val="hybridMultilevel"/>
    <w:tmpl w:val="170EF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7C5E9A"/>
    <w:multiLevelType w:val="hybridMultilevel"/>
    <w:tmpl w:val="5AE2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403F43"/>
    <w:multiLevelType w:val="hybridMultilevel"/>
    <w:tmpl w:val="7770A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D64E3A"/>
    <w:multiLevelType w:val="hybridMultilevel"/>
    <w:tmpl w:val="63760DEE"/>
    <w:lvl w:ilvl="0" w:tplc="254075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002E81"/>
    <w:multiLevelType w:val="hybridMultilevel"/>
    <w:tmpl w:val="60DC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F93507"/>
    <w:multiLevelType w:val="hybridMultilevel"/>
    <w:tmpl w:val="F62EE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131C8"/>
    <w:multiLevelType w:val="hybridMultilevel"/>
    <w:tmpl w:val="17A0C0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24F"/>
    <w:rsid w:val="0000047F"/>
    <w:rsid w:val="00001F3F"/>
    <w:rsid w:val="00007E57"/>
    <w:rsid w:val="00054BBE"/>
    <w:rsid w:val="00066688"/>
    <w:rsid w:val="000754A6"/>
    <w:rsid w:val="000A7028"/>
    <w:rsid w:val="000B1E76"/>
    <w:rsid w:val="000B3457"/>
    <w:rsid w:val="000B6DCD"/>
    <w:rsid w:val="000B7394"/>
    <w:rsid w:val="000C1146"/>
    <w:rsid w:val="000D4044"/>
    <w:rsid w:val="000E2C61"/>
    <w:rsid w:val="000E475E"/>
    <w:rsid w:val="000E733B"/>
    <w:rsid w:val="00113B8D"/>
    <w:rsid w:val="00114DAB"/>
    <w:rsid w:val="00115514"/>
    <w:rsid w:val="0012554F"/>
    <w:rsid w:val="0013733E"/>
    <w:rsid w:val="001464E1"/>
    <w:rsid w:val="001650F2"/>
    <w:rsid w:val="00166EFB"/>
    <w:rsid w:val="00172C0D"/>
    <w:rsid w:val="001826B0"/>
    <w:rsid w:val="00191070"/>
    <w:rsid w:val="001A56DE"/>
    <w:rsid w:val="001B43E7"/>
    <w:rsid w:val="001B518A"/>
    <w:rsid w:val="001C1282"/>
    <w:rsid w:val="001D3F9F"/>
    <w:rsid w:val="001D5FD4"/>
    <w:rsid w:val="002112D0"/>
    <w:rsid w:val="00213BFA"/>
    <w:rsid w:val="00217A9A"/>
    <w:rsid w:val="0023489E"/>
    <w:rsid w:val="00251E4A"/>
    <w:rsid w:val="002727B7"/>
    <w:rsid w:val="00282FBF"/>
    <w:rsid w:val="0029040D"/>
    <w:rsid w:val="00294FF5"/>
    <w:rsid w:val="002B7BDB"/>
    <w:rsid w:val="002C049E"/>
    <w:rsid w:val="002D63FD"/>
    <w:rsid w:val="00313D23"/>
    <w:rsid w:val="0031558F"/>
    <w:rsid w:val="00317090"/>
    <w:rsid w:val="0032778F"/>
    <w:rsid w:val="00352E3B"/>
    <w:rsid w:val="00352E6C"/>
    <w:rsid w:val="003616D2"/>
    <w:rsid w:val="00367D13"/>
    <w:rsid w:val="00374A1E"/>
    <w:rsid w:val="003945E9"/>
    <w:rsid w:val="00396A38"/>
    <w:rsid w:val="003A07FF"/>
    <w:rsid w:val="003B5044"/>
    <w:rsid w:val="003C6B56"/>
    <w:rsid w:val="003D0116"/>
    <w:rsid w:val="003D4AF9"/>
    <w:rsid w:val="003E1C67"/>
    <w:rsid w:val="003E4A5A"/>
    <w:rsid w:val="00447218"/>
    <w:rsid w:val="00463809"/>
    <w:rsid w:val="00463A09"/>
    <w:rsid w:val="0047566A"/>
    <w:rsid w:val="0048126F"/>
    <w:rsid w:val="00490D41"/>
    <w:rsid w:val="0049798E"/>
    <w:rsid w:val="004A4D8A"/>
    <w:rsid w:val="004D3CBE"/>
    <w:rsid w:val="004E7603"/>
    <w:rsid w:val="004F55DC"/>
    <w:rsid w:val="004F7735"/>
    <w:rsid w:val="00514012"/>
    <w:rsid w:val="005208CD"/>
    <w:rsid w:val="00520F24"/>
    <w:rsid w:val="0052484A"/>
    <w:rsid w:val="00525B2C"/>
    <w:rsid w:val="00532808"/>
    <w:rsid w:val="005426BE"/>
    <w:rsid w:val="00544318"/>
    <w:rsid w:val="00551E14"/>
    <w:rsid w:val="00553116"/>
    <w:rsid w:val="00553DEE"/>
    <w:rsid w:val="005634B6"/>
    <w:rsid w:val="00565C8C"/>
    <w:rsid w:val="00566038"/>
    <w:rsid w:val="005C61DF"/>
    <w:rsid w:val="005C6FB7"/>
    <w:rsid w:val="005E03A5"/>
    <w:rsid w:val="005E3CA6"/>
    <w:rsid w:val="00603A40"/>
    <w:rsid w:val="00624536"/>
    <w:rsid w:val="00641DB6"/>
    <w:rsid w:val="00642354"/>
    <w:rsid w:val="00650F89"/>
    <w:rsid w:val="006701FF"/>
    <w:rsid w:val="00671732"/>
    <w:rsid w:val="00692A5A"/>
    <w:rsid w:val="006A4B4A"/>
    <w:rsid w:val="006A7216"/>
    <w:rsid w:val="006B1205"/>
    <w:rsid w:val="006B23DD"/>
    <w:rsid w:val="006B4667"/>
    <w:rsid w:val="006C3F56"/>
    <w:rsid w:val="006C6AA4"/>
    <w:rsid w:val="006E0A3E"/>
    <w:rsid w:val="006E524F"/>
    <w:rsid w:val="006E6E72"/>
    <w:rsid w:val="00702B70"/>
    <w:rsid w:val="00711DE6"/>
    <w:rsid w:val="007136C0"/>
    <w:rsid w:val="0071526A"/>
    <w:rsid w:val="00716E33"/>
    <w:rsid w:val="007264A2"/>
    <w:rsid w:val="0072670C"/>
    <w:rsid w:val="00726D08"/>
    <w:rsid w:val="00737127"/>
    <w:rsid w:val="00737A1A"/>
    <w:rsid w:val="00740B81"/>
    <w:rsid w:val="00744648"/>
    <w:rsid w:val="00754359"/>
    <w:rsid w:val="0077405F"/>
    <w:rsid w:val="007963EB"/>
    <w:rsid w:val="00796F8B"/>
    <w:rsid w:val="007A1550"/>
    <w:rsid w:val="007D088A"/>
    <w:rsid w:val="007E158A"/>
    <w:rsid w:val="007F05C2"/>
    <w:rsid w:val="007F136B"/>
    <w:rsid w:val="007F39E5"/>
    <w:rsid w:val="008122F3"/>
    <w:rsid w:val="008352FB"/>
    <w:rsid w:val="008646BE"/>
    <w:rsid w:val="00871CB1"/>
    <w:rsid w:val="0087319E"/>
    <w:rsid w:val="00873395"/>
    <w:rsid w:val="008965D0"/>
    <w:rsid w:val="008A1629"/>
    <w:rsid w:val="008B5779"/>
    <w:rsid w:val="008B5FE6"/>
    <w:rsid w:val="008C068C"/>
    <w:rsid w:val="008E6A0D"/>
    <w:rsid w:val="008F6D37"/>
    <w:rsid w:val="00905637"/>
    <w:rsid w:val="009247C5"/>
    <w:rsid w:val="00935D67"/>
    <w:rsid w:val="0094475A"/>
    <w:rsid w:val="00946BB4"/>
    <w:rsid w:val="00951D85"/>
    <w:rsid w:val="0095775E"/>
    <w:rsid w:val="00984432"/>
    <w:rsid w:val="00985850"/>
    <w:rsid w:val="00987D2B"/>
    <w:rsid w:val="00993004"/>
    <w:rsid w:val="009931EB"/>
    <w:rsid w:val="009939A3"/>
    <w:rsid w:val="009A0FCC"/>
    <w:rsid w:val="009B7877"/>
    <w:rsid w:val="009C35F9"/>
    <w:rsid w:val="009C6304"/>
    <w:rsid w:val="009E1778"/>
    <w:rsid w:val="009E57AB"/>
    <w:rsid w:val="009F53FE"/>
    <w:rsid w:val="00A226D4"/>
    <w:rsid w:val="00A445AC"/>
    <w:rsid w:val="00A547D9"/>
    <w:rsid w:val="00A67C44"/>
    <w:rsid w:val="00A703D9"/>
    <w:rsid w:val="00AB07C9"/>
    <w:rsid w:val="00AD1D31"/>
    <w:rsid w:val="00AD44D3"/>
    <w:rsid w:val="00B00D6F"/>
    <w:rsid w:val="00B03656"/>
    <w:rsid w:val="00B15B87"/>
    <w:rsid w:val="00B27A52"/>
    <w:rsid w:val="00B31BC1"/>
    <w:rsid w:val="00B71006"/>
    <w:rsid w:val="00B837D3"/>
    <w:rsid w:val="00B875F0"/>
    <w:rsid w:val="00B93FDA"/>
    <w:rsid w:val="00BB5997"/>
    <w:rsid w:val="00BD0D8E"/>
    <w:rsid w:val="00BD3BD0"/>
    <w:rsid w:val="00BE3BA2"/>
    <w:rsid w:val="00BE7A04"/>
    <w:rsid w:val="00BF69BA"/>
    <w:rsid w:val="00C149D8"/>
    <w:rsid w:val="00C16C7B"/>
    <w:rsid w:val="00C25DBE"/>
    <w:rsid w:val="00C32609"/>
    <w:rsid w:val="00C378F0"/>
    <w:rsid w:val="00C50627"/>
    <w:rsid w:val="00C538E5"/>
    <w:rsid w:val="00C60C87"/>
    <w:rsid w:val="00C6410D"/>
    <w:rsid w:val="00C87625"/>
    <w:rsid w:val="00CB4310"/>
    <w:rsid w:val="00CB50E3"/>
    <w:rsid w:val="00CC3740"/>
    <w:rsid w:val="00CE2822"/>
    <w:rsid w:val="00CE7B9F"/>
    <w:rsid w:val="00D030AE"/>
    <w:rsid w:val="00D03F35"/>
    <w:rsid w:val="00D07D2A"/>
    <w:rsid w:val="00D156AD"/>
    <w:rsid w:val="00D24BED"/>
    <w:rsid w:val="00D35758"/>
    <w:rsid w:val="00D371E2"/>
    <w:rsid w:val="00D40E04"/>
    <w:rsid w:val="00D45522"/>
    <w:rsid w:val="00D75397"/>
    <w:rsid w:val="00D8355B"/>
    <w:rsid w:val="00D868DD"/>
    <w:rsid w:val="00D93599"/>
    <w:rsid w:val="00DB4047"/>
    <w:rsid w:val="00DB5C9D"/>
    <w:rsid w:val="00DD149A"/>
    <w:rsid w:val="00DF297C"/>
    <w:rsid w:val="00DF6967"/>
    <w:rsid w:val="00E06D69"/>
    <w:rsid w:val="00E10379"/>
    <w:rsid w:val="00E17935"/>
    <w:rsid w:val="00E5112B"/>
    <w:rsid w:val="00E51C25"/>
    <w:rsid w:val="00E54C77"/>
    <w:rsid w:val="00E56C73"/>
    <w:rsid w:val="00E62798"/>
    <w:rsid w:val="00E65317"/>
    <w:rsid w:val="00E67E56"/>
    <w:rsid w:val="00E726C5"/>
    <w:rsid w:val="00EA3E05"/>
    <w:rsid w:val="00EB2C1F"/>
    <w:rsid w:val="00EC23A3"/>
    <w:rsid w:val="00EC342A"/>
    <w:rsid w:val="00EF5D10"/>
    <w:rsid w:val="00F01525"/>
    <w:rsid w:val="00F055AE"/>
    <w:rsid w:val="00F17323"/>
    <w:rsid w:val="00F25E81"/>
    <w:rsid w:val="00F265DE"/>
    <w:rsid w:val="00F2778C"/>
    <w:rsid w:val="00F30FB0"/>
    <w:rsid w:val="00F642F1"/>
    <w:rsid w:val="00F8139C"/>
    <w:rsid w:val="00F83892"/>
    <w:rsid w:val="00F9180A"/>
    <w:rsid w:val="00FA2802"/>
    <w:rsid w:val="00FB6574"/>
    <w:rsid w:val="00FC5518"/>
    <w:rsid w:val="00FF6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35"/>
  </w:style>
  <w:style w:type="paragraph" w:styleId="5">
    <w:name w:val="heading 5"/>
    <w:basedOn w:val="a"/>
    <w:next w:val="a"/>
    <w:link w:val="50"/>
    <w:uiPriority w:val="99"/>
    <w:qFormat/>
    <w:rsid w:val="00566038"/>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BDB"/>
    <w:pPr>
      <w:ind w:left="720"/>
      <w:contextualSpacing/>
    </w:pPr>
  </w:style>
  <w:style w:type="table" w:styleId="a4">
    <w:name w:val="Table Grid"/>
    <w:basedOn w:val="a1"/>
    <w:uiPriority w:val="39"/>
    <w:rsid w:val="00F81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2670C"/>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uiPriority w:val="99"/>
    <w:rsid w:val="0072670C"/>
    <w:pPr>
      <w:spacing w:after="0" w:line="240" w:lineRule="auto"/>
      <w:ind w:left="567" w:firstLine="426"/>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72670C"/>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566038"/>
    <w:rPr>
      <w:rFonts w:ascii="Times New Roman" w:eastAsia="Times New Roman" w:hAnsi="Times New Roman" w:cs="Times New Roman"/>
      <w:b/>
      <w:bCs/>
      <w:i/>
      <w:iCs/>
      <w:sz w:val="26"/>
      <w:szCs w:val="26"/>
      <w:lang w:eastAsia="ru-RU"/>
    </w:rPr>
  </w:style>
  <w:style w:type="paragraph" w:customStyle="1" w:styleId="Postan">
    <w:name w:val="Postan"/>
    <w:basedOn w:val="a"/>
    <w:rsid w:val="008B5FE6"/>
    <w:pPr>
      <w:spacing w:after="0" w:line="240" w:lineRule="auto"/>
      <w:jc w:val="center"/>
    </w:pPr>
    <w:rPr>
      <w:rFonts w:ascii="Times New Roman" w:eastAsia="Times New Roman" w:hAnsi="Times New Roman" w:cs="Times New Roman"/>
      <w:sz w:val="28"/>
      <w:szCs w:val="28"/>
      <w:lang w:eastAsia="ru-RU"/>
    </w:rPr>
  </w:style>
  <w:style w:type="paragraph" w:styleId="a7">
    <w:name w:val="Normal (Web)"/>
    <w:basedOn w:val="a"/>
    <w:link w:val="a8"/>
    <w:uiPriority w:val="99"/>
    <w:rsid w:val="008B5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uiPriority w:val="99"/>
    <w:locked/>
    <w:rsid w:val="008B5FE6"/>
    <w:rPr>
      <w:rFonts w:ascii="Times New Roman" w:eastAsia="Times New Roman" w:hAnsi="Times New Roman" w:cs="Times New Roman"/>
      <w:sz w:val="24"/>
      <w:szCs w:val="24"/>
      <w:lang w:eastAsia="ru-RU"/>
    </w:rPr>
  </w:style>
  <w:style w:type="paragraph" w:customStyle="1" w:styleId="ConsPlusTitle">
    <w:name w:val="ConsPlusTitle"/>
    <w:rsid w:val="00352E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52E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E179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uiPriority w:val="99"/>
    <w:semiHidden/>
    <w:unhideWhenUsed/>
    <w:rsid w:val="00EC342A"/>
    <w:pPr>
      <w:spacing w:after="120"/>
    </w:pPr>
  </w:style>
  <w:style w:type="character" w:customStyle="1" w:styleId="aa">
    <w:name w:val="Основной текст Знак"/>
    <w:basedOn w:val="a0"/>
    <w:link w:val="a9"/>
    <w:rsid w:val="00EC342A"/>
  </w:style>
  <w:style w:type="character" w:customStyle="1" w:styleId="1">
    <w:name w:val="Заголовок №1_"/>
    <w:link w:val="10"/>
    <w:locked/>
    <w:rsid w:val="00EC342A"/>
    <w:rPr>
      <w:b/>
      <w:bCs/>
      <w:sz w:val="27"/>
      <w:szCs w:val="27"/>
      <w:shd w:val="clear" w:color="auto" w:fill="FFFFFF"/>
    </w:rPr>
  </w:style>
  <w:style w:type="paragraph" w:customStyle="1" w:styleId="10">
    <w:name w:val="Заголовок №1"/>
    <w:basedOn w:val="a"/>
    <w:link w:val="1"/>
    <w:rsid w:val="00EC342A"/>
    <w:pPr>
      <w:widowControl w:val="0"/>
      <w:shd w:val="clear" w:color="auto" w:fill="FFFFFF"/>
      <w:spacing w:before="300" w:after="300" w:line="317" w:lineRule="exact"/>
      <w:jc w:val="center"/>
      <w:outlineLvl w:val="0"/>
    </w:pPr>
    <w:rPr>
      <w:b/>
      <w:bCs/>
      <w:sz w:val="27"/>
      <w:szCs w:val="27"/>
    </w:rPr>
  </w:style>
  <w:style w:type="paragraph" w:styleId="ab">
    <w:name w:val="Balloon Text"/>
    <w:basedOn w:val="a"/>
    <w:link w:val="ac"/>
    <w:uiPriority w:val="99"/>
    <w:semiHidden/>
    <w:unhideWhenUsed/>
    <w:rsid w:val="003945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945E9"/>
    <w:rPr>
      <w:rFonts w:ascii="Tahoma" w:hAnsi="Tahoma" w:cs="Tahoma"/>
      <w:sz w:val="16"/>
      <w:szCs w:val="16"/>
    </w:rPr>
  </w:style>
  <w:style w:type="character" w:styleId="ad">
    <w:name w:val="Hyperlink"/>
    <w:basedOn w:val="a0"/>
    <w:uiPriority w:val="99"/>
    <w:unhideWhenUsed/>
    <w:rsid w:val="000E733B"/>
    <w:rPr>
      <w:rFonts w:cs="Times New Roman"/>
      <w:color w:val="0000FF"/>
      <w:u w:val="single"/>
    </w:rPr>
  </w:style>
  <w:style w:type="character" w:customStyle="1" w:styleId="fontstyle01">
    <w:name w:val="fontstyle01"/>
    <w:basedOn w:val="a0"/>
    <w:rsid w:val="000E733B"/>
    <w:rPr>
      <w:rFonts w:ascii="TimesNewRomanPSMT" w:hAnsi="TimesNewRomanPSMT" w:cs="Times New Roman"/>
      <w:color w:val="000000"/>
      <w:sz w:val="28"/>
      <w:szCs w:val="28"/>
    </w:rPr>
  </w:style>
  <w:style w:type="paragraph" w:customStyle="1" w:styleId="s1">
    <w:name w:val="s_1"/>
    <w:basedOn w:val="a"/>
    <w:rsid w:val="000E73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rsid w:val="000E733B"/>
    <w:rPr>
      <w:rFonts w:ascii="Times New Roman" w:hAnsi="Times New Roman" w:cs="Times New Roman"/>
      <w:color w:val="000000"/>
      <w:spacing w:val="0"/>
      <w:w w:val="100"/>
      <w:position w:val="0"/>
      <w:sz w:val="28"/>
      <w:szCs w:val="28"/>
      <w:u w:val="none"/>
      <w:lang w:val="ru-RU" w:eastAsia="ru-RU"/>
    </w:rPr>
  </w:style>
  <w:style w:type="character" w:customStyle="1" w:styleId="20">
    <w:name w:val="Основной текст (2) + Полужирный"/>
    <w:basedOn w:val="a0"/>
    <w:rsid w:val="000E733B"/>
    <w:rPr>
      <w:rFonts w:ascii="Times New Roman" w:hAnsi="Times New Roman" w:cs="Times New Roman"/>
      <w:b/>
      <w:bCs/>
      <w:color w:val="000000"/>
      <w:spacing w:val="0"/>
      <w:w w:val="100"/>
      <w:position w:val="0"/>
      <w:sz w:val="28"/>
      <w:szCs w:val="28"/>
      <w:u w:val="none"/>
      <w:lang w:val="ru-RU" w:eastAsia="ru-RU"/>
    </w:rPr>
  </w:style>
  <w:style w:type="paragraph" w:customStyle="1" w:styleId="paragraph">
    <w:name w:val="paragraph"/>
    <w:basedOn w:val="a"/>
    <w:rsid w:val="004F5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F55DC"/>
  </w:style>
  <w:style w:type="character" w:customStyle="1" w:styleId="eop">
    <w:name w:val="eop"/>
    <w:basedOn w:val="a0"/>
    <w:rsid w:val="004F55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4624/ab3273e757a9e718cbb3741596bc36eb8138e4f6/" TargetMode="External"/><Relationship Id="rId18" Type="http://schemas.openxmlformats.org/officeDocument/2006/relationships/hyperlink" Target="http://www.consultant.ru/document/cons_doc_LAW_144624/ab3273e757a9e718cbb3741596bc36eb8138e4f6/" TargetMode="External"/><Relationship Id="rId26" Type="http://schemas.openxmlformats.org/officeDocument/2006/relationships/hyperlink" Target="http://www.consultant.ru/document/cons_doc_LAW_144624/ab3273e757a9e718cbb3741596bc36eb8138e4f6/" TargetMode="External"/><Relationship Id="rId39" Type="http://schemas.openxmlformats.org/officeDocument/2006/relationships/hyperlink" Target="http://www.consultant.ru/document/cons_doc_LAW_144624/ab3273e757a9e718cbb3741596bc36eb8138e4f6/" TargetMode="External"/><Relationship Id="rId21" Type="http://schemas.openxmlformats.org/officeDocument/2006/relationships/hyperlink" Target="http://www.consultant.ru/document/cons_doc_LAW_144624/ab3273e757a9e718cbb3741596bc36eb8138e4f6/" TargetMode="External"/><Relationship Id="rId34" Type="http://schemas.openxmlformats.org/officeDocument/2006/relationships/hyperlink" Target="http://www.consultant.ru/document/cons_doc_LAW_144624/c5cbc4acc59ffed792a3921dbc18900d2d0f7eb1/" TargetMode="External"/><Relationship Id="rId42" Type="http://schemas.openxmlformats.org/officeDocument/2006/relationships/hyperlink" Target="http://www.consultant.ru/document/cons_doc_LAW_144624/ab3273e757a9e718cbb3741596bc36eb8138e4f6/" TargetMode="External"/><Relationship Id="rId47" Type="http://schemas.openxmlformats.org/officeDocument/2006/relationships/hyperlink" Target="http://www.consultant.ru/document/cons_doc_LAW_144624/ab3273e757a9e718cbb3741596bc36eb8138e4f6/" TargetMode="External"/><Relationship Id="rId50" Type="http://schemas.openxmlformats.org/officeDocument/2006/relationships/hyperlink" Target="http://www.consultant.ru/document/cons_doc_LAW_144624/ab3273e757a9e718cbb3741596bc36eb8138e4f6/" TargetMode="External"/><Relationship Id="rId55" Type="http://schemas.openxmlformats.org/officeDocument/2006/relationships/hyperlink" Target="http://www.consultant.ru/document/cons_doc_LAW_144624/ab3273e757a9e718cbb3741596bc36eb8138e4f6/" TargetMode="External"/><Relationship Id="rId7" Type="http://schemas.openxmlformats.org/officeDocument/2006/relationships/hyperlink" Target="consultantplus://offline/ref=0DED772E28E211A5837B7AE67F489F935AA51EB201CB9A21473D419515070D6E2BCB65175286A6BBBDF116E2430A576179C28E3FD00E9F7ElAj5K" TargetMode="External"/><Relationship Id="rId2" Type="http://schemas.openxmlformats.org/officeDocument/2006/relationships/styles" Target="styles.xml"/><Relationship Id="rId16" Type="http://schemas.openxmlformats.org/officeDocument/2006/relationships/hyperlink" Target="http://www.consultant.ru/document/cons_doc_LAW_144624/ab3273e757a9e718cbb3741596bc36eb8138e4f6/" TargetMode="External"/><Relationship Id="rId20" Type="http://schemas.openxmlformats.org/officeDocument/2006/relationships/hyperlink" Target="http://www.consultant.ru/document/cons_doc_LAW_144624/ab3273e757a9e718cbb3741596bc36eb8138e4f6/" TargetMode="External"/><Relationship Id="rId29" Type="http://schemas.openxmlformats.org/officeDocument/2006/relationships/hyperlink" Target="http://www.consultant.ru/document/cons_doc_LAW_144624/ab3273e757a9e718cbb3741596bc36eb8138e4f6/" TargetMode="External"/><Relationship Id="rId41" Type="http://schemas.openxmlformats.org/officeDocument/2006/relationships/hyperlink" Target="http://www.consultant.ru/document/cons_doc_LAW_144624/ab3273e757a9e718cbb3741596bc36eb8138e4f6/" TargetMode="External"/><Relationship Id="rId54" Type="http://schemas.openxmlformats.org/officeDocument/2006/relationships/hyperlink" Target="http://www.consultant.ru/document/cons_doc_LAW_144624/ab3273e757a9e718cbb3741596bc36eb8138e4f6/"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BE101683E00AB456D93127372AABB3D15DC909ABD0AA366F8B5B8F64405A9FECFD39A3822a1h0M" TargetMode="External"/><Relationship Id="rId11" Type="http://schemas.openxmlformats.org/officeDocument/2006/relationships/hyperlink" Target="https://mobileonline.garant.ru/" TargetMode="External"/><Relationship Id="rId24" Type="http://schemas.openxmlformats.org/officeDocument/2006/relationships/hyperlink" Target="http://www.consultant.ru/document/cons_doc_LAW_144624/ab3273e757a9e718cbb3741596bc36eb8138e4f6/" TargetMode="External"/><Relationship Id="rId32" Type="http://schemas.openxmlformats.org/officeDocument/2006/relationships/hyperlink" Target="http://www.consultant.ru/document/cons_doc_LAW_144624/c5cbc4acc59ffed792a3921dbc18900d2d0f7eb1/" TargetMode="External"/><Relationship Id="rId37" Type="http://schemas.openxmlformats.org/officeDocument/2006/relationships/hyperlink" Target="http://www.consultant.ru/document/cons_doc_LAW_144624/ab3273e757a9e718cbb3741596bc36eb8138e4f6/" TargetMode="External"/><Relationship Id="rId40" Type="http://schemas.openxmlformats.org/officeDocument/2006/relationships/hyperlink" Target="http://www.consultant.ru/document/cons_doc_LAW_144624/ab3273e757a9e718cbb3741596bc36eb8138e4f6/" TargetMode="External"/><Relationship Id="rId45" Type="http://schemas.openxmlformats.org/officeDocument/2006/relationships/hyperlink" Target="http://www.consultant.ru/document/cons_doc_LAW_144624/ab3273e757a9e718cbb3741596bc36eb8138e4f6/" TargetMode="External"/><Relationship Id="rId53" Type="http://schemas.openxmlformats.org/officeDocument/2006/relationships/hyperlink" Target="http://www.consultant.ru/document/cons_doc_LAW_144624/ab3273e757a9e718cbb3741596bc36eb8138e4f6/" TargetMode="External"/><Relationship Id="rId58" Type="http://schemas.openxmlformats.org/officeDocument/2006/relationships/hyperlink" Target="http://www.consultant.ru/document/cons_doc_LAW_144624/c5cbc4acc59ffed792a3921dbc18900d2d0f7eb1/" TargetMode="External"/><Relationship Id="rId5" Type="http://schemas.openxmlformats.org/officeDocument/2006/relationships/hyperlink" Target="consultantplus://offline/ref=114A168F9473D00D56FF8B996519A4BC761129268F682BCC33E3CBC3BA39FAFAEDEC4E45EEC3D9B0263F371DAB593654BA29A277E593A5B3mBD8G" TargetMode="External"/><Relationship Id="rId15" Type="http://schemas.openxmlformats.org/officeDocument/2006/relationships/hyperlink" Target="http://www.consultant.ru/document/cons_doc_LAW_144624/ab3273e757a9e718cbb3741596bc36eb8138e4f6/" TargetMode="External"/><Relationship Id="rId23" Type="http://schemas.openxmlformats.org/officeDocument/2006/relationships/hyperlink" Target="http://www.consultant.ru/document/cons_doc_LAW_144624/ab3273e757a9e718cbb3741596bc36eb8138e4f6/" TargetMode="External"/><Relationship Id="rId28" Type="http://schemas.openxmlformats.org/officeDocument/2006/relationships/hyperlink" Target="http://www.consultant.ru/document/cons_doc_LAW_144624/ab3273e757a9e718cbb3741596bc36eb8138e4f6/" TargetMode="External"/><Relationship Id="rId36" Type="http://schemas.openxmlformats.org/officeDocument/2006/relationships/hyperlink" Target="http://www.consultant.ru/document/cons_doc_LAW_5142/82f07fd388d94f9aaadfd4ecbd4ab9254d4dddd1/" TargetMode="External"/><Relationship Id="rId49" Type="http://schemas.openxmlformats.org/officeDocument/2006/relationships/hyperlink" Target="http://www.consultant.ru/document/cons_doc_LAW_144624/ab3273e757a9e718cbb3741596bc36eb8138e4f6/" TargetMode="External"/><Relationship Id="rId57" Type="http://schemas.openxmlformats.org/officeDocument/2006/relationships/hyperlink" Target="http://www.consultant.ru/document/cons_doc_LAW_144624/c5cbc4acc59ffed792a3921dbc18900d2d0f7eb1/" TargetMode="External"/><Relationship Id="rId61" Type="http://schemas.openxmlformats.org/officeDocument/2006/relationships/fontTable" Target="fontTable.xml"/><Relationship Id="rId10" Type="http://schemas.openxmlformats.org/officeDocument/2006/relationships/hyperlink" Target="consultantplus://offline/ref=553ECEBCF639805AA4C6F722AE9015F504ACC783E03C41D01647E834ABS9l1M" TargetMode="External"/><Relationship Id="rId19" Type="http://schemas.openxmlformats.org/officeDocument/2006/relationships/hyperlink" Target="http://www.consultant.ru/document/cons_doc_LAW_144624/ab3273e757a9e718cbb3741596bc36eb8138e4f6/" TargetMode="External"/><Relationship Id="rId31" Type="http://schemas.openxmlformats.org/officeDocument/2006/relationships/hyperlink" Target="http://www.consultant.ru/document/cons_doc_LAW_144624/ab3273e757a9e718cbb3741596bc36eb8138e4f6/" TargetMode="External"/><Relationship Id="rId44" Type="http://schemas.openxmlformats.org/officeDocument/2006/relationships/hyperlink" Target="http://www.consultant.ru/document/cons_doc_LAW_144624/ab3273e757a9e718cbb3741596bc36eb8138e4f6/" TargetMode="External"/><Relationship Id="rId52" Type="http://schemas.openxmlformats.org/officeDocument/2006/relationships/hyperlink" Target="http://www.consultant.ru/document/cons_doc_LAW_144624/ab3273e757a9e718cbb3741596bc36eb8138e4f6/" TargetMode="External"/><Relationship Id="rId60" Type="http://schemas.openxmlformats.org/officeDocument/2006/relationships/hyperlink" Target="http://www.consultant.ru/document/cons_doc_LAW_5142/82f07fd388d94f9aaadfd4ecbd4ab9254d4dddd1/" TargetMode="External"/><Relationship Id="rId4" Type="http://schemas.openxmlformats.org/officeDocument/2006/relationships/webSettings" Target="webSettings.xml"/><Relationship Id="rId9" Type="http://schemas.openxmlformats.org/officeDocument/2006/relationships/hyperlink" Target="consultantplus://offline/ref=631C9331073FA0E91C1D96D37EEE9F4573A2539F380E9103CDAC58F1F6D9C6EACD97AE700ECEE19A57uBL" TargetMode="External"/><Relationship Id="rId14" Type="http://schemas.openxmlformats.org/officeDocument/2006/relationships/hyperlink" Target="http://www.consultant.ru/document/cons_doc_LAW_144624/ab3273e757a9e718cbb3741596bc36eb8138e4f6/" TargetMode="External"/><Relationship Id="rId22" Type="http://schemas.openxmlformats.org/officeDocument/2006/relationships/hyperlink" Target="http://www.consultant.ru/document/cons_doc_LAW_144624/ab3273e757a9e718cbb3741596bc36eb8138e4f6/" TargetMode="External"/><Relationship Id="rId27" Type="http://schemas.openxmlformats.org/officeDocument/2006/relationships/hyperlink" Target="http://www.consultant.ru/document/cons_doc_LAW_144624/ab3273e757a9e718cbb3741596bc36eb8138e4f6/" TargetMode="External"/><Relationship Id="rId30" Type="http://schemas.openxmlformats.org/officeDocument/2006/relationships/hyperlink" Target="http://www.consultant.ru/document/cons_doc_LAW_144624/ab3273e757a9e718cbb3741596bc36eb8138e4f6/" TargetMode="External"/><Relationship Id="rId35" Type="http://schemas.openxmlformats.org/officeDocument/2006/relationships/hyperlink" Target="http://www.consultant.ru/document/cons_doc_LAW_144624/c5cbc4acc59ffed792a3921dbc18900d2d0f7eb1/" TargetMode="External"/><Relationship Id="rId43" Type="http://schemas.openxmlformats.org/officeDocument/2006/relationships/hyperlink" Target="http://www.consultant.ru/document/cons_doc_LAW_144624/ab3273e757a9e718cbb3741596bc36eb8138e4f6/" TargetMode="External"/><Relationship Id="rId48" Type="http://schemas.openxmlformats.org/officeDocument/2006/relationships/hyperlink" Target="http://www.consultant.ru/document/cons_doc_LAW_144624/ab3273e757a9e718cbb3741596bc36eb8138e4f6/" TargetMode="External"/><Relationship Id="rId56" Type="http://schemas.openxmlformats.org/officeDocument/2006/relationships/hyperlink" Target="http://www.consultant.ru/document/cons_doc_LAW_144624/c5cbc4acc59ffed792a3921dbc18900d2d0f7eb1/" TargetMode="External"/><Relationship Id="rId8" Type="http://schemas.openxmlformats.org/officeDocument/2006/relationships/hyperlink" Target="consultantplus://offline/ref=66EC1EFD91B194A19B84348BFC45B11F48C132D79EF733F1AA625A38716D5AFBDF33FB0BC6FDC5ECwCY2M" TargetMode="External"/><Relationship Id="rId51" Type="http://schemas.openxmlformats.org/officeDocument/2006/relationships/hyperlink" Target="http://www.consultant.ru/document/cons_doc_LAW_144624/ab3273e757a9e718cbb3741596bc36eb8138e4f6/" TargetMode="External"/><Relationship Id="rId3" Type="http://schemas.openxmlformats.org/officeDocument/2006/relationships/settings" Target="settings.xml"/><Relationship Id="rId12" Type="http://schemas.openxmlformats.org/officeDocument/2006/relationships/hyperlink" Target="https://mobileonline.garant.ru/" TargetMode="External"/><Relationship Id="rId17" Type="http://schemas.openxmlformats.org/officeDocument/2006/relationships/hyperlink" Target="http://www.consultant.ru/document/cons_doc_LAW_144624/ab3273e757a9e718cbb3741596bc36eb8138e4f6/" TargetMode="External"/><Relationship Id="rId25" Type="http://schemas.openxmlformats.org/officeDocument/2006/relationships/hyperlink" Target="http://www.consultant.ru/document/cons_doc_LAW_144624/ab3273e757a9e718cbb3741596bc36eb8138e4f6/" TargetMode="External"/><Relationship Id="rId33" Type="http://schemas.openxmlformats.org/officeDocument/2006/relationships/hyperlink" Target="http://www.consultant.ru/document/cons_doc_LAW_144624/c5cbc4acc59ffed792a3921dbc18900d2d0f7eb1/" TargetMode="External"/><Relationship Id="rId38" Type="http://schemas.openxmlformats.org/officeDocument/2006/relationships/hyperlink" Target="http://www.consultant.ru/document/cons_doc_LAW_144624/ab3273e757a9e718cbb3741596bc36eb8138e4f6/" TargetMode="External"/><Relationship Id="rId46" Type="http://schemas.openxmlformats.org/officeDocument/2006/relationships/hyperlink" Target="http://www.consultant.ru/document/cons_doc_LAW_144624/ab3273e757a9e718cbb3741596bc36eb8138e4f6/" TargetMode="External"/><Relationship Id="rId59" Type="http://schemas.openxmlformats.org/officeDocument/2006/relationships/hyperlink" Target="http://www.consultant.ru/document/cons_doc_LAW_144624/c5cbc4acc59ffed792a3921dbc18900d2d0f7e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36</Pages>
  <Words>14581</Words>
  <Characters>83114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Кудиновна</dc:creator>
  <cp:lastModifiedBy>Хрипунова</cp:lastModifiedBy>
  <cp:revision>22</cp:revision>
  <cp:lastPrinted>2021-08-18T06:39:00Z</cp:lastPrinted>
  <dcterms:created xsi:type="dcterms:W3CDTF">2021-08-18T08:42:00Z</dcterms:created>
  <dcterms:modified xsi:type="dcterms:W3CDTF">2021-08-30T10:49:00Z</dcterms:modified>
</cp:coreProperties>
</file>