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92" w:rsidRPr="00E555D5" w:rsidRDefault="00E555D5" w:rsidP="006057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674"/>
        <w:rPr>
          <w:sz w:val="28"/>
          <w:szCs w:val="28"/>
        </w:rPr>
      </w:pPr>
      <w:r w:rsidRPr="00605792">
        <w:rPr>
          <w:sz w:val="28"/>
          <w:szCs w:val="28"/>
        </w:rPr>
        <w:t xml:space="preserve">                                            РОССИЙСКАЯ ФЕДЕРАЦИЯ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674"/>
        <w:rPr>
          <w:sz w:val="28"/>
          <w:szCs w:val="28"/>
        </w:rPr>
      </w:pPr>
      <w:r w:rsidRPr="00605792">
        <w:rPr>
          <w:sz w:val="28"/>
          <w:szCs w:val="28"/>
        </w:rPr>
        <w:tab/>
        <w:t xml:space="preserve"> РОСТОВСКАЯ ОБЛАСТЬ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674"/>
        <w:rPr>
          <w:sz w:val="28"/>
          <w:szCs w:val="28"/>
        </w:rPr>
      </w:pPr>
      <w:r w:rsidRPr="00605792">
        <w:rPr>
          <w:sz w:val="28"/>
          <w:szCs w:val="28"/>
        </w:rPr>
        <w:t xml:space="preserve">                                     МУНИЦИПАЛЬНОЕ ОБРАЗОВАНИЕ  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91"/>
        <w:jc w:val="both"/>
        <w:rPr>
          <w:sz w:val="28"/>
          <w:szCs w:val="28"/>
        </w:rPr>
      </w:pPr>
      <w:r w:rsidRPr="00605792">
        <w:rPr>
          <w:sz w:val="28"/>
          <w:szCs w:val="28"/>
        </w:rPr>
        <w:t xml:space="preserve">                  «КОНСТАНТИНОВСКОЕ ГОРОДСКОЕ  ПОСЕЛЕНИЕ»</w:t>
      </w:r>
    </w:p>
    <w:p w:rsidR="00605792" w:rsidRPr="00605792" w:rsidRDefault="00605792" w:rsidP="00605792">
      <w:pPr>
        <w:tabs>
          <w:tab w:val="left" w:pos="3285"/>
          <w:tab w:val="center" w:pos="4007"/>
        </w:tabs>
        <w:ind w:right="191"/>
        <w:jc w:val="both"/>
        <w:rPr>
          <w:spacing w:val="28"/>
          <w:sz w:val="28"/>
          <w:szCs w:val="28"/>
        </w:rPr>
      </w:pPr>
    </w:p>
    <w:p w:rsidR="00605792" w:rsidRPr="00605792" w:rsidRDefault="00605792" w:rsidP="00605792">
      <w:pPr>
        <w:pStyle w:val="a7"/>
        <w:rPr>
          <w:sz w:val="28"/>
          <w:szCs w:val="28"/>
        </w:rPr>
      </w:pPr>
      <w:r w:rsidRPr="00605792">
        <w:rPr>
          <w:sz w:val="28"/>
          <w:szCs w:val="28"/>
        </w:rPr>
        <w:t>АДМИНИСТРАЦИЯ</w:t>
      </w:r>
    </w:p>
    <w:p w:rsidR="00605792" w:rsidRPr="00605792" w:rsidRDefault="00605792" w:rsidP="00605792">
      <w:pPr>
        <w:jc w:val="center"/>
        <w:rPr>
          <w:spacing w:val="28"/>
          <w:sz w:val="28"/>
          <w:szCs w:val="28"/>
        </w:rPr>
      </w:pPr>
      <w:r w:rsidRPr="00605792">
        <w:rPr>
          <w:spacing w:val="28"/>
          <w:sz w:val="28"/>
          <w:szCs w:val="28"/>
        </w:rPr>
        <w:t>КОНСТАНТИНОВСКОГО ГОРОДСКОГО ПОСЕЛЕНИЯ</w:t>
      </w:r>
    </w:p>
    <w:p w:rsidR="00605792" w:rsidRPr="00605792" w:rsidRDefault="00605792" w:rsidP="00605792">
      <w:pPr>
        <w:jc w:val="center"/>
        <w:rPr>
          <w:spacing w:val="28"/>
          <w:sz w:val="28"/>
          <w:szCs w:val="28"/>
        </w:rPr>
      </w:pPr>
    </w:p>
    <w:p w:rsidR="00875B90" w:rsidRPr="00605792" w:rsidRDefault="00875B90" w:rsidP="00875B90">
      <w:pPr>
        <w:jc w:val="center"/>
        <w:rPr>
          <w:spacing w:val="28"/>
          <w:sz w:val="28"/>
          <w:szCs w:val="28"/>
        </w:rPr>
      </w:pPr>
    </w:p>
    <w:p w:rsidR="00875B90" w:rsidRPr="00605792" w:rsidRDefault="00875B90" w:rsidP="00875B90">
      <w:pPr>
        <w:pStyle w:val="1"/>
        <w:jc w:val="center"/>
        <w:rPr>
          <w:b w:val="0"/>
          <w:spacing w:val="28"/>
          <w:sz w:val="28"/>
          <w:szCs w:val="28"/>
        </w:rPr>
      </w:pPr>
      <w:r w:rsidRPr="00605792">
        <w:rPr>
          <w:b w:val="0"/>
          <w:spacing w:val="28"/>
          <w:sz w:val="28"/>
          <w:szCs w:val="28"/>
        </w:rPr>
        <w:t>ПОСТАНОВЛЕНИЕ</w:t>
      </w:r>
    </w:p>
    <w:p w:rsidR="00875B90" w:rsidRPr="00605792" w:rsidRDefault="00875B90" w:rsidP="00875B90">
      <w:pPr>
        <w:widowControl w:val="0"/>
        <w:jc w:val="center"/>
        <w:rPr>
          <w:sz w:val="28"/>
          <w:szCs w:val="28"/>
        </w:rPr>
      </w:pPr>
    </w:p>
    <w:p w:rsidR="00875B90" w:rsidRDefault="008D7852" w:rsidP="00875B90">
      <w:pPr>
        <w:widowControl w:val="0"/>
        <w:rPr>
          <w:sz w:val="28"/>
        </w:rPr>
      </w:pPr>
      <w:r>
        <w:rPr>
          <w:sz w:val="28"/>
        </w:rPr>
        <w:t>__________</w:t>
      </w:r>
      <w:r w:rsidR="00875B90">
        <w:rPr>
          <w:sz w:val="28"/>
        </w:rPr>
        <w:t xml:space="preserve">                                                                                      </w:t>
      </w:r>
      <w:r w:rsidR="00605792">
        <w:rPr>
          <w:sz w:val="28"/>
        </w:rPr>
        <w:t xml:space="preserve">          </w:t>
      </w:r>
      <w:r w:rsidR="008F4356">
        <w:rPr>
          <w:sz w:val="28"/>
        </w:rPr>
        <w:t xml:space="preserve">  </w:t>
      </w:r>
      <w:r w:rsidR="00CF0CDE">
        <w:rPr>
          <w:sz w:val="28"/>
        </w:rPr>
        <w:t xml:space="preserve">     </w:t>
      </w:r>
      <w:r w:rsidR="008F4356">
        <w:rPr>
          <w:sz w:val="28"/>
        </w:rPr>
        <w:t xml:space="preserve"> </w:t>
      </w:r>
      <w:r w:rsidR="00875B90">
        <w:rPr>
          <w:sz w:val="28"/>
          <w:lang w:val="en-US"/>
        </w:rPr>
        <w:t>N</w:t>
      </w:r>
      <w:r w:rsidR="00CF0CDE">
        <w:rPr>
          <w:sz w:val="28"/>
        </w:rPr>
        <w:t xml:space="preserve"> </w:t>
      </w:r>
      <w:r>
        <w:rPr>
          <w:sz w:val="28"/>
        </w:rPr>
        <w:t>___</w:t>
      </w:r>
      <w:r w:rsidR="00875B90">
        <w:rPr>
          <w:sz w:val="28"/>
        </w:rPr>
        <w:t xml:space="preserve">  </w:t>
      </w:r>
    </w:p>
    <w:p w:rsidR="00875B90" w:rsidRDefault="00875B90" w:rsidP="00875B90">
      <w:pPr>
        <w:widowControl w:val="0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875B90" w:rsidRDefault="00875B90" w:rsidP="00875B90">
      <w:pPr>
        <w:widowControl w:val="0"/>
        <w:jc w:val="both"/>
      </w:pPr>
    </w:p>
    <w:p w:rsidR="008D7852" w:rsidRPr="008D7852" w:rsidRDefault="008D7852" w:rsidP="00570B7E">
      <w:pPr>
        <w:tabs>
          <w:tab w:val="left" w:pos="4395"/>
          <w:tab w:val="left" w:pos="4678"/>
        </w:tabs>
        <w:ind w:right="5243"/>
        <w:jc w:val="both"/>
      </w:pPr>
      <w:r w:rsidRPr="008D7852">
        <w:rPr>
          <w:rFonts w:ascii="TimesNewRomanPSMT" w:hAnsi="TimesNewRomanPSMT"/>
          <w:color w:val="000000"/>
          <w:sz w:val="28"/>
        </w:rPr>
        <w:t>Об утверждении Порядка проведения</w:t>
      </w:r>
      <w:r w:rsidRPr="008D7852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8D7852">
        <w:rPr>
          <w:rFonts w:ascii="TimesNewRomanPSMT" w:hAnsi="TimesNewRomanPSMT"/>
          <w:color w:val="000000"/>
          <w:sz w:val="28"/>
        </w:rPr>
        <w:t>антикоррупционной</w:t>
      </w:r>
      <w:proofErr w:type="spellEnd"/>
      <w:r w:rsidRPr="008D7852">
        <w:rPr>
          <w:rFonts w:ascii="TimesNewRomanPSMT" w:hAnsi="TimesNewRomanPSMT"/>
          <w:color w:val="000000"/>
          <w:sz w:val="28"/>
        </w:rPr>
        <w:t xml:space="preserve"> экспертизы</w:t>
      </w:r>
      <w:r w:rsidRPr="008D7852">
        <w:rPr>
          <w:rFonts w:ascii="TimesNewRomanPSMT" w:hAnsi="TimesNewRomanPSMT"/>
          <w:color w:val="000000"/>
          <w:sz w:val="28"/>
          <w:szCs w:val="28"/>
        </w:rPr>
        <w:br/>
      </w:r>
      <w:r w:rsidR="00CF02D1">
        <w:rPr>
          <w:rFonts w:ascii="TimesNewRomanPSMT" w:hAnsi="TimesNewRomanPSMT"/>
          <w:color w:val="000000"/>
          <w:sz w:val="28"/>
        </w:rPr>
        <w:t xml:space="preserve">проектов </w:t>
      </w:r>
      <w:r w:rsidRPr="008D7852">
        <w:rPr>
          <w:rFonts w:ascii="TimesNewRomanPSMT" w:hAnsi="TimesNewRomanPSMT"/>
          <w:color w:val="000000"/>
          <w:sz w:val="28"/>
        </w:rPr>
        <w:t xml:space="preserve">нормативных правовых актов Администрации </w:t>
      </w:r>
      <w:r>
        <w:rPr>
          <w:sz w:val="28"/>
          <w:szCs w:val="28"/>
        </w:rPr>
        <w:t>Константиновского</w:t>
      </w:r>
      <w:r w:rsidRPr="008D7852">
        <w:rPr>
          <w:rFonts w:ascii="TimesNewRomanPSMT" w:hAnsi="TimesNewRomanPSMT"/>
          <w:color w:val="000000"/>
          <w:sz w:val="28"/>
        </w:rPr>
        <w:t xml:space="preserve"> городского</w:t>
      </w:r>
      <w:r w:rsidR="002D51D9">
        <w:rPr>
          <w:rFonts w:ascii="TimesNewRomanPSMT" w:hAnsi="TimesNewRomanPSMT"/>
          <w:color w:val="000000"/>
          <w:sz w:val="28"/>
        </w:rPr>
        <w:t xml:space="preserve"> </w:t>
      </w:r>
      <w:r w:rsidRPr="008D7852">
        <w:rPr>
          <w:rFonts w:ascii="TimesNewRomanPSMT" w:hAnsi="TimesNewRomanPSMT"/>
          <w:color w:val="000000"/>
          <w:sz w:val="28"/>
        </w:rPr>
        <w:t>поселения</w:t>
      </w:r>
    </w:p>
    <w:p w:rsidR="00534686" w:rsidRPr="00122291" w:rsidRDefault="00534686" w:rsidP="00534686">
      <w:pPr>
        <w:widowControl w:val="0"/>
        <w:rPr>
          <w:sz w:val="28"/>
          <w:szCs w:val="28"/>
        </w:rPr>
      </w:pPr>
    </w:p>
    <w:p w:rsidR="00875B90" w:rsidRDefault="00875B90" w:rsidP="00875B90">
      <w:pPr>
        <w:widowControl w:val="0"/>
        <w:ind w:firstLine="851"/>
        <w:jc w:val="both"/>
        <w:rPr>
          <w:sz w:val="28"/>
        </w:rPr>
      </w:pPr>
    </w:p>
    <w:p w:rsidR="00605792" w:rsidRPr="0053014B" w:rsidRDefault="00534686" w:rsidP="006057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8D7852" w:rsidRPr="00E87B66">
        <w:rPr>
          <w:sz w:val="28"/>
          <w:szCs w:val="28"/>
        </w:rPr>
        <w:t xml:space="preserve">, </w:t>
      </w:r>
      <w:hyperlink r:id="rId8" w:history="1">
        <w:r w:rsidR="00CE06F7" w:rsidRPr="00E87B66">
          <w:rPr>
            <w:rStyle w:val="af"/>
            <w:sz w:val="28"/>
            <w:szCs w:val="28"/>
          </w:rPr>
          <w:t>постановлением</w:t>
        </w:r>
      </w:hyperlink>
      <w:r w:rsidR="00CE06F7" w:rsidRPr="00E87B66">
        <w:rPr>
          <w:sz w:val="28"/>
          <w:szCs w:val="28"/>
        </w:rPr>
        <w:t xml:space="preserve"> Правительства Российской Федерации от 26.02.2010 N 96 "Об </w:t>
      </w:r>
      <w:proofErr w:type="spellStart"/>
      <w:r w:rsidR="00CE06F7" w:rsidRPr="00E87B66">
        <w:rPr>
          <w:sz w:val="28"/>
          <w:szCs w:val="28"/>
        </w:rPr>
        <w:t>антикоррупционной</w:t>
      </w:r>
      <w:proofErr w:type="spellEnd"/>
      <w:r w:rsidR="00CE06F7" w:rsidRPr="00E87B66">
        <w:rPr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r w:rsidR="008D7852" w:rsidRPr="00E87B66">
        <w:rPr>
          <w:rStyle w:val="fontstyle01"/>
          <w:rFonts w:ascii="Times New Roman" w:hAnsi="Times New Roman"/>
        </w:rPr>
        <w:t>Областным</w:t>
      </w:r>
      <w:r w:rsidR="00E87B66">
        <w:rPr>
          <w:rStyle w:val="fontstyle01"/>
          <w:rFonts w:ascii="Times New Roman" w:hAnsi="Times New Roman"/>
        </w:rPr>
        <w:t xml:space="preserve"> </w:t>
      </w:r>
      <w:r w:rsidR="008D7852" w:rsidRPr="00E87B66">
        <w:rPr>
          <w:rStyle w:val="fontstyle01"/>
          <w:rFonts w:ascii="Times New Roman" w:hAnsi="Times New Roman"/>
        </w:rPr>
        <w:t>законом</w:t>
      </w:r>
      <w:r w:rsidR="008D7852" w:rsidRPr="00E87B66">
        <w:rPr>
          <w:color w:val="000000"/>
          <w:sz w:val="28"/>
          <w:szCs w:val="28"/>
        </w:rPr>
        <w:br/>
      </w:r>
      <w:r w:rsidR="008D7852" w:rsidRPr="00E87B66">
        <w:rPr>
          <w:rStyle w:val="fontstyle01"/>
          <w:rFonts w:ascii="Times New Roman" w:hAnsi="Times New Roman"/>
        </w:rPr>
        <w:t>от 12.05.2009 № 218-ЗС «О противодействии коррупции в Ростовской области</w:t>
      </w:r>
      <w:proofErr w:type="gramStart"/>
      <w:r w:rsidR="008D7852" w:rsidRPr="00E87B66">
        <w:rPr>
          <w:rStyle w:val="fontstyle01"/>
          <w:rFonts w:ascii="Times New Roman" w:hAnsi="Times New Roman"/>
        </w:rPr>
        <w:t>»,</w:t>
      </w:r>
      <w:r w:rsidRPr="00E87B66">
        <w:rPr>
          <w:sz w:val="28"/>
          <w:szCs w:val="28"/>
        </w:rPr>
        <w:t>:</w:t>
      </w:r>
      <w:r w:rsidR="00605792" w:rsidRPr="0053014B">
        <w:rPr>
          <w:sz w:val="28"/>
          <w:szCs w:val="28"/>
        </w:rPr>
        <w:t>,</w:t>
      </w:r>
      <w:proofErr w:type="gramEnd"/>
    </w:p>
    <w:p w:rsidR="00875B90" w:rsidRDefault="00605792" w:rsidP="00605792">
      <w:pPr>
        <w:pStyle w:val="ConsPlusNormal"/>
        <w:widowControl/>
        <w:ind w:firstLine="0"/>
        <w:jc w:val="both"/>
        <w:rPr>
          <w:b/>
          <w:sz w:val="32"/>
        </w:rPr>
      </w:pPr>
      <w:r>
        <w:t xml:space="preserve"> </w:t>
      </w:r>
    </w:p>
    <w:p w:rsidR="00875B90" w:rsidRPr="00E555D5" w:rsidRDefault="00875B90" w:rsidP="00875B90">
      <w:pPr>
        <w:widowControl w:val="0"/>
        <w:jc w:val="center"/>
        <w:rPr>
          <w:sz w:val="32"/>
        </w:rPr>
      </w:pPr>
      <w:r w:rsidRPr="00E555D5">
        <w:rPr>
          <w:sz w:val="32"/>
        </w:rPr>
        <w:t>ПОСТАНОВЛЯЮ:</w:t>
      </w:r>
    </w:p>
    <w:p w:rsidR="00875B90" w:rsidRDefault="00875B90" w:rsidP="00875B90">
      <w:pPr>
        <w:widowControl w:val="0"/>
        <w:rPr>
          <w:b/>
          <w:sz w:val="32"/>
        </w:rPr>
      </w:pPr>
    </w:p>
    <w:p w:rsidR="008D7852" w:rsidRDefault="00534686" w:rsidP="00875B90">
      <w:pPr>
        <w:jc w:val="both"/>
      </w:pPr>
      <w:r>
        <w:t xml:space="preserve">1.  </w:t>
      </w:r>
      <w:r w:rsidR="008D7852">
        <w:rPr>
          <w:rStyle w:val="fontstyle01"/>
        </w:rPr>
        <w:t xml:space="preserve">Порядок проведения </w:t>
      </w:r>
      <w:proofErr w:type="spellStart"/>
      <w:r w:rsidR="008D7852">
        <w:rPr>
          <w:rStyle w:val="fontstyle01"/>
        </w:rPr>
        <w:t>антикоррупционной</w:t>
      </w:r>
      <w:proofErr w:type="spellEnd"/>
      <w:r w:rsidR="008D7852">
        <w:rPr>
          <w:rStyle w:val="fontstyle01"/>
        </w:rPr>
        <w:t xml:space="preserve"> экспертизы</w:t>
      </w:r>
      <w:r w:rsidR="008D7852">
        <w:rPr>
          <w:rFonts w:ascii="TimesNewRomanPSMT" w:hAnsi="TimesNewRomanPSMT"/>
          <w:color w:val="000000"/>
          <w:sz w:val="28"/>
          <w:szCs w:val="28"/>
        </w:rPr>
        <w:br/>
      </w:r>
      <w:r w:rsidR="00CE06F7">
        <w:rPr>
          <w:rStyle w:val="fontstyle01"/>
        </w:rPr>
        <w:t xml:space="preserve">проектов </w:t>
      </w:r>
      <w:r w:rsidR="008D7852">
        <w:rPr>
          <w:rStyle w:val="fontstyle01"/>
        </w:rPr>
        <w:t xml:space="preserve">нормативных правовых актов Администрации </w:t>
      </w:r>
      <w:r w:rsidR="008D7852">
        <w:rPr>
          <w:sz w:val="28"/>
          <w:szCs w:val="28"/>
        </w:rPr>
        <w:t>Константиновского</w:t>
      </w:r>
      <w:r w:rsidR="008D7852">
        <w:rPr>
          <w:rStyle w:val="fontstyle01"/>
        </w:rPr>
        <w:t xml:space="preserve"> городского поселения согласно приложению.</w:t>
      </w:r>
      <w:r w:rsidR="008D7852">
        <w:t xml:space="preserve"> </w:t>
      </w:r>
    </w:p>
    <w:p w:rsidR="00B551F9" w:rsidRDefault="00875B90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D7852">
        <w:rPr>
          <w:sz w:val="28"/>
          <w:szCs w:val="28"/>
        </w:rPr>
        <w:t>Главному</w:t>
      </w:r>
      <w:r w:rsidR="00605792">
        <w:rPr>
          <w:sz w:val="28"/>
          <w:szCs w:val="28"/>
        </w:rPr>
        <w:t xml:space="preserve"> специалисту </w:t>
      </w:r>
      <w:r w:rsidR="008D7852">
        <w:rPr>
          <w:sz w:val="28"/>
          <w:szCs w:val="28"/>
        </w:rPr>
        <w:t xml:space="preserve">отдела правового обеспечения и кадровой политики </w:t>
      </w:r>
      <w:r w:rsidR="00B551F9">
        <w:rPr>
          <w:sz w:val="28"/>
          <w:szCs w:val="28"/>
        </w:rPr>
        <w:t xml:space="preserve"> </w:t>
      </w:r>
      <w:r w:rsidR="008D7852">
        <w:rPr>
          <w:rStyle w:val="fontstyle01"/>
        </w:rPr>
        <w:t xml:space="preserve">Администрации </w:t>
      </w:r>
      <w:r w:rsidR="008D7852">
        <w:rPr>
          <w:sz w:val="28"/>
          <w:szCs w:val="28"/>
        </w:rPr>
        <w:t>Константиновского</w:t>
      </w:r>
      <w:r w:rsidR="008D7852">
        <w:rPr>
          <w:rStyle w:val="fontstyle01"/>
        </w:rPr>
        <w:t xml:space="preserve"> городского поселения </w:t>
      </w:r>
      <w:r w:rsidR="00B551F9">
        <w:rPr>
          <w:sz w:val="28"/>
          <w:szCs w:val="28"/>
        </w:rPr>
        <w:t xml:space="preserve">обеспечить </w:t>
      </w:r>
      <w:r w:rsidR="008D462C">
        <w:rPr>
          <w:sz w:val="28"/>
          <w:szCs w:val="28"/>
        </w:rPr>
        <w:t>официально</w:t>
      </w:r>
      <w:r w:rsidR="00B551F9">
        <w:rPr>
          <w:sz w:val="28"/>
          <w:szCs w:val="28"/>
        </w:rPr>
        <w:t>е</w:t>
      </w:r>
      <w:r w:rsidR="008D462C">
        <w:rPr>
          <w:sz w:val="28"/>
          <w:szCs w:val="28"/>
        </w:rPr>
        <w:t xml:space="preserve"> о</w:t>
      </w:r>
      <w:r w:rsidR="00CE06F7">
        <w:rPr>
          <w:sz w:val="28"/>
          <w:szCs w:val="28"/>
        </w:rPr>
        <w:t xml:space="preserve">публикование </w:t>
      </w:r>
      <w:r w:rsidR="00B551F9">
        <w:rPr>
          <w:sz w:val="28"/>
          <w:szCs w:val="28"/>
        </w:rPr>
        <w:t>настоящего постановления в информационном бюллетене «Константиновское городское поселение»</w:t>
      </w:r>
      <w:r w:rsidR="008D462C">
        <w:rPr>
          <w:sz w:val="28"/>
          <w:szCs w:val="28"/>
        </w:rPr>
        <w:t>.</w:t>
      </w:r>
    </w:p>
    <w:p w:rsidR="008D7852" w:rsidRDefault="00B551F9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07E8">
        <w:rPr>
          <w:sz w:val="28"/>
          <w:szCs w:val="28"/>
        </w:rPr>
        <w:t>Признать утратившим</w:t>
      </w:r>
      <w:r w:rsidR="008D7852">
        <w:rPr>
          <w:sz w:val="28"/>
          <w:szCs w:val="28"/>
        </w:rPr>
        <w:t>и</w:t>
      </w:r>
      <w:r w:rsidR="000507E8">
        <w:rPr>
          <w:sz w:val="28"/>
          <w:szCs w:val="28"/>
        </w:rPr>
        <w:t xml:space="preserve"> силу</w:t>
      </w:r>
      <w:r w:rsidR="008D7852">
        <w:rPr>
          <w:sz w:val="28"/>
          <w:szCs w:val="28"/>
        </w:rPr>
        <w:t>:</w:t>
      </w:r>
      <w:r w:rsidR="000507E8">
        <w:rPr>
          <w:sz w:val="28"/>
          <w:szCs w:val="28"/>
        </w:rPr>
        <w:t xml:space="preserve"> </w:t>
      </w:r>
    </w:p>
    <w:p w:rsidR="000507E8" w:rsidRDefault="008D7852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E8">
        <w:rPr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sz w:val="28"/>
          <w:szCs w:val="28"/>
        </w:rPr>
        <w:t>21.02</w:t>
      </w:r>
      <w:r w:rsidR="000507E8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="000507E8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0507E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проведения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  <w:r w:rsidR="000507E8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>Администрации Константиновского городского поселения и их проектов»;</w:t>
      </w:r>
    </w:p>
    <w:p w:rsidR="008D7852" w:rsidRDefault="008D7852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Константиновского городского поселения от 18.08.2015 № 544 «О внесении изменений в постановление</w:t>
      </w:r>
      <w:r w:rsidRPr="008D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Константиновского городского поселения от 21.02.2011 г. № 41 «Об утверждении Положения о порядке проведения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Константиновского городского поселения и их проектов».</w:t>
      </w:r>
    </w:p>
    <w:p w:rsidR="00CE06F7" w:rsidRDefault="000507E8" w:rsidP="00CE06F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462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официального о</w:t>
      </w:r>
      <w:r w:rsidR="00CE06F7">
        <w:rPr>
          <w:sz w:val="28"/>
          <w:szCs w:val="28"/>
        </w:rPr>
        <w:t>публикования в информационном бюллетене «Константиновское городское поселение».</w:t>
      </w:r>
    </w:p>
    <w:p w:rsidR="00875B90" w:rsidRDefault="000507E8" w:rsidP="00875B90">
      <w:pPr>
        <w:pStyle w:val="a5"/>
        <w:ind w:firstLine="0"/>
      </w:pPr>
      <w:r>
        <w:rPr>
          <w:szCs w:val="28"/>
        </w:rPr>
        <w:t>5</w:t>
      </w:r>
      <w:r w:rsidR="00B551F9">
        <w:rPr>
          <w:szCs w:val="28"/>
        </w:rPr>
        <w:t xml:space="preserve">. </w:t>
      </w:r>
      <w:proofErr w:type="gramStart"/>
      <w:r w:rsidR="00875B90">
        <w:rPr>
          <w:szCs w:val="28"/>
        </w:rPr>
        <w:t>Контроль за</w:t>
      </w:r>
      <w:proofErr w:type="gramEnd"/>
      <w:r w:rsidR="00875B90">
        <w:rPr>
          <w:szCs w:val="28"/>
        </w:rPr>
        <w:t xml:space="preserve"> исполнением настоящего постановления оставляю за собой.</w:t>
      </w:r>
    </w:p>
    <w:p w:rsidR="00875B90" w:rsidRDefault="00875B90" w:rsidP="00875B90">
      <w:pPr>
        <w:pStyle w:val="a3"/>
        <w:rPr>
          <w:sz w:val="28"/>
        </w:rPr>
      </w:pPr>
    </w:p>
    <w:p w:rsidR="00CE06F7" w:rsidRDefault="00CE06F7" w:rsidP="00875B90">
      <w:pPr>
        <w:pStyle w:val="a3"/>
        <w:rPr>
          <w:sz w:val="28"/>
        </w:rPr>
      </w:pPr>
    </w:p>
    <w:p w:rsidR="00CE06F7" w:rsidRDefault="00CE06F7" w:rsidP="00875B90">
      <w:pPr>
        <w:pStyle w:val="a3"/>
        <w:rPr>
          <w:sz w:val="28"/>
        </w:rPr>
      </w:pPr>
    </w:p>
    <w:p w:rsidR="00CE06F7" w:rsidRDefault="00CE06F7" w:rsidP="00875B90">
      <w:pPr>
        <w:pStyle w:val="a3"/>
        <w:rPr>
          <w:sz w:val="28"/>
        </w:rPr>
      </w:pPr>
    </w:p>
    <w:p w:rsidR="00543DAB" w:rsidRPr="00B551F9" w:rsidRDefault="00875B90" w:rsidP="00B551F9">
      <w:pPr>
        <w:pStyle w:val="1"/>
        <w:rPr>
          <w:b w:val="0"/>
          <w:sz w:val="28"/>
          <w:szCs w:val="28"/>
        </w:rPr>
      </w:pPr>
      <w:r w:rsidRPr="00B551F9">
        <w:rPr>
          <w:b w:val="0"/>
          <w:sz w:val="28"/>
          <w:szCs w:val="28"/>
        </w:rPr>
        <w:t>Глав</w:t>
      </w:r>
      <w:r w:rsidR="00543DAB" w:rsidRPr="00B551F9">
        <w:rPr>
          <w:b w:val="0"/>
          <w:sz w:val="28"/>
          <w:szCs w:val="28"/>
        </w:rPr>
        <w:t>а</w:t>
      </w:r>
      <w:r w:rsidRPr="00B551F9">
        <w:rPr>
          <w:b w:val="0"/>
          <w:sz w:val="28"/>
          <w:szCs w:val="28"/>
        </w:rPr>
        <w:t xml:space="preserve"> </w:t>
      </w:r>
      <w:r w:rsidR="008D7852">
        <w:rPr>
          <w:b w:val="0"/>
          <w:sz w:val="28"/>
          <w:szCs w:val="28"/>
        </w:rPr>
        <w:t xml:space="preserve">Администрации </w:t>
      </w:r>
      <w:r w:rsidRPr="00B551F9">
        <w:rPr>
          <w:b w:val="0"/>
          <w:sz w:val="28"/>
          <w:szCs w:val="28"/>
        </w:rPr>
        <w:t>Константиновского</w:t>
      </w:r>
    </w:p>
    <w:p w:rsidR="00543DAB" w:rsidRDefault="00543DAB" w:rsidP="00B551F9">
      <w:pPr>
        <w:pStyle w:val="1"/>
        <w:rPr>
          <w:b w:val="0"/>
          <w:sz w:val="28"/>
          <w:szCs w:val="28"/>
        </w:rPr>
      </w:pPr>
      <w:r w:rsidRPr="00B551F9">
        <w:rPr>
          <w:b w:val="0"/>
          <w:sz w:val="28"/>
          <w:szCs w:val="28"/>
        </w:rPr>
        <w:t>городского поселения</w:t>
      </w:r>
      <w:r w:rsidR="00875B90" w:rsidRPr="00B551F9">
        <w:rPr>
          <w:b w:val="0"/>
          <w:sz w:val="28"/>
          <w:szCs w:val="28"/>
        </w:rPr>
        <w:t xml:space="preserve"> </w:t>
      </w:r>
      <w:r w:rsidRPr="00B551F9">
        <w:rPr>
          <w:b w:val="0"/>
          <w:sz w:val="28"/>
          <w:szCs w:val="28"/>
        </w:rPr>
        <w:t xml:space="preserve">                                                      </w:t>
      </w:r>
      <w:r w:rsidR="00B551F9">
        <w:rPr>
          <w:b w:val="0"/>
          <w:sz w:val="28"/>
          <w:szCs w:val="28"/>
        </w:rPr>
        <w:t xml:space="preserve">    </w:t>
      </w:r>
      <w:r w:rsidR="008D7852">
        <w:rPr>
          <w:b w:val="0"/>
          <w:sz w:val="28"/>
          <w:szCs w:val="28"/>
        </w:rPr>
        <w:t>А.А</w:t>
      </w:r>
      <w:r w:rsidRPr="00B551F9">
        <w:rPr>
          <w:b w:val="0"/>
          <w:sz w:val="28"/>
          <w:szCs w:val="28"/>
        </w:rPr>
        <w:t xml:space="preserve"> </w:t>
      </w:r>
      <w:r w:rsidR="00B551F9">
        <w:rPr>
          <w:b w:val="0"/>
          <w:sz w:val="28"/>
          <w:szCs w:val="28"/>
        </w:rPr>
        <w:t>Ка</w:t>
      </w:r>
      <w:r w:rsidR="008D7852">
        <w:rPr>
          <w:b w:val="0"/>
          <w:sz w:val="28"/>
          <w:szCs w:val="28"/>
        </w:rPr>
        <w:t>зак</w:t>
      </w:r>
      <w:r w:rsidR="00B551F9">
        <w:rPr>
          <w:b w:val="0"/>
          <w:sz w:val="28"/>
          <w:szCs w:val="28"/>
        </w:rPr>
        <w:t>ов</w:t>
      </w:r>
    </w:p>
    <w:p w:rsidR="00834E95" w:rsidRDefault="00834E95" w:rsidP="00834E95"/>
    <w:p w:rsidR="00834E95" w:rsidRDefault="00834E95" w:rsidP="00834E95"/>
    <w:p w:rsidR="00834E95" w:rsidRDefault="00834E95" w:rsidP="00834E95"/>
    <w:p w:rsidR="00834E95" w:rsidRDefault="00834E95" w:rsidP="00834E95"/>
    <w:p w:rsidR="00834E95" w:rsidRDefault="00834E95" w:rsidP="00834E95"/>
    <w:p w:rsidR="00834E95" w:rsidRDefault="00834E95" w:rsidP="00834E95"/>
    <w:p w:rsidR="00834E95" w:rsidRPr="00834E95" w:rsidRDefault="00834E95" w:rsidP="00834E95"/>
    <w:p w:rsidR="00ED4CEA" w:rsidRDefault="00ED4CEA" w:rsidP="008F4356">
      <w:pPr>
        <w:rPr>
          <w:sz w:val="28"/>
          <w:szCs w:val="28"/>
        </w:rPr>
      </w:pPr>
    </w:p>
    <w:p w:rsidR="00ED4CEA" w:rsidRDefault="00ED4CEA" w:rsidP="00ED4CEA">
      <w:pPr>
        <w:ind w:left="284"/>
        <w:rPr>
          <w:sz w:val="28"/>
          <w:szCs w:val="28"/>
        </w:rPr>
      </w:pPr>
    </w:p>
    <w:p w:rsidR="00875B90" w:rsidRDefault="00ED4CEA" w:rsidP="008F43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792" w:rsidRDefault="00605792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834E95" w:rsidRDefault="00834E95" w:rsidP="008F4356">
      <w:pPr>
        <w:widowControl w:val="0"/>
        <w:jc w:val="both"/>
        <w:rPr>
          <w:sz w:val="28"/>
          <w:szCs w:val="28"/>
        </w:rPr>
      </w:pPr>
    </w:p>
    <w:p w:rsidR="00535CF6" w:rsidRDefault="00535CF6" w:rsidP="008F4356">
      <w:pPr>
        <w:widowControl w:val="0"/>
        <w:jc w:val="both"/>
        <w:rPr>
          <w:sz w:val="28"/>
          <w:szCs w:val="28"/>
        </w:rPr>
      </w:pPr>
    </w:p>
    <w:p w:rsidR="00535CF6" w:rsidRDefault="00535CF6" w:rsidP="008F4356">
      <w:pPr>
        <w:widowControl w:val="0"/>
        <w:jc w:val="both"/>
        <w:rPr>
          <w:sz w:val="28"/>
          <w:szCs w:val="28"/>
        </w:rPr>
      </w:pPr>
    </w:p>
    <w:p w:rsidR="00535CF6" w:rsidRDefault="00535CF6" w:rsidP="008F4356">
      <w:pPr>
        <w:widowControl w:val="0"/>
        <w:jc w:val="both"/>
        <w:rPr>
          <w:sz w:val="28"/>
          <w:szCs w:val="28"/>
        </w:rPr>
      </w:pPr>
    </w:p>
    <w:p w:rsidR="00535CF6" w:rsidRDefault="00535CF6" w:rsidP="008F4356">
      <w:pPr>
        <w:widowControl w:val="0"/>
        <w:jc w:val="both"/>
        <w:rPr>
          <w:sz w:val="28"/>
          <w:szCs w:val="28"/>
        </w:rPr>
      </w:pPr>
    </w:p>
    <w:p w:rsidR="00535CF6" w:rsidRDefault="00535CF6" w:rsidP="008F4356">
      <w:pPr>
        <w:widowControl w:val="0"/>
        <w:jc w:val="both"/>
        <w:rPr>
          <w:sz w:val="28"/>
          <w:szCs w:val="28"/>
        </w:rPr>
      </w:pPr>
    </w:p>
    <w:p w:rsidR="00535CF6" w:rsidRDefault="00535CF6" w:rsidP="008F4356">
      <w:pPr>
        <w:widowControl w:val="0"/>
        <w:jc w:val="both"/>
        <w:rPr>
          <w:sz w:val="28"/>
          <w:szCs w:val="28"/>
        </w:rPr>
      </w:pPr>
    </w:p>
    <w:p w:rsidR="00605792" w:rsidRDefault="00605792" w:rsidP="00B551F9">
      <w:pPr>
        <w:widowControl w:val="0"/>
        <w:jc w:val="right"/>
        <w:rPr>
          <w:sz w:val="28"/>
          <w:szCs w:val="28"/>
        </w:rPr>
      </w:pPr>
    </w:p>
    <w:p w:rsidR="008D7852" w:rsidRDefault="008D7852" w:rsidP="00B551F9">
      <w:pPr>
        <w:widowControl w:val="0"/>
        <w:jc w:val="right"/>
        <w:rPr>
          <w:sz w:val="28"/>
          <w:szCs w:val="28"/>
        </w:rPr>
      </w:pPr>
    </w:p>
    <w:p w:rsidR="008D7852" w:rsidRDefault="008D7852" w:rsidP="00B551F9">
      <w:pPr>
        <w:widowControl w:val="0"/>
        <w:jc w:val="right"/>
        <w:rPr>
          <w:sz w:val="28"/>
          <w:szCs w:val="28"/>
        </w:rPr>
      </w:pPr>
    </w:p>
    <w:p w:rsidR="008D7852" w:rsidRDefault="008D7852" w:rsidP="00B551F9">
      <w:pPr>
        <w:widowControl w:val="0"/>
        <w:jc w:val="right"/>
        <w:rPr>
          <w:sz w:val="28"/>
          <w:szCs w:val="28"/>
        </w:rPr>
      </w:pPr>
    </w:p>
    <w:p w:rsidR="008D7852" w:rsidRDefault="008D7852" w:rsidP="00B551F9">
      <w:pPr>
        <w:widowControl w:val="0"/>
        <w:jc w:val="right"/>
        <w:rPr>
          <w:sz w:val="28"/>
          <w:szCs w:val="28"/>
        </w:rPr>
      </w:pPr>
    </w:p>
    <w:p w:rsidR="008D7852" w:rsidRDefault="008D7852" w:rsidP="00B551F9">
      <w:pPr>
        <w:widowControl w:val="0"/>
        <w:jc w:val="right"/>
        <w:rPr>
          <w:sz w:val="28"/>
          <w:szCs w:val="28"/>
        </w:rPr>
      </w:pPr>
    </w:p>
    <w:p w:rsidR="00534686" w:rsidRDefault="00B551F9" w:rsidP="00B551F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B3D44" w:rsidRPr="00543DAB" w:rsidRDefault="001B3D44" w:rsidP="00CF0CDE">
      <w:pPr>
        <w:ind w:left="5400"/>
        <w:jc w:val="center"/>
        <w:rPr>
          <w:sz w:val="28"/>
          <w:szCs w:val="28"/>
        </w:rPr>
      </w:pPr>
      <w:r w:rsidRPr="00F63142">
        <w:rPr>
          <w:sz w:val="28"/>
          <w:szCs w:val="28"/>
        </w:rPr>
        <w:t>Приложение</w:t>
      </w:r>
    </w:p>
    <w:p w:rsidR="001B3D44" w:rsidRPr="00F63142" w:rsidRDefault="001B3D44" w:rsidP="00CF0CDE">
      <w:pPr>
        <w:ind w:left="5400" w:right="139"/>
        <w:jc w:val="center"/>
        <w:rPr>
          <w:sz w:val="28"/>
          <w:szCs w:val="28"/>
        </w:rPr>
      </w:pPr>
      <w:r w:rsidRPr="00F63142">
        <w:rPr>
          <w:sz w:val="28"/>
          <w:szCs w:val="28"/>
        </w:rPr>
        <w:t xml:space="preserve">к постановлению Администрации Константиновского </w:t>
      </w:r>
      <w:r w:rsidR="006D3C9E">
        <w:rPr>
          <w:sz w:val="28"/>
          <w:szCs w:val="28"/>
        </w:rPr>
        <w:t xml:space="preserve">городского </w:t>
      </w:r>
      <w:r w:rsidR="00543DAB">
        <w:rPr>
          <w:sz w:val="28"/>
          <w:szCs w:val="28"/>
        </w:rPr>
        <w:t>поселения</w:t>
      </w:r>
    </w:p>
    <w:p w:rsidR="005851DE" w:rsidRDefault="001B3D44" w:rsidP="00CF0CDE">
      <w:pPr>
        <w:ind w:left="5400" w:right="139"/>
        <w:jc w:val="center"/>
        <w:rPr>
          <w:sz w:val="28"/>
          <w:szCs w:val="28"/>
        </w:rPr>
      </w:pPr>
      <w:r w:rsidRPr="00F63142">
        <w:rPr>
          <w:sz w:val="28"/>
          <w:szCs w:val="28"/>
        </w:rPr>
        <w:t xml:space="preserve">от </w:t>
      </w:r>
      <w:r w:rsidR="008D7852">
        <w:rPr>
          <w:sz w:val="28"/>
          <w:szCs w:val="28"/>
        </w:rPr>
        <w:t>________</w:t>
      </w:r>
      <w:r w:rsidR="00CF0CDE">
        <w:rPr>
          <w:sz w:val="28"/>
          <w:szCs w:val="28"/>
        </w:rPr>
        <w:t xml:space="preserve"> </w:t>
      </w:r>
      <w:r w:rsidRPr="00F63142">
        <w:rPr>
          <w:sz w:val="28"/>
          <w:szCs w:val="28"/>
        </w:rPr>
        <w:t xml:space="preserve"> №</w:t>
      </w:r>
      <w:r w:rsidR="008D7852">
        <w:rPr>
          <w:sz w:val="28"/>
          <w:szCs w:val="28"/>
        </w:rPr>
        <w:t xml:space="preserve"> ___</w:t>
      </w:r>
    </w:p>
    <w:p w:rsidR="005851DE" w:rsidRPr="005851DE" w:rsidRDefault="005851DE" w:rsidP="005851DE">
      <w:pPr>
        <w:rPr>
          <w:sz w:val="28"/>
          <w:szCs w:val="28"/>
        </w:rPr>
      </w:pPr>
    </w:p>
    <w:p w:rsidR="005851DE" w:rsidRDefault="005851DE" w:rsidP="005851DE">
      <w:pPr>
        <w:rPr>
          <w:sz w:val="28"/>
          <w:szCs w:val="28"/>
        </w:rPr>
      </w:pPr>
    </w:p>
    <w:p w:rsidR="005851DE" w:rsidRDefault="005851DE" w:rsidP="005851DE">
      <w:pPr>
        <w:rPr>
          <w:sz w:val="28"/>
          <w:szCs w:val="28"/>
        </w:rPr>
      </w:pPr>
    </w:p>
    <w:p w:rsidR="005851DE" w:rsidRDefault="005851DE" w:rsidP="005851DE">
      <w:pPr>
        <w:tabs>
          <w:tab w:val="left" w:pos="4170"/>
        </w:tabs>
        <w:jc w:val="center"/>
        <w:rPr>
          <w:rFonts w:ascii="TimesNewRomanPSMT" w:hAnsi="TimesNewRomanPSMT"/>
          <w:color w:val="000000"/>
          <w:sz w:val="28"/>
        </w:rPr>
      </w:pPr>
      <w:r w:rsidRPr="005851DE">
        <w:rPr>
          <w:rFonts w:ascii="TimesNewRomanPS-BoldMT" w:hAnsi="TimesNewRomanPS-BoldMT"/>
          <w:b/>
          <w:bCs/>
          <w:color w:val="000000"/>
          <w:sz w:val="28"/>
        </w:rPr>
        <w:t>ПОРЯДОК</w:t>
      </w:r>
      <w:r w:rsidRPr="005851D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5851DE">
        <w:rPr>
          <w:rFonts w:ascii="TimesNewRomanPSMT" w:hAnsi="TimesNewRomanPSMT"/>
          <w:color w:val="000000"/>
          <w:sz w:val="28"/>
        </w:rPr>
        <w:t xml:space="preserve">проведения </w:t>
      </w:r>
      <w:proofErr w:type="spellStart"/>
      <w:r w:rsidRPr="005851DE">
        <w:rPr>
          <w:rFonts w:ascii="TimesNewRomanPSMT" w:hAnsi="TimesNewRomanPSMT"/>
          <w:color w:val="000000"/>
          <w:sz w:val="28"/>
        </w:rPr>
        <w:t>антикоррупционной</w:t>
      </w:r>
      <w:proofErr w:type="spellEnd"/>
      <w:r w:rsidRPr="005851DE">
        <w:rPr>
          <w:rFonts w:ascii="TimesNewRomanPSMT" w:hAnsi="TimesNewRomanPSMT"/>
          <w:color w:val="000000"/>
          <w:sz w:val="28"/>
        </w:rPr>
        <w:t xml:space="preserve"> экспертизы </w:t>
      </w:r>
      <w:r w:rsidR="00CE06F7">
        <w:rPr>
          <w:rFonts w:ascii="TimesNewRomanPSMT" w:hAnsi="TimesNewRomanPSMT"/>
          <w:color w:val="000000"/>
          <w:sz w:val="28"/>
        </w:rPr>
        <w:t xml:space="preserve">проектов </w:t>
      </w:r>
      <w:r w:rsidRPr="005851DE">
        <w:rPr>
          <w:rFonts w:ascii="TimesNewRomanPSMT" w:hAnsi="TimesNewRomanPSMT"/>
          <w:color w:val="000000"/>
          <w:sz w:val="28"/>
        </w:rPr>
        <w:t>нормативных</w:t>
      </w:r>
      <w:r w:rsidRPr="005851DE">
        <w:rPr>
          <w:rFonts w:ascii="TimesNewRomanPSMT" w:hAnsi="TimesNewRomanPSMT"/>
          <w:color w:val="000000"/>
          <w:sz w:val="28"/>
          <w:szCs w:val="28"/>
        </w:rPr>
        <w:br/>
      </w:r>
      <w:r w:rsidR="003831A7">
        <w:rPr>
          <w:rFonts w:ascii="TimesNewRomanPSMT" w:hAnsi="TimesNewRomanPSMT"/>
          <w:color w:val="000000"/>
          <w:sz w:val="28"/>
        </w:rPr>
        <w:t xml:space="preserve">правовых актов </w:t>
      </w:r>
      <w:r w:rsidRPr="005851DE">
        <w:rPr>
          <w:rFonts w:ascii="TimesNewRomanPSMT" w:hAnsi="TimesNewRomanPSMT"/>
          <w:color w:val="000000"/>
          <w:sz w:val="28"/>
        </w:rPr>
        <w:t xml:space="preserve">Администрации </w:t>
      </w:r>
      <w:r w:rsidR="00C1790C">
        <w:rPr>
          <w:rFonts w:ascii="TimesNewRomanPSMT" w:hAnsi="TimesNewRomanPSMT"/>
          <w:color w:val="000000"/>
          <w:sz w:val="28"/>
        </w:rPr>
        <w:t>Константиновского</w:t>
      </w:r>
      <w:r w:rsidRPr="005851DE">
        <w:rPr>
          <w:rFonts w:ascii="TimesNewRomanPSMT" w:hAnsi="TimesNewRomanPSMT"/>
          <w:color w:val="000000"/>
          <w:sz w:val="28"/>
        </w:rPr>
        <w:t xml:space="preserve"> городского поселения</w:t>
      </w:r>
      <w:r w:rsidRPr="005851DE">
        <w:rPr>
          <w:rFonts w:ascii="TimesNewRomanPSMT" w:hAnsi="TimesNewRomanPSMT"/>
          <w:color w:val="000000"/>
          <w:sz w:val="28"/>
          <w:szCs w:val="28"/>
        </w:rPr>
        <w:br/>
      </w:r>
    </w:p>
    <w:p w:rsidR="003831A7" w:rsidRDefault="003831A7" w:rsidP="005851DE">
      <w:pPr>
        <w:tabs>
          <w:tab w:val="left" w:pos="4170"/>
        </w:tabs>
        <w:jc w:val="both"/>
        <w:rPr>
          <w:rFonts w:ascii="TimesNewRomanPSMT" w:hAnsi="TimesNewRomanPSMT"/>
          <w:color w:val="000000"/>
          <w:sz w:val="28"/>
        </w:rPr>
      </w:pPr>
    </w:p>
    <w:p w:rsidR="003831A7" w:rsidRPr="00E87B66" w:rsidRDefault="00CE06F7" w:rsidP="00E87B66">
      <w:pPr>
        <w:jc w:val="both"/>
        <w:rPr>
          <w:sz w:val="28"/>
          <w:szCs w:val="28"/>
        </w:rPr>
      </w:pPr>
      <w:bookmarkStart w:id="0" w:name="sub_1001"/>
      <w:r w:rsidRPr="00E87B66">
        <w:rPr>
          <w:sz w:val="28"/>
          <w:szCs w:val="28"/>
        </w:rPr>
        <w:t>1.</w:t>
      </w:r>
      <w:r w:rsidR="003831A7" w:rsidRPr="00E87B66">
        <w:rPr>
          <w:sz w:val="28"/>
          <w:szCs w:val="28"/>
        </w:rPr>
        <w:t xml:space="preserve">Настоящий Порядок проведения </w:t>
      </w:r>
      <w:proofErr w:type="spellStart"/>
      <w:r w:rsidR="003831A7" w:rsidRPr="00E87B66">
        <w:rPr>
          <w:sz w:val="28"/>
          <w:szCs w:val="28"/>
        </w:rPr>
        <w:t>антикоррупционной</w:t>
      </w:r>
      <w:proofErr w:type="spellEnd"/>
      <w:r w:rsidR="003831A7" w:rsidRPr="00E87B66">
        <w:rPr>
          <w:sz w:val="28"/>
          <w:szCs w:val="28"/>
        </w:rPr>
        <w:t xml:space="preserve"> экспертизы Администрации Константиновского городского поселения</w:t>
      </w:r>
      <w:r w:rsidRPr="00E87B66">
        <w:rPr>
          <w:sz w:val="28"/>
          <w:szCs w:val="28"/>
        </w:rPr>
        <w:t xml:space="preserve"> проектов </w:t>
      </w:r>
      <w:r w:rsidR="003831A7" w:rsidRPr="00E87B66">
        <w:rPr>
          <w:sz w:val="28"/>
          <w:szCs w:val="28"/>
        </w:rPr>
        <w:t xml:space="preserve"> нормативных правовых актов (далее по тексту - Администрация) устанавливает порядок организации деятельности по выявлению </w:t>
      </w:r>
      <w:proofErr w:type="spellStart"/>
      <w:r w:rsidR="003831A7" w:rsidRPr="00E87B66">
        <w:rPr>
          <w:sz w:val="28"/>
          <w:szCs w:val="28"/>
        </w:rPr>
        <w:t>коррупциогенных</w:t>
      </w:r>
      <w:proofErr w:type="spellEnd"/>
      <w:r w:rsidR="003831A7" w:rsidRPr="00E87B66">
        <w:rPr>
          <w:sz w:val="28"/>
          <w:szCs w:val="28"/>
        </w:rPr>
        <w:t xml:space="preserve"> факторов в </w:t>
      </w:r>
      <w:r w:rsidRPr="00E87B66">
        <w:rPr>
          <w:sz w:val="28"/>
          <w:szCs w:val="28"/>
        </w:rPr>
        <w:t xml:space="preserve">проектах </w:t>
      </w:r>
      <w:r w:rsidR="003831A7" w:rsidRPr="00E87B66">
        <w:rPr>
          <w:sz w:val="28"/>
          <w:szCs w:val="28"/>
        </w:rPr>
        <w:t>нормативных правовых актах Администрации (далее - правовые акты) и их последующему устранению в целях предотвращения коррупционных проявлений в Администрации.</w:t>
      </w:r>
    </w:p>
    <w:p w:rsidR="00CE06F7" w:rsidRPr="00E87B66" w:rsidRDefault="00CE06F7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>2.</w:t>
      </w:r>
      <w:bookmarkStart w:id="1" w:name="sub_102"/>
      <w:r w:rsidRPr="00E87B66">
        <w:rPr>
          <w:sz w:val="28"/>
          <w:szCs w:val="28"/>
        </w:rPr>
        <w:t xml:space="preserve"> 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экспертизе подлежат проекты нормативных правовых актов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>, разрабатываемые структурными подразделениями и должностными лицами Администрации (далее - проекты правовых актов).</w:t>
      </w:r>
    </w:p>
    <w:p w:rsidR="00CE06F7" w:rsidRPr="00E87B66" w:rsidRDefault="00CE06F7" w:rsidP="00E87B66">
      <w:pPr>
        <w:jc w:val="both"/>
        <w:rPr>
          <w:sz w:val="28"/>
          <w:szCs w:val="28"/>
        </w:rPr>
      </w:pPr>
      <w:bookmarkStart w:id="2" w:name="sub_103"/>
      <w:bookmarkEnd w:id="1"/>
      <w:r w:rsidRPr="00E87B66">
        <w:rPr>
          <w:sz w:val="28"/>
          <w:szCs w:val="28"/>
        </w:rPr>
        <w:t xml:space="preserve">3. Целью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является выявление и последующее устранение </w:t>
      </w:r>
      <w:proofErr w:type="spellStart"/>
      <w:r w:rsidRPr="00E87B66">
        <w:rPr>
          <w:sz w:val="28"/>
          <w:szCs w:val="28"/>
        </w:rPr>
        <w:t>коррупциогенных</w:t>
      </w:r>
      <w:proofErr w:type="spellEnd"/>
      <w:r w:rsidRPr="00E87B66">
        <w:rPr>
          <w:sz w:val="28"/>
          <w:szCs w:val="28"/>
        </w:rPr>
        <w:t xml:space="preserve"> факторов в проектах правовых актов.</w:t>
      </w:r>
    </w:p>
    <w:p w:rsidR="003831A7" w:rsidRPr="00E87B66" w:rsidRDefault="00E87B66" w:rsidP="00E87B66">
      <w:pPr>
        <w:jc w:val="both"/>
        <w:rPr>
          <w:sz w:val="28"/>
          <w:szCs w:val="28"/>
        </w:rPr>
      </w:pPr>
      <w:bookmarkStart w:id="3" w:name="sub_1002"/>
      <w:bookmarkEnd w:id="0"/>
      <w:bookmarkEnd w:id="2"/>
      <w:r>
        <w:rPr>
          <w:sz w:val="28"/>
          <w:szCs w:val="28"/>
        </w:rPr>
        <w:t>4</w:t>
      </w:r>
      <w:r w:rsidR="003831A7" w:rsidRPr="00E87B66">
        <w:rPr>
          <w:sz w:val="28"/>
          <w:szCs w:val="28"/>
        </w:rPr>
        <w:t xml:space="preserve">. </w:t>
      </w:r>
      <w:proofErr w:type="spellStart"/>
      <w:proofErr w:type="gramStart"/>
      <w:r w:rsidR="003831A7" w:rsidRPr="00E87B66">
        <w:rPr>
          <w:sz w:val="28"/>
          <w:szCs w:val="28"/>
        </w:rPr>
        <w:t>Антикоррупционная</w:t>
      </w:r>
      <w:proofErr w:type="spellEnd"/>
      <w:r w:rsidR="003831A7" w:rsidRPr="00E87B66">
        <w:rPr>
          <w:sz w:val="28"/>
          <w:szCs w:val="28"/>
        </w:rPr>
        <w:t xml:space="preserve"> экспертиза проводится на основании </w:t>
      </w:r>
      <w:hyperlink r:id="rId9" w:history="1">
        <w:r w:rsidR="003831A7" w:rsidRPr="00E87B66">
          <w:rPr>
            <w:rStyle w:val="af"/>
            <w:sz w:val="28"/>
            <w:szCs w:val="28"/>
          </w:rPr>
          <w:t>Федерального закона</w:t>
        </w:r>
      </w:hyperlink>
      <w:r w:rsidR="003831A7" w:rsidRPr="00E87B66">
        <w:rPr>
          <w:sz w:val="28"/>
          <w:szCs w:val="28"/>
        </w:rPr>
        <w:t xml:space="preserve"> от 17.07.2009 N 172-ФЗ "Об </w:t>
      </w:r>
      <w:proofErr w:type="spellStart"/>
      <w:r w:rsidR="003831A7" w:rsidRPr="00E87B66">
        <w:rPr>
          <w:sz w:val="28"/>
          <w:szCs w:val="28"/>
        </w:rPr>
        <w:t>антикоррупционной</w:t>
      </w:r>
      <w:proofErr w:type="spellEnd"/>
      <w:r w:rsidR="003831A7" w:rsidRPr="00E87B66">
        <w:rPr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10" w:history="1">
        <w:r w:rsidR="003831A7" w:rsidRPr="00E87B66">
          <w:rPr>
            <w:rStyle w:val="af"/>
            <w:sz w:val="28"/>
            <w:szCs w:val="28"/>
          </w:rPr>
          <w:t>Областного закона</w:t>
        </w:r>
      </w:hyperlink>
      <w:r w:rsidR="003831A7" w:rsidRPr="00E87B66">
        <w:rPr>
          <w:sz w:val="28"/>
          <w:szCs w:val="28"/>
        </w:rPr>
        <w:t xml:space="preserve"> от 12.05.2009 N 218-ЗС "О противодействии коррупции в Ростовской области" и в соответствии с </w:t>
      </w:r>
      <w:hyperlink r:id="rId11" w:history="1">
        <w:r w:rsidR="003831A7" w:rsidRPr="00E87B66">
          <w:rPr>
            <w:rStyle w:val="af"/>
            <w:sz w:val="28"/>
            <w:szCs w:val="28"/>
          </w:rPr>
          <w:t>методикой</w:t>
        </w:r>
      </w:hyperlink>
      <w:r w:rsidR="003831A7" w:rsidRPr="00E87B66">
        <w:rPr>
          <w:sz w:val="28"/>
          <w:szCs w:val="28"/>
        </w:rPr>
        <w:t xml:space="preserve"> проведения </w:t>
      </w:r>
      <w:proofErr w:type="spellStart"/>
      <w:r w:rsidR="003831A7" w:rsidRPr="00E87B66">
        <w:rPr>
          <w:sz w:val="28"/>
          <w:szCs w:val="28"/>
        </w:rPr>
        <w:t>антикоррупционной</w:t>
      </w:r>
      <w:proofErr w:type="spellEnd"/>
      <w:r w:rsidR="003831A7" w:rsidRPr="00E87B66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12" w:history="1">
        <w:r w:rsidR="003831A7" w:rsidRPr="00E87B66">
          <w:rPr>
            <w:rStyle w:val="af"/>
            <w:sz w:val="28"/>
            <w:szCs w:val="28"/>
          </w:rPr>
          <w:t>постановлением</w:t>
        </w:r>
      </w:hyperlink>
      <w:r w:rsidR="003831A7" w:rsidRPr="00E87B66">
        <w:rPr>
          <w:sz w:val="28"/>
          <w:szCs w:val="28"/>
        </w:rPr>
        <w:t xml:space="preserve"> Правительства Российской Федерации от 26.02.2010 N 96.</w:t>
      </w:r>
      <w:proofErr w:type="gramEnd"/>
    </w:p>
    <w:p w:rsidR="003831A7" w:rsidRPr="00E87B66" w:rsidRDefault="00E87B66" w:rsidP="00E87B66">
      <w:pPr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>5</w:t>
      </w:r>
      <w:r w:rsidR="003831A7" w:rsidRPr="00E87B66">
        <w:rPr>
          <w:sz w:val="28"/>
          <w:szCs w:val="28"/>
        </w:rPr>
        <w:t xml:space="preserve">. </w:t>
      </w:r>
      <w:proofErr w:type="spellStart"/>
      <w:r w:rsidR="003831A7" w:rsidRPr="00E87B66">
        <w:rPr>
          <w:sz w:val="28"/>
          <w:szCs w:val="28"/>
        </w:rPr>
        <w:t>Антикоррупционная</w:t>
      </w:r>
      <w:proofErr w:type="spellEnd"/>
      <w:r w:rsidR="003831A7" w:rsidRPr="00E87B66">
        <w:rPr>
          <w:sz w:val="28"/>
          <w:szCs w:val="28"/>
        </w:rPr>
        <w:t xml:space="preserve"> экспертиза</w:t>
      </w:r>
      <w:r w:rsidR="001476AE" w:rsidRPr="00E87B66">
        <w:rPr>
          <w:sz w:val="28"/>
          <w:szCs w:val="28"/>
        </w:rPr>
        <w:t xml:space="preserve"> проектов</w:t>
      </w:r>
      <w:r w:rsidR="003831A7" w:rsidRPr="00E87B66">
        <w:rPr>
          <w:sz w:val="28"/>
          <w:szCs w:val="28"/>
        </w:rPr>
        <w:t xml:space="preserve"> правовых актов проводится при проведении их правовой экспертизы и мониторинге их применения, в процессе которого осуществляются сбор и обобщение информации о практике применения правовых актов, ее анализ и оценка.</w:t>
      </w:r>
    </w:p>
    <w:p w:rsidR="003831A7" w:rsidRPr="00E87B66" w:rsidRDefault="00E87B66" w:rsidP="00E87B66">
      <w:pPr>
        <w:jc w:val="both"/>
        <w:rPr>
          <w:sz w:val="28"/>
          <w:szCs w:val="28"/>
        </w:rPr>
      </w:pPr>
      <w:bookmarkStart w:id="5" w:name="sub_1004"/>
      <w:bookmarkEnd w:id="4"/>
      <w:r>
        <w:rPr>
          <w:sz w:val="28"/>
          <w:szCs w:val="28"/>
        </w:rPr>
        <w:t>6</w:t>
      </w:r>
      <w:r w:rsidR="003831A7" w:rsidRPr="00E87B66">
        <w:rPr>
          <w:sz w:val="28"/>
          <w:szCs w:val="28"/>
        </w:rPr>
        <w:t xml:space="preserve">. </w:t>
      </w:r>
      <w:proofErr w:type="spellStart"/>
      <w:r w:rsidR="003831A7" w:rsidRPr="00E87B66">
        <w:rPr>
          <w:sz w:val="28"/>
          <w:szCs w:val="28"/>
        </w:rPr>
        <w:t>Антикоррупционная</w:t>
      </w:r>
      <w:proofErr w:type="spellEnd"/>
      <w:r w:rsidR="003831A7" w:rsidRPr="00E87B66">
        <w:rPr>
          <w:sz w:val="28"/>
          <w:szCs w:val="28"/>
        </w:rPr>
        <w:t xml:space="preserve"> экспертиза </w:t>
      </w:r>
      <w:r w:rsidR="00CF02D1">
        <w:rPr>
          <w:sz w:val="28"/>
          <w:szCs w:val="28"/>
        </w:rPr>
        <w:t xml:space="preserve">проекта </w:t>
      </w:r>
      <w:r w:rsidR="003831A7" w:rsidRPr="00E87B66">
        <w:rPr>
          <w:sz w:val="28"/>
          <w:szCs w:val="28"/>
        </w:rPr>
        <w:t>правового акта включает в себя:</w:t>
      </w:r>
    </w:p>
    <w:bookmarkEnd w:id="5"/>
    <w:p w:rsidR="003831A7" w:rsidRPr="00E87B66" w:rsidRDefault="003831A7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независимую </w:t>
      </w:r>
      <w:proofErr w:type="spellStart"/>
      <w:r w:rsidRPr="00E87B66">
        <w:rPr>
          <w:sz w:val="28"/>
          <w:szCs w:val="28"/>
        </w:rPr>
        <w:t>антикоррупционную</w:t>
      </w:r>
      <w:proofErr w:type="spellEnd"/>
      <w:r w:rsidRPr="00E87B66">
        <w:rPr>
          <w:sz w:val="28"/>
          <w:szCs w:val="28"/>
        </w:rPr>
        <w:t xml:space="preserve"> экспертизу, проводимую независимыми экспертами;</w:t>
      </w:r>
    </w:p>
    <w:p w:rsidR="003831A7" w:rsidRPr="00E87B66" w:rsidRDefault="003831A7" w:rsidP="00E87B66">
      <w:pPr>
        <w:jc w:val="both"/>
        <w:rPr>
          <w:sz w:val="28"/>
          <w:szCs w:val="28"/>
        </w:rPr>
      </w:pPr>
      <w:proofErr w:type="spellStart"/>
      <w:r w:rsidRPr="00E87B66">
        <w:rPr>
          <w:sz w:val="28"/>
          <w:szCs w:val="28"/>
        </w:rPr>
        <w:t>антикоррупционную</w:t>
      </w:r>
      <w:proofErr w:type="spellEnd"/>
      <w:r w:rsidRPr="00E87B66">
        <w:rPr>
          <w:sz w:val="28"/>
          <w:szCs w:val="28"/>
        </w:rPr>
        <w:t xml:space="preserve"> экспертизу, проводимую структурными подразделениями </w:t>
      </w:r>
      <w:r w:rsidR="00FF53F0" w:rsidRPr="00E87B66">
        <w:rPr>
          <w:sz w:val="28"/>
          <w:szCs w:val="28"/>
        </w:rPr>
        <w:t>и должностными лицами Администрации</w:t>
      </w:r>
      <w:r w:rsidRPr="00E87B66">
        <w:rPr>
          <w:sz w:val="28"/>
          <w:szCs w:val="28"/>
        </w:rPr>
        <w:t>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</w:p>
    <w:p w:rsidR="001476AE" w:rsidRPr="00E87B66" w:rsidRDefault="001476AE" w:rsidP="00E87B66">
      <w:pPr>
        <w:jc w:val="both"/>
        <w:rPr>
          <w:sz w:val="28"/>
          <w:szCs w:val="28"/>
        </w:rPr>
      </w:pPr>
    </w:p>
    <w:p w:rsidR="001476AE" w:rsidRPr="00E87B66" w:rsidRDefault="00E87B66" w:rsidP="00E87B66">
      <w:pPr>
        <w:jc w:val="both"/>
        <w:rPr>
          <w:sz w:val="28"/>
          <w:szCs w:val="28"/>
        </w:rPr>
      </w:pPr>
      <w:bookmarkStart w:id="6" w:name="sub_106"/>
      <w:r>
        <w:rPr>
          <w:sz w:val="28"/>
          <w:szCs w:val="28"/>
        </w:rPr>
        <w:t>7</w:t>
      </w:r>
      <w:r w:rsidR="001476AE" w:rsidRPr="00E87B66">
        <w:rPr>
          <w:sz w:val="28"/>
          <w:szCs w:val="28"/>
        </w:rPr>
        <w:t xml:space="preserve">. </w:t>
      </w:r>
      <w:proofErr w:type="gramStart"/>
      <w:r w:rsidR="001476AE" w:rsidRPr="00E87B66">
        <w:rPr>
          <w:sz w:val="28"/>
          <w:szCs w:val="28"/>
        </w:rPr>
        <w:t xml:space="preserve">В целях проведения независимой </w:t>
      </w:r>
      <w:proofErr w:type="spellStart"/>
      <w:r w:rsidR="001476AE" w:rsidRPr="00E87B66">
        <w:rPr>
          <w:sz w:val="28"/>
          <w:szCs w:val="28"/>
        </w:rPr>
        <w:t>антикоррупционной</w:t>
      </w:r>
      <w:proofErr w:type="spellEnd"/>
      <w:r w:rsidR="001476AE" w:rsidRPr="00E87B66">
        <w:rPr>
          <w:sz w:val="28"/>
          <w:szCs w:val="28"/>
        </w:rPr>
        <w:t xml:space="preserve"> экспертизы проекты правовых актов размещаются на официальном сайте Администрации в информационно-телекоммуникационной сети "Интернет" (далее - Портал) сроком не менее 10 дней, если иное не установлено настоящим Порядком, с указанием даты начала и окончания приема заключений по результатам независимой </w:t>
      </w:r>
      <w:proofErr w:type="spellStart"/>
      <w:r w:rsidR="001476AE" w:rsidRPr="00E87B66">
        <w:rPr>
          <w:sz w:val="28"/>
          <w:szCs w:val="28"/>
        </w:rPr>
        <w:t>антикоррупционной</w:t>
      </w:r>
      <w:proofErr w:type="spellEnd"/>
      <w:r w:rsidR="001476AE" w:rsidRPr="00E87B66">
        <w:rPr>
          <w:sz w:val="28"/>
          <w:szCs w:val="28"/>
        </w:rPr>
        <w:t xml:space="preserve"> экспертизы, а также почтового адреса и адреса электронной почты (</w:t>
      </w:r>
      <w:r w:rsidR="0067076F" w:rsidRPr="00E87B66">
        <w:rPr>
          <w:sz w:val="28"/>
          <w:szCs w:val="28"/>
        </w:rPr>
        <w:t xml:space="preserve">347250, </w:t>
      </w:r>
      <w:r w:rsidR="001476AE" w:rsidRPr="00E87B66">
        <w:rPr>
          <w:color w:val="000000"/>
          <w:sz w:val="28"/>
          <w:szCs w:val="28"/>
        </w:rPr>
        <w:t>ул. 25 Октября, г. Константиновск, 347250</w:t>
      </w:r>
      <w:r w:rsidR="001476AE" w:rsidRPr="00E87B66">
        <w:rPr>
          <w:sz w:val="28"/>
          <w:szCs w:val="28"/>
        </w:rPr>
        <w:t xml:space="preserve">, </w:t>
      </w:r>
      <w:proofErr w:type="spellStart"/>
      <w:r w:rsidR="001476AE" w:rsidRPr="00E87B66">
        <w:rPr>
          <w:sz w:val="28"/>
          <w:szCs w:val="28"/>
          <w:lang w:val="en-US"/>
        </w:rPr>
        <w:t>goradm</w:t>
      </w:r>
      <w:proofErr w:type="spellEnd"/>
      <w:proofErr w:type="gramEnd"/>
      <w:r w:rsidR="001476AE" w:rsidRPr="00E87B66">
        <w:rPr>
          <w:sz w:val="28"/>
          <w:szCs w:val="28"/>
        </w:rPr>
        <w:t>@</w:t>
      </w:r>
      <w:proofErr w:type="spellStart"/>
      <w:proofErr w:type="gramStart"/>
      <w:r w:rsidR="001476AE" w:rsidRPr="00E87B66">
        <w:rPr>
          <w:sz w:val="28"/>
          <w:szCs w:val="28"/>
          <w:lang w:val="en-US"/>
        </w:rPr>
        <w:t>konst</w:t>
      </w:r>
      <w:proofErr w:type="spellEnd"/>
      <w:r w:rsidR="001476AE" w:rsidRPr="00E87B66">
        <w:rPr>
          <w:sz w:val="28"/>
          <w:szCs w:val="28"/>
        </w:rPr>
        <w:t>.</w:t>
      </w:r>
      <w:proofErr w:type="spellStart"/>
      <w:r w:rsidR="001476AE" w:rsidRPr="00E87B66">
        <w:rPr>
          <w:sz w:val="28"/>
          <w:szCs w:val="28"/>
          <w:lang w:val="en-US"/>
        </w:rPr>
        <w:t>donpac</w:t>
      </w:r>
      <w:proofErr w:type="spellEnd"/>
      <w:r w:rsidR="001476AE" w:rsidRPr="00E87B66">
        <w:rPr>
          <w:sz w:val="28"/>
          <w:szCs w:val="28"/>
        </w:rPr>
        <w:t>.</w:t>
      </w:r>
      <w:proofErr w:type="spellStart"/>
      <w:r w:rsidR="001476AE" w:rsidRPr="00E87B66">
        <w:rPr>
          <w:sz w:val="28"/>
          <w:szCs w:val="28"/>
        </w:rPr>
        <w:t>ru</w:t>
      </w:r>
      <w:proofErr w:type="spellEnd"/>
      <w:r w:rsidR="001476AE" w:rsidRPr="00E87B66">
        <w:rPr>
          <w:sz w:val="28"/>
          <w:szCs w:val="28"/>
        </w:rPr>
        <w:t xml:space="preserve">) для направления заключений по результатам независимой </w:t>
      </w:r>
      <w:proofErr w:type="spellStart"/>
      <w:r w:rsidR="001476AE" w:rsidRPr="00E87B66">
        <w:rPr>
          <w:sz w:val="28"/>
          <w:szCs w:val="28"/>
        </w:rPr>
        <w:t>антикоррупционной</w:t>
      </w:r>
      <w:proofErr w:type="spellEnd"/>
      <w:r w:rsidR="001476AE" w:rsidRPr="00E87B66">
        <w:rPr>
          <w:sz w:val="28"/>
          <w:szCs w:val="28"/>
        </w:rPr>
        <w:t xml:space="preserve"> экспертизы и иной необходимой информации.</w:t>
      </w:r>
      <w:proofErr w:type="gramEnd"/>
    </w:p>
    <w:p w:rsidR="001476AE" w:rsidRPr="00E87B66" w:rsidRDefault="00E87B66" w:rsidP="00E87B66">
      <w:pPr>
        <w:jc w:val="both"/>
        <w:rPr>
          <w:sz w:val="28"/>
          <w:szCs w:val="28"/>
        </w:rPr>
      </w:pPr>
      <w:bookmarkStart w:id="7" w:name="sub_107"/>
      <w:bookmarkEnd w:id="6"/>
      <w:r>
        <w:rPr>
          <w:sz w:val="28"/>
          <w:szCs w:val="28"/>
        </w:rPr>
        <w:t>8</w:t>
      </w:r>
      <w:r w:rsidR="001476AE" w:rsidRPr="00E87B66">
        <w:rPr>
          <w:sz w:val="28"/>
          <w:szCs w:val="28"/>
        </w:rPr>
        <w:t xml:space="preserve">. Срок проведения </w:t>
      </w:r>
      <w:proofErr w:type="spellStart"/>
      <w:r w:rsidR="001476AE" w:rsidRPr="00E87B66">
        <w:rPr>
          <w:sz w:val="28"/>
          <w:szCs w:val="28"/>
        </w:rPr>
        <w:t>антикоррупционной</w:t>
      </w:r>
      <w:proofErr w:type="spellEnd"/>
      <w:r w:rsidR="001476AE" w:rsidRPr="00E87B66">
        <w:rPr>
          <w:sz w:val="28"/>
          <w:szCs w:val="28"/>
        </w:rPr>
        <w:t xml:space="preserve"> экспертизы проектов правовых актов отделом правового обеспечения и кадровой политики Администрации не должен превышать десяти рабочих дней со дня их поступления, если иное не предусмотрено настоящим Порядком.</w:t>
      </w:r>
    </w:p>
    <w:p w:rsidR="001476AE" w:rsidRPr="00E87B66" w:rsidRDefault="00E87B66" w:rsidP="00E87B66">
      <w:pPr>
        <w:jc w:val="both"/>
        <w:rPr>
          <w:sz w:val="28"/>
          <w:szCs w:val="28"/>
        </w:rPr>
      </w:pPr>
      <w:bookmarkStart w:id="8" w:name="sub_108"/>
      <w:bookmarkEnd w:id="7"/>
      <w:r>
        <w:rPr>
          <w:sz w:val="28"/>
          <w:szCs w:val="28"/>
        </w:rPr>
        <w:t>9</w:t>
      </w:r>
      <w:r w:rsidR="001476AE" w:rsidRPr="00E87B66">
        <w:rPr>
          <w:sz w:val="28"/>
          <w:szCs w:val="28"/>
        </w:rPr>
        <w:t>. Структурное подразделение</w:t>
      </w:r>
      <w:r w:rsidR="0067076F" w:rsidRPr="00E87B66">
        <w:rPr>
          <w:sz w:val="28"/>
          <w:szCs w:val="28"/>
        </w:rPr>
        <w:t xml:space="preserve"> Администрации</w:t>
      </w:r>
      <w:r w:rsidR="001476AE" w:rsidRPr="00E87B66">
        <w:rPr>
          <w:sz w:val="28"/>
          <w:szCs w:val="28"/>
        </w:rPr>
        <w:t>, инициирующее подготовку проекта правового акта (далее - исполнитель), обеспечивает направление его копии:</w:t>
      </w:r>
    </w:p>
    <w:bookmarkEnd w:id="8"/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для предварительного изучения в прокуратуру </w:t>
      </w:r>
      <w:r w:rsidR="00CF02D1">
        <w:rPr>
          <w:sz w:val="28"/>
          <w:szCs w:val="28"/>
        </w:rPr>
        <w:t xml:space="preserve">Константиновского района </w:t>
      </w:r>
      <w:r w:rsidRPr="00E87B66">
        <w:rPr>
          <w:sz w:val="28"/>
          <w:szCs w:val="28"/>
        </w:rPr>
        <w:t>на бумажном и электронном носителе;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>с использованием межведомственной системы электронного документооборота и делопроизводства "Дело" главному специалисту отдела</w:t>
      </w:r>
      <w:r w:rsidR="0067076F" w:rsidRPr="00E87B66">
        <w:rPr>
          <w:sz w:val="28"/>
          <w:szCs w:val="28"/>
        </w:rPr>
        <w:t xml:space="preserve"> правового обеспечения и кадровой политики</w:t>
      </w:r>
      <w:r w:rsidRPr="00E87B66">
        <w:rPr>
          <w:sz w:val="28"/>
          <w:szCs w:val="28"/>
        </w:rPr>
        <w:t xml:space="preserve">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 (далее - главный специалист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) для размещения на </w:t>
      </w:r>
      <w:hyperlink r:id="rId13" w:history="1">
        <w:r w:rsidRPr="00E87B66">
          <w:rPr>
            <w:rStyle w:val="af"/>
            <w:sz w:val="28"/>
            <w:szCs w:val="28"/>
          </w:rPr>
          <w:t>Портале</w:t>
        </w:r>
      </w:hyperlink>
      <w:r w:rsidRPr="00E87B66">
        <w:rPr>
          <w:sz w:val="28"/>
          <w:szCs w:val="28"/>
        </w:rPr>
        <w:t xml:space="preserve"> в целях обеспечения возможности проведения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экспертизы, с указанием дат начала и окончания приема соответствующих заключений.</w:t>
      </w:r>
    </w:p>
    <w:p w:rsidR="001476AE" w:rsidRPr="00E87B66" w:rsidRDefault="00E87B66" w:rsidP="00E87B66">
      <w:pPr>
        <w:jc w:val="both"/>
        <w:rPr>
          <w:sz w:val="28"/>
          <w:szCs w:val="28"/>
        </w:rPr>
      </w:pPr>
      <w:bookmarkStart w:id="9" w:name="sub_109"/>
      <w:r>
        <w:rPr>
          <w:sz w:val="28"/>
          <w:szCs w:val="28"/>
        </w:rPr>
        <w:t>10</w:t>
      </w:r>
      <w:r w:rsidR="001476AE" w:rsidRPr="00E87B66">
        <w:rPr>
          <w:sz w:val="28"/>
          <w:szCs w:val="28"/>
        </w:rPr>
        <w:t xml:space="preserve">. Проекты нормативных правовых актов </w:t>
      </w:r>
      <w:r w:rsidR="0067076F" w:rsidRPr="00E87B66">
        <w:rPr>
          <w:sz w:val="28"/>
          <w:szCs w:val="28"/>
        </w:rPr>
        <w:t>Администрации</w:t>
      </w:r>
      <w:r w:rsidR="001476AE" w:rsidRPr="00E87B66">
        <w:rPr>
          <w:sz w:val="28"/>
          <w:szCs w:val="28"/>
        </w:rPr>
        <w:t xml:space="preserve">, содержащие сведения, составляющие </w:t>
      </w:r>
      <w:hyperlink r:id="rId14" w:history="1">
        <w:r w:rsidR="001476AE" w:rsidRPr="00E87B66">
          <w:rPr>
            <w:rStyle w:val="af"/>
            <w:sz w:val="28"/>
            <w:szCs w:val="28"/>
          </w:rPr>
          <w:t>государственную тайну</w:t>
        </w:r>
      </w:hyperlink>
      <w:r w:rsidR="001476AE" w:rsidRPr="00E87B66">
        <w:rPr>
          <w:sz w:val="28"/>
          <w:szCs w:val="28"/>
        </w:rPr>
        <w:t xml:space="preserve">, или сведения конфиденциального характера, на </w:t>
      </w:r>
      <w:hyperlink r:id="rId15" w:history="1">
        <w:r w:rsidR="001476AE" w:rsidRPr="00E87B66">
          <w:rPr>
            <w:rStyle w:val="af"/>
            <w:sz w:val="28"/>
            <w:szCs w:val="28"/>
          </w:rPr>
          <w:t>Портале</w:t>
        </w:r>
      </w:hyperlink>
      <w:r w:rsidR="001476AE" w:rsidRPr="00E87B66">
        <w:rPr>
          <w:sz w:val="28"/>
          <w:szCs w:val="28"/>
        </w:rPr>
        <w:t xml:space="preserve"> не размещаются.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bookmarkStart w:id="10" w:name="sub_110"/>
      <w:bookmarkEnd w:id="9"/>
      <w:r w:rsidRPr="00E87B66">
        <w:rPr>
          <w:sz w:val="28"/>
          <w:szCs w:val="28"/>
        </w:rPr>
        <w:t>1</w:t>
      </w:r>
      <w:r w:rsidR="00E87B66">
        <w:rPr>
          <w:sz w:val="28"/>
          <w:szCs w:val="28"/>
        </w:rPr>
        <w:t>1</w:t>
      </w:r>
      <w:r w:rsidRPr="00E87B66">
        <w:rPr>
          <w:sz w:val="28"/>
          <w:szCs w:val="28"/>
        </w:rPr>
        <w:t xml:space="preserve">. В целях обеспечения возможности проведения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главный специалист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 в течение одного рабочего дня с момента поступления проекта правового акта обеспечивает его размещение на </w:t>
      </w:r>
      <w:hyperlink r:id="rId16" w:history="1">
        <w:r w:rsidRPr="00E87B66">
          <w:rPr>
            <w:rStyle w:val="af"/>
            <w:sz w:val="28"/>
            <w:szCs w:val="28"/>
          </w:rPr>
          <w:t>Портале</w:t>
        </w:r>
      </w:hyperlink>
      <w:r w:rsidRPr="00E87B66">
        <w:rPr>
          <w:sz w:val="28"/>
          <w:szCs w:val="28"/>
        </w:rPr>
        <w:t>.</w:t>
      </w:r>
    </w:p>
    <w:bookmarkEnd w:id="10"/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Вместе с текстом проекта правового акта на </w:t>
      </w:r>
      <w:hyperlink r:id="rId17" w:history="1">
        <w:r w:rsidRPr="00E87B66">
          <w:rPr>
            <w:rStyle w:val="af"/>
            <w:sz w:val="28"/>
            <w:szCs w:val="28"/>
          </w:rPr>
          <w:t>Портале</w:t>
        </w:r>
      </w:hyperlink>
      <w:r w:rsidRPr="00E87B66">
        <w:rPr>
          <w:sz w:val="28"/>
          <w:szCs w:val="28"/>
        </w:rPr>
        <w:t xml:space="preserve"> главным специалистом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 размещается информация о датах начала и окончания приема заключений по результатам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экспертизы, а также почтового адреса и (или) адреса электронной почты для направления заключений по результатам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и иной необходимой информации.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bookmarkStart w:id="11" w:name="sub_111"/>
      <w:r w:rsidRPr="00E87B66">
        <w:rPr>
          <w:sz w:val="28"/>
          <w:szCs w:val="28"/>
        </w:rPr>
        <w:t>1</w:t>
      </w:r>
      <w:r w:rsidR="00E87B66">
        <w:rPr>
          <w:sz w:val="28"/>
          <w:szCs w:val="28"/>
        </w:rPr>
        <w:t>2</w:t>
      </w:r>
      <w:r w:rsidRPr="00E87B66">
        <w:rPr>
          <w:sz w:val="28"/>
          <w:szCs w:val="28"/>
        </w:rPr>
        <w:t xml:space="preserve">. Заключение по результатам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исполнителем в 30-дневный срок со дня его получения.</w:t>
      </w:r>
    </w:p>
    <w:bookmarkEnd w:id="11"/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По результатам рассмотрения исполнитель организует направление независимым экспертам мотивированного ответа, за исключением случаев, когда в заключении отсутствует предложение о способе устранения выявленных </w:t>
      </w:r>
      <w:proofErr w:type="spellStart"/>
      <w:r w:rsidRPr="00E87B66">
        <w:rPr>
          <w:sz w:val="28"/>
          <w:szCs w:val="28"/>
        </w:rPr>
        <w:t>коррупциогенных</w:t>
      </w:r>
      <w:proofErr w:type="spellEnd"/>
      <w:r w:rsidRPr="00E87B66">
        <w:rPr>
          <w:sz w:val="28"/>
          <w:szCs w:val="28"/>
        </w:rPr>
        <w:t xml:space="preserve"> факторов.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bookmarkStart w:id="12" w:name="sub_112"/>
      <w:r w:rsidRPr="00E87B66">
        <w:rPr>
          <w:sz w:val="28"/>
          <w:szCs w:val="28"/>
        </w:rPr>
        <w:lastRenderedPageBreak/>
        <w:t>1</w:t>
      </w:r>
      <w:r w:rsidR="00E87B66">
        <w:rPr>
          <w:sz w:val="28"/>
          <w:szCs w:val="28"/>
        </w:rPr>
        <w:t>3</w:t>
      </w:r>
      <w:r w:rsidRPr="00E87B66">
        <w:rPr>
          <w:sz w:val="28"/>
          <w:szCs w:val="28"/>
        </w:rPr>
        <w:t xml:space="preserve">. В случае, если в срок, установленный для проведения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экспертизы, заключений не поступило,</w:t>
      </w:r>
      <w:r w:rsidR="0067076F" w:rsidRPr="00E87B66">
        <w:rPr>
          <w:sz w:val="28"/>
          <w:szCs w:val="28"/>
        </w:rPr>
        <w:t xml:space="preserve"> а также заключений </w:t>
      </w:r>
      <w:proofErr w:type="spellStart"/>
      <w:proofErr w:type="gramStart"/>
      <w:r w:rsidR="0067076F" w:rsidRPr="00E87B66">
        <w:rPr>
          <w:color w:val="000000"/>
          <w:sz w:val="28"/>
          <w:szCs w:val="28"/>
        </w:rPr>
        <w:t>заключений</w:t>
      </w:r>
      <w:proofErr w:type="spellEnd"/>
      <w:proofErr w:type="gramEnd"/>
      <w:r w:rsidR="0067076F" w:rsidRPr="00E87B66">
        <w:rPr>
          <w:color w:val="000000"/>
          <w:sz w:val="28"/>
          <w:szCs w:val="28"/>
        </w:rPr>
        <w:t xml:space="preserve"> прокуратуры Константиновского района также не поступало, проект считается</w:t>
      </w:r>
      <w:r w:rsidR="0067076F" w:rsidRPr="00E87B66">
        <w:rPr>
          <w:color w:val="000000"/>
          <w:sz w:val="28"/>
          <w:szCs w:val="28"/>
        </w:rPr>
        <w:br/>
        <w:t>прошедшим экспертизу.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bookmarkStart w:id="13" w:name="sub_113"/>
      <w:bookmarkEnd w:id="12"/>
      <w:r w:rsidRPr="00E87B66">
        <w:rPr>
          <w:sz w:val="28"/>
          <w:szCs w:val="28"/>
        </w:rPr>
        <w:t>1</w:t>
      </w:r>
      <w:r w:rsidR="00E87B66">
        <w:rPr>
          <w:sz w:val="28"/>
          <w:szCs w:val="28"/>
        </w:rPr>
        <w:t>4</w:t>
      </w:r>
      <w:r w:rsidRPr="00E87B66">
        <w:rPr>
          <w:sz w:val="28"/>
          <w:szCs w:val="28"/>
        </w:rPr>
        <w:t xml:space="preserve">. </w:t>
      </w:r>
      <w:r w:rsidR="0067076F" w:rsidRPr="00E87B66">
        <w:rPr>
          <w:sz w:val="28"/>
          <w:szCs w:val="28"/>
        </w:rPr>
        <w:t xml:space="preserve">В случае поступления в Администрацию заключения по результатам независимой </w:t>
      </w:r>
      <w:proofErr w:type="spellStart"/>
      <w:r w:rsidR="0067076F" w:rsidRPr="00E87B66">
        <w:rPr>
          <w:sz w:val="28"/>
          <w:szCs w:val="28"/>
        </w:rPr>
        <w:t>антикоррупционной</w:t>
      </w:r>
      <w:proofErr w:type="spellEnd"/>
      <w:r w:rsidR="0067076F" w:rsidRPr="00E87B66">
        <w:rPr>
          <w:sz w:val="28"/>
          <w:szCs w:val="28"/>
        </w:rPr>
        <w:t xml:space="preserve"> экспертизы и заключения </w:t>
      </w:r>
      <w:r w:rsidR="0098110A" w:rsidRPr="00E87B66">
        <w:rPr>
          <w:color w:val="000000"/>
          <w:sz w:val="28"/>
          <w:szCs w:val="28"/>
        </w:rPr>
        <w:t>прокуратуры Константиновского района</w:t>
      </w:r>
      <w:r w:rsidR="0098110A" w:rsidRPr="00E87B66">
        <w:rPr>
          <w:sz w:val="28"/>
          <w:szCs w:val="28"/>
        </w:rPr>
        <w:t xml:space="preserve">, в отдел правового обеспечения и кадровой политики </w:t>
      </w:r>
      <w:r w:rsidR="0067076F" w:rsidRPr="00E87B66">
        <w:rPr>
          <w:sz w:val="28"/>
          <w:szCs w:val="28"/>
        </w:rPr>
        <w:t>Администрации</w:t>
      </w:r>
      <w:r w:rsidR="0098110A" w:rsidRPr="00E87B66">
        <w:rPr>
          <w:sz w:val="28"/>
          <w:szCs w:val="28"/>
        </w:rPr>
        <w:t xml:space="preserve"> направляется </w:t>
      </w:r>
      <w:r w:rsidRPr="00E87B66">
        <w:rPr>
          <w:sz w:val="28"/>
          <w:szCs w:val="28"/>
        </w:rPr>
        <w:t xml:space="preserve"> проект правового акта для проведения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с приложением:</w:t>
      </w:r>
    </w:p>
    <w:bookmarkEnd w:id="13"/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копии заключений по результатам независимой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экспертизы;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копии заключения из </w:t>
      </w:r>
      <w:proofErr w:type="spellStart"/>
      <w:r w:rsidRPr="00E87B66">
        <w:rPr>
          <w:sz w:val="28"/>
          <w:szCs w:val="28"/>
        </w:rPr>
        <w:t>прокуратуры</w:t>
      </w:r>
      <w:r w:rsidR="00CF02D1">
        <w:rPr>
          <w:sz w:val="28"/>
          <w:szCs w:val="28"/>
        </w:rPr>
        <w:t>Константиновского</w:t>
      </w:r>
      <w:proofErr w:type="spellEnd"/>
      <w:r w:rsidR="00CF02D1">
        <w:rPr>
          <w:sz w:val="28"/>
          <w:szCs w:val="28"/>
        </w:rPr>
        <w:t xml:space="preserve"> района</w:t>
      </w:r>
      <w:r w:rsidRPr="00E87B66">
        <w:rPr>
          <w:sz w:val="28"/>
          <w:szCs w:val="28"/>
        </w:rPr>
        <w:t>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bookmarkStart w:id="14" w:name="sub_115"/>
      <w:r w:rsidRPr="00E87B66">
        <w:rPr>
          <w:sz w:val="28"/>
          <w:szCs w:val="28"/>
        </w:rPr>
        <w:t xml:space="preserve">15. При проведении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проекта правового акта отдел</w:t>
      </w:r>
      <w:r w:rsidR="0098110A" w:rsidRPr="00E87B66">
        <w:rPr>
          <w:sz w:val="28"/>
          <w:szCs w:val="28"/>
        </w:rPr>
        <w:t xml:space="preserve"> правового обеспечения и кадровой политики Администрации</w:t>
      </w:r>
      <w:r w:rsidRPr="00E87B66">
        <w:rPr>
          <w:sz w:val="28"/>
          <w:szCs w:val="28"/>
        </w:rPr>
        <w:t xml:space="preserve"> при необходимости запрашивает необходимые пояснения у исполнителя.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bookmarkStart w:id="15" w:name="sub_116"/>
      <w:bookmarkEnd w:id="14"/>
      <w:r w:rsidRPr="00E87B66">
        <w:rPr>
          <w:sz w:val="28"/>
          <w:szCs w:val="28"/>
        </w:rPr>
        <w:t xml:space="preserve">16. Отдел </w:t>
      </w:r>
      <w:r w:rsidR="0098110A" w:rsidRPr="00E87B66">
        <w:rPr>
          <w:sz w:val="28"/>
          <w:szCs w:val="28"/>
        </w:rPr>
        <w:t xml:space="preserve">правового обеспечения и кадровой политики Администрации </w:t>
      </w:r>
      <w:r w:rsidRPr="00E87B66">
        <w:rPr>
          <w:sz w:val="28"/>
          <w:szCs w:val="28"/>
        </w:rPr>
        <w:t xml:space="preserve">при проведении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учитывает заключения независимых экспертов, прокуратуры </w:t>
      </w:r>
      <w:r w:rsidR="00642703" w:rsidRPr="00E87B66">
        <w:rPr>
          <w:sz w:val="28"/>
          <w:szCs w:val="28"/>
        </w:rPr>
        <w:t>Константиновского района</w:t>
      </w:r>
      <w:r w:rsidRPr="00E87B66">
        <w:rPr>
          <w:sz w:val="28"/>
          <w:szCs w:val="28"/>
        </w:rPr>
        <w:t>.</w:t>
      </w:r>
    </w:p>
    <w:bookmarkEnd w:id="15"/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При отсутствии </w:t>
      </w:r>
      <w:proofErr w:type="spellStart"/>
      <w:r w:rsidRPr="00E87B66">
        <w:rPr>
          <w:sz w:val="28"/>
          <w:szCs w:val="28"/>
        </w:rPr>
        <w:t>коррупциогенных</w:t>
      </w:r>
      <w:proofErr w:type="spellEnd"/>
      <w:r w:rsidRPr="00E87B66">
        <w:rPr>
          <w:sz w:val="28"/>
          <w:szCs w:val="28"/>
        </w:rPr>
        <w:t xml:space="preserve"> факторов проект нормативного правового акта согласовывается отделом</w:t>
      </w:r>
      <w:r w:rsidR="00642703" w:rsidRPr="00E87B66">
        <w:rPr>
          <w:sz w:val="28"/>
          <w:szCs w:val="28"/>
        </w:rPr>
        <w:t xml:space="preserve"> правового обеспечения и кадровой политики</w:t>
      </w:r>
      <w:r w:rsidRPr="00E87B66">
        <w:rPr>
          <w:sz w:val="28"/>
          <w:szCs w:val="28"/>
        </w:rPr>
        <w:t xml:space="preserve">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 посредством его визирования.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В случае выявления при проведении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 в проекте правового акта </w:t>
      </w:r>
      <w:proofErr w:type="spellStart"/>
      <w:r w:rsidRPr="00E87B66">
        <w:rPr>
          <w:sz w:val="28"/>
          <w:szCs w:val="28"/>
        </w:rPr>
        <w:t>коррупциогенных</w:t>
      </w:r>
      <w:proofErr w:type="spellEnd"/>
      <w:r w:rsidRPr="00E87B66">
        <w:rPr>
          <w:sz w:val="28"/>
          <w:szCs w:val="28"/>
        </w:rPr>
        <w:t xml:space="preserve"> факторов отделом</w:t>
      </w:r>
      <w:r w:rsidR="00642703" w:rsidRPr="00E87B66">
        <w:rPr>
          <w:sz w:val="28"/>
          <w:szCs w:val="28"/>
        </w:rPr>
        <w:t xml:space="preserve"> правового обеспечения и кадровой политики</w:t>
      </w:r>
      <w:r w:rsidRPr="00E87B66">
        <w:rPr>
          <w:sz w:val="28"/>
          <w:szCs w:val="28"/>
        </w:rPr>
        <w:t xml:space="preserve"> 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 по итогам его правовой экспертизы подготавливается заключение, в котором отражаются выявленные </w:t>
      </w:r>
      <w:proofErr w:type="spellStart"/>
      <w:r w:rsidRPr="00E87B66">
        <w:rPr>
          <w:sz w:val="28"/>
          <w:szCs w:val="28"/>
        </w:rPr>
        <w:t>коррупциогенные</w:t>
      </w:r>
      <w:proofErr w:type="spellEnd"/>
      <w:r w:rsidRPr="00E87B66">
        <w:rPr>
          <w:sz w:val="28"/>
          <w:szCs w:val="28"/>
        </w:rPr>
        <w:t xml:space="preserve"> факторы и способы их устранения (далее - заключение).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 xml:space="preserve">Заключение подписывается начальником отдела </w:t>
      </w:r>
      <w:r w:rsidR="00642703" w:rsidRPr="00E87B66">
        <w:rPr>
          <w:sz w:val="28"/>
          <w:szCs w:val="28"/>
        </w:rPr>
        <w:t xml:space="preserve">правового обеспечения и кадровой политики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>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proofErr w:type="spellStart"/>
      <w:r w:rsidRPr="00E87B66">
        <w:rPr>
          <w:sz w:val="28"/>
          <w:szCs w:val="28"/>
        </w:rPr>
        <w:t>Коррупциогенные</w:t>
      </w:r>
      <w:proofErr w:type="spellEnd"/>
      <w:r w:rsidRPr="00E87B66">
        <w:rPr>
          <w:sz w:val="28"/>
          <w:szCs w:val="28"/>
        </w:rPr>
        <w:t xml:space="preserve"> факторы, выявленные в проекте правового акта, могут быть устранены исполнителем в случае его согласия в рабочем порядке. При этом подготовка заключения не требуется.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proofErr w:type="spellStart"/>
      <w:r w:rsidRPr="00E87B66">
        <w:rPr>
          <w:sz w:val="28"/>
          <w:szCs w:val="28"/>
        </w:rPr>
        <w:t>Коррупциогенные</w:t>
      </w:r>
      <w:proofErr w:type="spellEnd"/>
      <w:r w:rsidRPr="00E87B66">
        <w:rPr>
          <w:sz w:val="28"/>
          <w:szCs w:val="28"/>
        </w:rPr>
        <w:t xml:space="preserve"> факторы, выявленные при проведении </w:t>
      </w:r>
      <w:proofErr w:type="spellStart"/>
      <w:r w:rsidRPr="00E87B66">
        <w:rPr>
          <w:sz w:val="28"/>
          <w:szCs w:val="28"/>
        </w:rPr>
        <w:t>антикоррупционной</w:t>
      </w:r>
      <w:proofErr w:type="spellEnd"/>
      <w:r w:rsidRPr="00E87B66">
        <w:rPr>
          <w:sz w:val="28"/>
          <w:szCs w:val="28"/>
        </w:rPr>
        <w:t xml:space="preserve"> экспертизы, устраняются исполнителем на стадии его доработки.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  <w:r w:rsidRPr="00E87B66">
        <w:rPr>
          <w:sz w:val="28"/>
          <w:szCs w:val="28"/>
        </w:rPr>
        <w:t>В случае несогласия с заключением отдела</w:t>
      </w:r>
      <w:r w:rsidR="00642703" w:rsidRPr="00E87B66">
        <w:rPr>
          <w:sz w:val="28"/>
          <w:szCs w:val="28"/>
        </w:rPr>
        <w:t xml:space="preserve"> правового обеспечения и кадровой политики</w:t>
      </w:r>
      <w:r w:rsidRPr="00E87B66">
        <w:rPr>
          <w:sz w:val="28"/>
          <w:szCs w:val="28"/>
        </w:rPr>
        <w:t xml:space="preserve"> </w:t>
      </w:r>
      <w:r w:rsidR="0067076F" w:rsidRPr="00E87B66">
        <w:rPr>
          <w:sz w:val="28"/>
          <w:szCs w:val="28"/>
        </w:rPr>
        <w:t>Администрации</w:t>
      </w:r>
      <w:r w:rsidRPr="00E87B66">
        <w:rPr>
          <w:sz w:val="28"/>
          <w:szCs w:val="28"/>
        </w:rPr>
        <w:t xml:space="preserve"> исполнитель готовит мотивированное обоснование своего несогласия с заключением и вносит предварительно согласованный с курирующим заместителем </w:t>
      </w:r>
      <w:r w:rsidR="00642703" w:rsidRPr="00E87B66">
        <w:rPr>
          <w:sz w:val="28"/>
          <w:szCs w:val="28"/>
        </w:rPr>
        <w:t xml:space="preserve">главы Администрации Константиновского городского поселения </w:t>
      </w:r>
      <w:r w:rsidRPr="00E87B66">
        <w:rPr>
          <w:sz w:val="28"/>
          <w:szCs w:val="28"/>
        </w:rPr>
        <w:t xml:space="preserve">проект правового акта на рассмотрение </w:t>
      </w:r>
      <w:r w:rsidR="00E87B66" w:rsidRPr="00E87B66">
        <w:rPr>
          <w:sz w:val="28"/>
          <w:szCs w:val="28"/>
        </w:rPr>
        <w:t xml:space="preserve">главе Администрации Константиновского городского поселения </w:t>
      </w:r>
      <w:r w:rsidRPr="00E87B66">
        <w:rPr>
          <w:sz w:val="28"/>
          <w:szCs w:val="28"/>
        </w:rPr>
        <w:t>для принятия соответствующего решения.</w:t>
      </w:r>
    </w:p>
    <w:p w:rsidR="001476AE" w:rsidRPr="00E87B66" w:rsidRDefault="001476AE" w:rsidP="00E87B66">
      <w:pPr>
        <w:jc w:val="both"/>
        <w:rPr>
          <w:sz w:val="28"/>
          <w:szCs w:val="28"/>
        </w:rPr>
      </w:pPr>
    </w:p>
    <w:p w:rsidR="001476AE" w:rsidRPr="00E87B66" w:rsidRDefault="001476AE" w:rsidP="00E87B66">
      <w:pPr>
        <w:jc w:val="both"/>
        <w:rPr>
          <w:sz w:val="28"/>
          <w:szCs w:val="28"/>
        </w:rPr>
      </w:pPr>
    </w:p>
    <w:p w:rsidR="00C1790C" w:rsidRPr="00E87B66" w:rsidRDefault="00C1790C" w:rsidP="00E87B66">
      <w:pPr>
        <w:jc w:val="both"/>
        <w:rPr>
          <w:sz w:val="28"/>
          <w:szCs w:val="28"/>
        </w:rPr>
      </w:pPr>
    </w:p>
    <w:p w:rsidR="00C1790C" w:rsidRPr="00E87B66" w:rsidRDefault="00C1790C" w:rsidP="00E87B66">
      <w:pPr>
        <w:jc w:val="both"/>
        <w:rPr>
          <w:sz w:val="28"/>
          <w:szCs w:val="28"/>
        </w:rPr>
      </w:pPr>
    </w:p>
    <w:p w:rsidR="00C1790C" w:rsidRPr="00E87B66" w:rsidRDefault="00C1790C" w:rsidP="00E87B66">
      <w:pPr>
        <w:jc w:val="both"/>
        <w:rPr>
          <w:sz w:val="28"/>
          <w:szCs w:val="28"/>
        </w:rPr>
      </w:pPr>
    </w:p>
    <w:p w:rsidR="00C1790C" w:rsidRPr="00E87B66" w:rsidRDefault="00C1790C" w:rsidP="00E87B66">
      <w:pPr>
        <w:jc w:val="both"/>
        <w:rPr>
          <w:sz w:val="28"/>
          <w:szCs w:val="28"/>
        </w:rPr>
      </w:pPr>
    </w:p>
    <w:p w:rsidR="00C1790C" w:rsidRPr="00E87B66" w:rsidRDefault="00C1790C" w:rsidP="00E87B66">
      <w:pPr>
        <w:jc w:val="both"/>
        <w:rPr>
          <w:sz w:val="28"/>
          <w:szCs w:val="28"/>
        </w:rPr>
      </w:pPr>
    </w:p>
    <w:p w:rsidR="00C1790C" w:rsidRPr="00E87B66" w:rsidRDefault="00C1790C" w:rsidP="00E87B66">
      <w:pPr>
        <w:jc w:val="both"/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Pr="00C1790C" w:rsidRDefault="00C1790C" w:rsidP="00C1790C">
      <w:pPr>
        <w:rPr>
          <w:sz w:val="28"/>
          <w:szCs w:val="28"/>
        </w:rPr>
      </w:pPr>
    </w:p>
    <w:p w:rsidR="00C1790C" w:rsidRDefault="00C1790C" w:rsidP="00C1790C">
      <w:pPr>
        <w:rPr>
          <w:sz w:val="28"/>
          <w:szCs w:val="28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p w:rsidR="00C1790C" w:rsidRDefault="00C1790C" w:rsidP="00C1790C">
      <w:pPr>
        <w:rPr>
          <w:rFonts w:ascii="TimesNewRomanPSMT" w:hAnsi="TimesNewRomanPSMT"/>
          <w:color w:val="000000"/>
          <w:sz w:val="12"/>
        </w:rPr>
      </w:pPr>
    </w:p>
    <w:sectPr w:rsidR="00C1790C" w:rsidSect="007767DA">
      <w:headerReference w:type="default" r:id="rId18"/>
      <w:pgSz w:w="11906" w:h="16838" w:code="9"/>
      <w:pgMar w:top="899" w:right="851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4B" w:rsidRDefault="0076504B">
      <w:r>
        <w:separator/>
      </w:r>
    </w:p>
  </w:endnote>
  <w:endnote w:type="continuationSeparator" w:id="0">
    <w:p w:rsidR="0076504B" w:rsidRDefault="0076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4B" w:rsidRDefault="0076504B">
      <w:r>
        <w:separator/>
      </w:r>
    </w:p>
  </w:footnote>
  <w:footnote w:type="continuationSeparator" w:id="0">
    <w:p w:rsidR="0076504B" w:rsidRDefault="0076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66" w:rsidRDefault="00E87B66">
    <w:pPr>
      <w:pStyle w:val="ab"/>
    </w:pPr>
    <w:r>
      <w:t xml:space="preserve">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6F2"/>
    <w:multiLevelType w:val="multilevel"/>
    <w:tmpl w:val="CDD4DB6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B5444B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81406C"/>
    <w:multiLevelType w:val="multilevel"/>
    <w:tmpl w:val="9FCE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A3CC0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4E1B2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DF5BCE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5EC6325"/>
    <w:multiLevelType w:val="hybridMultilevel"/>
    <w:tmpl w:val="4DD2FBA2"/>
    <w:lvl w:ilvl="0" w:tplc="C87CF6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018D5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DBB"/>
    <w:rsid w:val="00001B90"/>
    <w:rsid w:val="00034E4A"/>
    <w:rsid w:val="000440EF"/>
    <w:rsid w:val="000507E8"/>
    <w:rsid w:val="00083298"/>
    <w:rsid w:val="000A3A84"/>
    <w:rsid w:val="000C1CAC"/>
    <w:rsid w:val="000C3EED"/>
    <w:rsid w:val="000D1730"/>
    <w:rsid w:val="000E6D81"/>
    <w:rsid w:val="0011023F"/>
    <w:rsid w:val="001345AA"/>
    <w:rsid w:val="001476AE"/>
    <w:rsid w:val="00151D09"/>
    <w:rsid w:val="001533F9"/>
    <w:rsid w:val="00173C96"/>
    <w:rsid w:val="00180A9F"/>
    <w:rsid w:val="001A2161"/>
    <w:rsid w:val="001A49BA"/>
    <w:rsid w:val="001B3D44"/>
    <w:rsid w:val="001D4A1E"/>
    <w:rsid w:val="0020118D"/>
    <w:rsid w:val="002046AD"/>
    <w:rsid w:val="002258C0"/>
    <w:rsid w:val="002437BD"/>
    <w:rsid w:val="002447CD"/>
    <w:rsid w:val="00255072"/>
    <w:rsid w:val="00294B9B"/>
    <w:rsid w:val="002A2DD0"/>
    <w:rsid w:val="002B0B42"/>
    <w:rsid w:val="002D51D9"/>
    <w:rsid w:val="002E05B3"/>
    <w:rsid w:val="002F4A88"/>
    <w:rsid w:val="00305DC3"/>
    <w:rsid w:val="00321D6E"/>
    <w:rsid w:val="0033316E"/>
    <w:rsid w:val="00361758"/>
    <w:rsid w:val="00370237"/>
    <w:rsid w:val="0037586B"/>
    <w:rsid w:val="003831A7"/>
    <w:rsid w:val="00387B67"/>
    <w:rsid w:val="00397FCB"/>
    <w:rsid w:val="003B37C1"/>
    <w:rsid w:val="003B51F5"/>
    <w:rsid w:val="003E7796"/>
    <w:rsid w:val="004303E9"/>
    <w:rsid w:val="004543E3"/>
    <w:rsid w:val="00472CFF"/>
    <w:rsid w:val="004A2CB7"/>
    <w:rsid w:val="004A324E"/>
    <w:rsid w:val="004C275D"/>
    <w:rsid w:val="004F165D"/>
    <w:rsid w:val="005010D5"/>
    <w:rsid w:val="005079ED"/>
    <w:rsid w:val="00526618"/>
    <w:rsid w:val="0053014B"/>
    <w:rsid w:val="005317B7"/>
    <w:rsid w:val="00532480"/>
    <w:rsid w:val="00534686"/>
    <w:rsid w:val="0053532E"/>
    <w:rsid w:val="00535CF6"/>
    <w:rsid w:val="00543DAB"/>
    <w:rsid w:val="00570B7E"/>
    <w:rsid w:val="00582DBB"/>
    <w:rsid w:val="005851DE"/>
    <w:rsid w:val="005E5F77"/>
    <w:rsid w:val="005F3BAF"/>
    <w:rsid w:val="006034E3"/>
    <w:rsid w:val="00605792"/>
    <w:rsid w:val="00606C68"/>
    <w:rsid w:val="00625EBA"/>
    <w:rsid w:val="00633384"/>
    <w:rsid w:val="00636817"/>
    <w:rsid w:val="00642703"/>
    <w:rsid w:val="00660992"/>
    <w:rsid w:val="0067076F"/>
    <w:rsid w:val="0068297B"/>
    <w:rsid w:val="006834A8"/>
    <w:rsid w:val="00690221"/>
    <w:rsid w:val="006D3C9E"/>
    <w:rsid w:val="00750CA2"/>
    <w:rsid w:val="0076504B"/>
    <w:rsid w:val="00767E23"/>
    <w:rsid w:val="007767DA"/>
    <w:rsid w:val="007A0FE4"/>
    <w:rsid w:val="007A4A27"/>
    <w:rsid w:val="007B398F"/>
    <w:rsid w:val="007C1D9C"/>
    <w:rsid w:val="00821675"/>
    <w:rsid w:val="00833170"/>
    <w:rsid w:val="00834E95"/>
    <w:rsid w:val="0083501D"/>
    <w:rsid w:val="0086303B"/>
    <w:rsid w:val="00875B90"/>
    <w:rsid w:val="0089669B"/>
    <w:rsid w:val="008D462C"/>
    <w:rsid w:val="008D7852"/>
    <w:rsid w:val="008F4356"/>
    <w:rsid w:val="008F7593"/>
    <w:rsid w:val="00915460"/>
    <w:rsid w:val="0093667C"/>
    <w:rsid w:val="009442B7"/>
    <w:rsid w:val="00973532"/>
    <w:rsid w:val="009760A9"/>
    <w:rsid w:val="0098110A"/>
    <w:rsid w:val="0098197C"/>
    <w:rsid w:val="00996187"/>
    <w:rsid w:val="00996223"/>
    <w:rsid w:val="009B5BE1"/>
    <w:rsid w:val="009B7146"/>
    <w:rsid w:val="009E0652"/>
    <w:rsid w:val="009E6AE6"/>
    <w:rsid w:val="00A15DBD"/>
    <w:rsid w:val="00A22708"/>
    <w:rsid w:val="00A40B38"/>
    <w:rsid w:val="00A56FE7"/>
    <w:rsid w:val="00A875AF"/>
    <w:rsid w:val="00AB57D7"/>
    <w:rsid w:val="00AF628E"/>
    <w:rsid w:val="00B551F9"/>
    <w:rsid w:val="00BC6344"/>
    <w:rsid w:val="00BD7869"/>
    <w:rsid w:val="00C1790C"/>
    <w:rsid w:val="00C503FE"/>
    <w:rsid w:val="00C526A3"/>
    <w:rsid w:val="00C53199"/>
    <w:rsid w:val="00CA2F31"/>
    <w:rsid w:val="00CB3FF6"/>
    <w:rsid w:val="00CD466E"/>
    <w:rsid w:val="00CD7BF0"/>
    <w:rsid w:val="00CE06F7"/>
    <w:rsid w:val="00CE0E9A"/>
    <w:rsid w:val="00CF02D1"/>
    <w:rsid w:val="00CF0CDE"/>
    <w:rsid w:val="00CF4971"/>
    <w:rsid w:val="00D2283C"/>
    <w:rsid w:val="00D22B65"/>
    <w:rsid w:val="00D4301C"/>
    <w:rsid w:val="00D5063D"/>
    <w:rsid w:val="00D5178F"/>
    <w:rsid w:val="00D8542D"/>
    <w:rsid w:val="00DF28EE"/>
    <w:rsid w:val="00E12BE3"/>
    <w:rsid w:val="00E555D5"/>
    <w:rsid w:val="00E64B34"/>
    <w:rsid w:val="00E72C2F"/>
    <w:rsid w:val="00E82B1D"/>
    <w:rsid w:val="00E87B66"/>
    <w:rsid w:val="00E95739"/>
    <w:rsid w:val="00ED011C"/>
    <w:rsid w:val="00ED4CEA"/>
    <w:rsid w:val="00EF727F"/>
    <w:rsid w:val="00F27CBF"/>
    <w:rsid w:val="00F42523"/>
    <w:rsid w:val="00F4447B"/>
    <w:rsid w:val="00F74F3B"/>
    <w:rsid w:val="00FB321D"/>
    <w:rsid w:val="00FB5F61"/>
    <w:rsid w:val="00FC62D1"/>
    <w:rsid w:val="00FD3A8D"/>
    <w:rsid w:val="00FD594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DD0"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605792"/>
    <w:pPr>
      <w:jc w:val="center"/>
    </w:pPr>
    <w:rPr>
      <w:spacing w:val="28"/>
      <w:sz w:val="30"/>
      <w:szCs w:val="20"/>
    </w:rPr>
  </w:style>
  <w:style w:type="paragraph" w:styleId="HTML">
    <w:name w:val="HTML Preformatted"/>
    <w:basedOn w:val="a"/>
    <w:link w:val="HTML0"/>
    <w:unhideWhenUsed/>
    <w:rsid w:val="0053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686"/>
    <w:rPr>
      <w:rFonts w:ascii="Courier New" w:hAnsi="Courier New" w:cs="Courier New"/>
    </w:rPr>
  </w:style>
  <w:style w:type="paragraph" w:styleId="a8">
    <w:name w:val="footnote text"/>
    <w:basedOn w:val="a"/>
    <w:link w:val="a9"/>
    <w:rsid w:val="0053468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34686"/>
  </w:style>
  <w:style w:type="character" w:styleId="aa">
    <w:name w:val="footnote reference"/>
    <w:basedOn w:val="a0"/>
    <w:rsid w:val="00534686"/>
    <w:rPr>
      <w:vertAlign w:val="superscript"/>
    </w:rPr>
  </w:style>
  <w:style w:type="character" w:customStyle="1" w:styleId="fontstyle01">
    <w:name w:val="fontstyle01"/>
    <w:basedOn w:val="a0"/>
    <w:rsid w:val="008D78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851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51D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b">
    <w:name w:val="header"/>
    <w:basedOn w:val="a"/>
    <w:link w:val="ac"/>
    <w:rsid w:val="009961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6187"/>
    <w:rPr>
      <w:sz w:val="24"/>
      <w:szCs w:val="24"/>
    </w:rPr>
  </w:style>
  <w:style w:type="paragraph" w:styleId="ad">
    <w:name w:val="footer"/>
    <w:basedOn w:val="a"/>
    <w:link w:val="ae"/>
    <w:rsid w:val="009961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6187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31A7"/>
    <w:rPr>
      <w:color w:val="106BBE"/>
    </w:rPr>
  </w:style>
  <w:style w:type="character" w:styleId="af0">
    <w:name w:val="Hyperlink"/>
    <w:basedOn w:val="a0"/>
    <w:rsid w:val="00147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7633/0" TargetMode="External"/><Relationship Id="rId13" Type="http://schemas.openxmlformats.org/officeDocument/2006/relationships/hyperlink" Target="https://internet.garant.ru/document/redirect/10015512/12449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97633/0" TargetMode="External"/><Relationship Id="rId17" Type="http://schemas.openxmlformats.org/officeDocument/2006/relationships/hyperlink" Target="https://internet.garant.ru/document/redirect/10015512/1244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015512/1244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97633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015512/124498" TargetMode="External"/><Relationship Id="rId10" Type="http://schemas.openxmlformats.org/officeDocument/2006/relationships/hyperlink" Target="https://internet.garant.ru/document/redirect/10013866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95958/0" TargetMode="External"/><Relationship Id="rId14" Type="http://schemas.openxmlformats.org/officeDocument/2006/relationships/hyperlink" Target="https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4A40-AF02-48E4-AD43-4342FD7A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антикоррупционной экспертизы муниципальных нормативных правовых актов и их проектов</vt:lpstr>
    </vt:vector>
  </TitlesOfParts>
  <Company/>
  <LinksUpToDate>false</LinksUpToDate>
  <CharactersWithSpaces>10579</CharactersWithSpaces>
  <SharedDoc>false</SharedDoc>
  <HLinks>
    <vt:vector size="60" baseType="variant">
      <vt:variant>
        <vt:i4>131156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https://internet.garant.ru/document/redirect/10015512/124498</vt:lpwstr>
      </vt:variant>
      <vt:variant>
        <vt:lpwstr/>
      </vt:variant>
      <vt:variant>
        <vt:i4>131156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https://internet.garant.ru/document/redirect/10015512/124498</vt:lpwstr>
      </vt:variant>
      <vt:variant>
        <vt:lpwstr/>
      </vt:variant>
      <vt:variant>
        <vt:i4>131156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https://internet.garant.ru/document/redirect/10015512/124498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https://internet.garant.ru/document/redirect/10102673/3</vt:lpwstr>
      </vt:variant>
      <vt:variant>
        <vt:lpwstr/>
      </vt:variant>
      <vt:variant>
        <vt:i4>131156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https://internet.garant.ru/document/redirect/10015512/124498</vt:lpwstr>
      </vt:variant>
      <vt:variant>
        <vt:lpwstr/>
      </vt:variant>
      <vt:variant>
        <vt:i4>786514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https://internet.garant.ru/document/redirect/197633/0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https://internet.garant.ru/document/redirect/197633/2000</vt:lpwstr>
      </vt:variant>
      <vt:variant>
        <vt:lpwstr/>
      </vt:variant>
      <vt:variant>
        <vt:i4>3997793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https://internet.garant.ru/document/redirect/10013866/0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https://internet.garant.ru/document/redirect/195958/0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https://internet.garant.ru/document/redirect/197633/0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антикоррупционной экспертизы муниципальных нормативных правовых актов и их проектов</dc:title>
  <dc:creator>Юрист</dc:creator>
  <cp:lastModifiedBy>URIST</cp:lastModifiedBy>
  <cp:revision>3</cp:revision>
  <cp:lastPrinted>2011-02-01T11:27:00Z</cp:lastPrinted>
  <dcterms:created xsi:type="dcterms:W3CDTF">2024-03-20T13:36:00Z</dcterms:created>
  <dcterms:modified xsi:type="dcterms:W3CDTF">2024-03-20T13:46:00Z</dcterms:modified>
</cp:coreProperties>
</file>